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5F3DB26D" w:rsidR="00526FBD" w:rsidRPr="00526FBD" w:rsidRDefault="002C2B0E"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w:t>
      </w:r>
      <w:r w:rsidR="003B6BF1">
        <w:rPr>
          <w:rFonts w:ascii="Arial" w:hAnsi="Arial" w:cs="Arial"/>
          <w:b/>
          <w:sz w:val="24"/>
          <w:szCs w:val="28"/>
        </w:rPr>
        <w:t>8</w:t>
      </w:r>
      <w:r w:rsidR="00B82CBC">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A3542C">
        <w:rPr>
          <w:rFonts w:ascii="Arial" w:hAnsi="Arial" w:cs="Arial" w:hint="eastAsia"/>
          <w:b/>
          <w:sz w:val="24"/>
          <w:szCs w:val="28"/>
        </w:rPr>
        <w:tab/>
      </w:r>
      <w:r w:rsidR="00A3542C">
        <w:rPr>
          <w:rFonts w:ascii="Arial" w:hAnsi="Arial" w:cs="Arial" w:hint="eastAsia"/>
          <w:b/>
          <w:sz w:val="24"/>
          <w:szCs w:val="28"/>
        </w:rPr>
        <w:tab/>
      </w:r>
      <w:r w:rsidR="00835D05">
        <w:rPr>
          <w:rFonts w:ascii="Arial" w:hAnsi="Arial" w:cs="Arial"/>
          <w:b/>
          <w:sz w:val="24"/>
          <w:szCs w:val="28"/>
        </w:rPr>
        <w:tab/>
      </w:r>
      <w:r w:rsidR="00526FBD">
        <w:rPr>
          <w:rFonts w:ascii="Arial" w:hAnsi="Arial" w:cs="Arial"/>
          <w:b/>
          <w:sz w:val="24"/>
          <w:szCs w:val="28"/>
        </w:rPr>
        <w:tab/>
      </w:r>
      <w:r w:rsidR="00526FBD">
        <w:rPr>
          <w:rFonts w:ascii="Arial" w:hAnsi="Arial" w:cs="Arial"/>
          <w:b/>
          <w:sz w:val="24"/>
          <w:szCs w:val="28"/>
        </w:rPr>
        <w:tab/>
      </w:r>
      <w:r w:rsidR="00526FBD" w:rsidRPr="00526FBD">
        <w:rPr>
          <w:rFonts w:ascii="Arial" w:hAnsi="Arial" w:cs="Arial"/>
          <w:b/>
          <w:sz w:val="24"/>
          <w:szCs w:val="28"/>
        </w:rPr>
        <w:t>RP-</w:t>
      </w:r>
      <w:r w:rsidR="00D12B1D">
        <w:rPr>
          <w:rFonts w:ascii="Arial" w:hAnsi="Arial" w:cs="Arial"/>
          <w:b/>
          <w:sz w:val="24"/>
          <w:szCs w:val="28"/>
        </w:rPr>
        <w:t>22</w:t>
      </w:r>
      <w:r w:rsidR="009448D9">
        <w:rPr>
          <w:rFonts w:ascii="Arial" w:hAnsi="Arial" w:cs="Arial"/>
          <w:b/>
          <w:sz w:val="24"/>
          <w:szCs w:val="28"/>
        </w:rPr>
        <w:t>2836</w:t>
      </w:r>
    </w:p>
    <w:p w14:paraId="787C17B8" w14:textId="58176575" w:rsidR="00F86A73" w:rsidRPr="00DB4FA5" w:rsidRDefault="00B82CBC" w:rsidP="00526FBD">
      <w:pPr>
        <w:tabs>
          <w:tab w:val="left" w:pos="567"/>
        </w:tabs>
        <w:rPr>
          <w:rFonts w:ascii="Arial" w:hAnsi="Arial" w:cs="Arial"/>
          <w:b/>
          <w:sz w:val="18"/>
        </w:rPr>
      </w:pPr>
      <w:r>
        <w:rPr>
          <w:rFonts w:ascii="Arial" w:hAnsi="Arial" w:cs="Arial"/>
          <w:b/>
          <w:sz w:val="24"/>
          <w:szCs w:val="28"/>
        </w:rPr>
        <w:t xml:space="preserve">Electronic </w:t>
      </w:r>
      <w:r w:rsidR="000417A5">
        <w:rPr>
          <w:rFonts w:ascii="Arial" w:hAnsi="Arial" w:cs="Arial"/>
          <w:b/>
          <w:sz w:val="24"/>
          <w:szCs w:val="28"/>
        </w:rPr>
        <w:t>Meeting</w:t>
      </w:r>
      <w:r w:rsidR="00835D05" w:rsidRPr="00835D05">
        <w:rPr>
          <w:rFonts w:ascii="Arial" w:hAnsi="Arial" w:cs="Arial"/>
          <w:b/>
          <w:sz w:val="24"/>
          <w:szCs w:val="28"/>
        </w:rPr>
        <w:t xml:space="preserve">, </w:t>
      </w:r>
      <w:r w:rsidR="00AC3BFE">
        <w:rPr>
          <w:rFonts w:ascii="Arial" w:hAnsi="Arial" w:cs="Arial"/>
          <w:b/>
          <w:sz w:val="24"/>
          <w:szCs w:val="28"/>
        </w:rPr>
        <w:t>December</w:t>
      </w:r>
      <w:r>
        <w:rPr>
          <w:rFonts w:ascii="Arial" w:hAnsi="Arial" w:cs="Arial"/>
          <w:b/>
          <w:sz w:val="24"/>
          <w:szCs w:val="28"/>
        </w:rPr>
        <w:t xml:space="preserve"> 12-16</w:t>
      </w:r>
      <w:r w:rsidR="00835D05" w:rsidRPr="00835D05">
        <w:rPr>
          <w:rFonts w:ascii="Arial" w:hAnsi="Arial" w:cs="Arial"/>
          <w:b/>
          <w:sz w:val="24"/>
          <w:szCs w:val="28"/>
        </w:rPr>
        <w:t>,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2ABAF7F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C576C">
        <w:rPr>
          <w:rFonts w:ascii="Arial" w:hAnsi="Arial" w:cs="Arial" w:hint="eastAsia"/>
          <w:lang w:eastAsia="ja-JP"/>
        </w:rPr>
        <w:t>9.</w:t>
      </w:r>
      <w:r w:rsidR="0013648A">
        <w:rPr>
          <w:rFonts w:ascii="Arial" w:hAnsi="Arial" w:cs="Arial"/>
          <w:lang w:eastAsia="ja-JP"/>
        </w:rPr>
        <w:t>3</w:t>
      </w:r>
      <w:r w:rsidR="00C21339" w:rsidRPr="00A3034E">
        <w:rPr>
          <w:rFonts w:ascii="Arial" w:hAnsi="Arial" w:cs="Arial" w:hint="eastAsia"/>
          <w:lang w:eastAsia="ja-JP"/>
        </w:rPr>
        <w:t>.</w:t>
      </w:r>
      <w:r w:rsidR="00A07834" w:rsidRPr="00A3034E">
        <w:rPr>
          <w:rFonts w:ascii="Arial" w:hAnsi="Arial" w:cs="Arial" w:hint="eastAsia"/>
          <w:lang w:eastAsia="ja-JP"/>
        </w:rPr>
        <w:t>1</w:t>
      </w:r>
      <w:r w:rsidR="0013648A">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C4C8B51"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evolution for downlink and uplink</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13C0A2A" w:rsidR="0036248C" w:rsidRPr="0013648A" w:rsidRDefault="0013648A" w:rsidP="0013648A">
            <w:pPr>
              <w:tabs>
                <w:tab w:val="left" w:pos="567"/>
              </w:tabs>
              <w:spacing w:after="0"/>
              <w:rPr>
                <w:rFonts w:ascii="Arial" w:hAnsi="Arial" w:cs="Arial"/>
              </w:rPr>
            </w:pPr>
            <w:proofErr w:type="spellStart"/>
            <w:r w:rsidRPr="0013648A">
              <w:rPr>
                <w:rFonts w:ascii="Arial" w:hAnsi="Arial" w:cs="Arial"/>
              </w:rPr>
              <w:t>NR_MIMO_evo_DL_UL</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22880E1" w:rsidR="0036248C" w:rsidRPr="008836AC" w:rsidRDefault="00A9633A" w:rsidP="008836AC">
            <w:pPr>
              <w:tabs>
                <w:tab w:val="left" w:pos="567"/>
              </w:tabs>
              <w:spacing w:after="0"/>
              <w:rPr>
                <w:rFonts w:ascii="Arial" w:hAnsi="Arial" w:cs="Arial"/>
                <w:lang w:eastAsia="ja-JP"/>
              </w:rPr>
            </w:pPr>
            <w:r w:rsidRPr="00A9633A">
              <w:rPr>
                <w:rFonts w:ascii="Arial" w:hAnsi="Arial" w:cs="Arial"/>
                <w:lang w:eastAsia="ja-JP"/>
              </w:rPr>
              <w:t>940096</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634F6F5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13648A">
              <w:rPr>
                <w:rFonts w:ascii="Arial" w:hAnsi="Arial" w:cs="Arial"/>
                <w:lang w:eastAsia="ja-JP"/>
              </w:rPr>
              <w:t>13598</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EBC322F"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13648A">
              <w:rPr>
                <w:rFonts w:ascii="Arial" w:hAnsi="Arial" w:cs="Arial"/>
              </w:rPr>
              <w:t>12</w:t>
            </w:r>
            <w:r w:rsidR="009F01A2">
              <w:rPr>
                <w:rFonts w:ascii="Arial" w:hAnsi="Arial" w:cs="Arial"/>
              </w:rPr>
              <w:t>/202</w:t>
            </w:r>
            <w:r w:rsidR="0013648A">
              <w:rPr>
                <w:rFonts w:ascii="Arial" w:hAnsi="Arial" w:cs="Arial"/>
              </w:rPr>
              <w:t>3</w:t>
            </w:r>
          </w:p>
        </w:tc>
        <w:tc>
          <w:tcPr>
            <w:tcW w:w="2268" w:type="dxa"/>
          </w:tcPr>
          <w:p w14:paraId="0B423A70" w14:textId="4475E62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06</w:t>
            </w:r>
            <w:r w:rsidR="009F01A2">
              <w:rPr>
                <w:rFonts w:ascii="Arial" w:hAnsi="Arial" w:cs="Arial"/>
              </w:rPr>
              <w:t>/202</w:t>
            </w:r>
            <w:r w:rsidR="0013648A">
              <w:rPr>
                <w:rFonts w:ascii="Arial" w:hAnsi="Arial" w:cs="Arial"/>
              </w:rPr>
              <w:t>4</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1053812E" w:rsidR="00871653" w:rsidRPr="008836AC" w:rsidRDefault="00390FA4" w:rsidP="008836AC">
            <w:pPr>
              <w:tabs>
                <w:tab w:val="left" w:pos="567"/>
              </w:tabs>
              <w:spacing w:after="0"/>
              <w:rPr>
                <w:rFonts w:ascii="Arial" w:hAnsi="Arial" w:cs="Arial"/>
                <w:lang w:eastAsia="ja-JP"/>
              </w:rPr>
            </w:pPr>
            <w:r>
              <w:rPr>
                <w:rFonts w:ascii="Arial" w:hAnsi="Arial" w:cs="Arial"/>
                <w:color w:val="00B050"/>
              </w:rPr>
              <w:t>4</w:t>
            </w:r>
            <w:r w:rsidR="009448D9">
              <w:rPr>
                <w:rFonts w:ascii="Arial" w:hAnsi="Arial" w:cs="Arial"/>
                <w:color w:val="00B050"/>
              </w:rPr>
              <w:t>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6DBFC36F" w:rsidR="00871653" w:rsidRPr="008836AC" w:rsidRDefault="0013648A"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5C509E">
        <w:tc>
          <w:tcPr>
            <w:tcW w:w="1414" w:type="dxa"/>
            <w:vMerge w:val="restart"/>
            <w:vAlign w:val="center"/>
          </w:tcPr>
          <w:p w14:paraId="25FAF1A0" w14:textId="634B0C87" w:rsidR="006C4E32" w:rsidRPr="008836AC" w:rsidRDefault="006C4E32" w:rsidP="001A248F">
            <w:pPr>
              <w:tabs>
                <w:tab w:val="left" w:pos="567"/>
              </w:tabs>
              <w:rPr>
                <w:rFonts w:ascii="Arial" w:hAnsi="Arial" w:cs="Arial"/>
                <w:b/>
              </w:rPr>
            </w:pPr>
            <w:r w:rsidRPr="008836AC">
              <w:rPr>
                <w:rFonts w:ascii="Arial" w:hAnsi="Arial" w:cs="Arial"/>
                <w:b/>
              </w:rPr>
              <w:t>Rapporteur</w:t>
            </w:r>
            <w:r w:rsidR="005C509E">
              <w:rPr>
                <w:rFonts w:ascii="Arial" w:hAnsi="Arial" w:cs="Arial"/>
                <w:b/>
              </w:rPr>
              <w:t xml:space="preserve"> (primary)</w:t>
            </w:r>
          </w:p>
        </w:tc>
        <w:tc>
          <w:tcPr>
            <w:tcW w:w="1263" w:type="dxa"/>
          </w:tcPr>
          <w:p w14:paraId="27144458" w14:textId="1670D0B1" w:rsidR="006C4E32" w:rsidRPr="008836AC" w:rsidRDefault="006C4E32" w:rsidP="005C509E">
            <w:pPr>
              <w:tabs>
                <w:tab w:val="left" w:pos="567"/>
              </w:tabs>
              <w:spacing w:after="0"/>
              <w:rPr>
                <w:rFonts w:ascii="Arial" w:hAnsi="Arial" w:cs="Arial"/>
                <w:b/>
              </w:rPr>
            </w:pPr>
            <w:r w:rsidRPr="008836AC">
              <w:rPr>
                <w:rFonts w:ascii="Arial" w:hAnsi="Arial" w:cs="Arial"/>
                <w:b/>
              </w:rPr>
              <w:t>Name</w:t>
            </w:r>
          </w:p>
        </w:tc>
        <w:tc>
          <w:tcPr>
            <w:tcW w:w="740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5C509E">
        <w:tc>
          <w:tcPr>
            <w:tcW w:w="1414" w:type="dxa"/>
            <w:vMerge/>
          </w:tcPr>
          <w:p w14:paraId="19096AF8" w14:textId="77777777" w:rsidR="006C4E32" w:rsidRPr="008836AC" w:rsidRDefault="006C4E32" w:rsidP="001A248F">
            <w:pPr>
              <w:tabs>
                <w:tab w:val="left" w:pos="567"/>
              </w:tabs>
              <w:rPr>
                <w:rFonts w:ascii="Arial" w:hAnsi="Arial" w:cs="Arial"/>
                <w:b/>
              </w:rPr>
            </w:pPr>
          </w:p>
        </w:tc>
        <w:tc>
          <w:tcPr>
            <w:tcW w:w="1263"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0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5C509E">
        <w:tc>
          <w:tcPr>
            <w:tcW w:w="1414" w:type="dxa"/>
            <w:vMerge/>
          </w:tcPr>
          <w:p w14:paraId="61A4520A" w14:textId="77777777" w:rsidR="006C4E32" w:rsidRPr="008836AC" w:rsidRDefault="006C4E32" w:rsidP="001A248F">
            <w:pPr>
              <w:tabs>
                <w:tab w:val="left" w:pos="567"/>
              </w:tabs>
              <w:rPr>
                <w:rFonts w:ascii="Arial" w:hAnsi="Arial" w:cs="Arial"/>
                <w:b/>
              </w:rPr>
            </w:pPr>
          </w:p>
        </w:tc>
        <w:tc>
          <w:tcPr>
            <w:tcW w:w="1263"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0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7B09231A" w:rsidR="005C509E" w:rsidRPr="005C509E" w:rsidRDefault="005C509E" w:rsidP="005C509E">
            <w:pPr>
              <w:tabs>
                <w:tab w:val="left" w:pos="567"/>
              </w:tabs>
              <w:spacing w:after="0"/>
              <w:rPr>
                <w:rFonts w:ascii="Arial" w:hAnsi="Arial" w:cs="Arial"/>
              </w:rPr>
            </w:pPr>
            <w:proofErr w:type="spellStart"/>
            <w:r w:rsidRPr="005C509E">
              <w:rPr>
                <w:rFonts w:ascii="Arial" w:hAnsi="Arial" w:cs="Arial"/>
                <w:iCs/>
              </w:rPr>
              <w:t>Yubo</w:t>
            </w:r>
            <w:proofErr w:type="spellEnd"/>
            <w:r w:rsidRPr="005C509E">
              <w:rPr>
                <w:rFonts w:ascii="Arial" w:hAnsi="Arial" w:cs="Arial"/>
                <w:iCs/>
              </w:rPr>
              <w:t xml:space="preserve"> Yang</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32EA6A8A" w:rsidR="005C509E" w:rsidRPr="005C509E" w:rsidRDefault="005C509E" w:rsidP="005C509E">
            <w:pPr>
              <w:tabs>
                <w:tab w:val="left" w:pos="567"/>
              </w:tabs>
              <w:spacing w:after="0"/>
              <w:rPr>
                <w:rFonts w:ascii="Arial" w:hAnsi="Arial" w:cs="Arial"/>
              </w:rPr>
            </w:pPr>
            <w:r w:rsidRPr="005C509E">
              <w:rPr>
                <w:rFonts w:ascii="Arial" w:hAnsi="Arial" w:cs="Arial"/>
                <w:iCs/>
              </w:rPr>
              <w:t>Huawei</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1805DEFF" w:rsidR="005C509E" w:rsidRPr="005C509E" w:rsidRDefault="00DD501A" w:rsidP="005C509E">
            <w:pPr>
              <w:tabs>
                <w:tab w:val="left" w:pos="567"/>
              </w:tabs>
              <w:spacing w:after="0"/>
              <w:rPr>
                <w:rFonts w:ascii="Arial" w:hAnsi="Arial" w:cs="Arial"/>
              </w:rPr>
            </w:pPr>
            <w:hyperlink r:id="rId8" w:history="1">
              <w:r w:rsidR="005C509E" w:rsidRPr="005C509E">
                <w:rPr>
                  <w:rStyle w:val="Hyperlink"/>
                  <w:rFonts w:ascii="Arial" w:hAnsi="Arial" w:cs="Arial"/>
                  <w:iCs/>
                </w:rPr>
                <w:t>yangyubo1@huawei.com</w:t>
              </w:r>
            </w:hyperlink>
          </w:p>
        </w:tc>
      </w:tr>
      <w:tr w:rsidR="005C509E" w:rsidRPr="008836AC" w14:paraId="1F7506EE" w14:textId="77777777" w:rsidTr="005C509E">
        <w:trPr>
          <w:trHeight w:val="96"/>
        </w:trPr>
        <w:tc>
          <w:tcPr>
            <w:tcW w:w="1414" w:type="dxa"/>
            <w:vMerge w:val="restart"/>
          </w:tcPr>
          <w:p w14:paraId="0C2CF4EE" w14:textId="0C5C9722"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33BD0DDA" w14:textId="49416A28"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76C9314B" w14:textId="3D7CFA3B" w:rsidR="005C509E" w:rsidRPr="005C509E" w:rsidRDefault="005C509E" w:rsidP="005C509E">
            <w:pPr>
              <w:tabs>
                <w:tab w:val="left" w:pos="567"/>
              </w:tabs>
              <w:spacing w:after="0"/>
              <w:rPr>
                <w:rFonts w:ascii="Arial" w:hAnsi="Arial" w:cs="Arial"/>
              </w:rPr>
            </w:pPr>
            <w:proofErr w:type="spellStart"/>
            <w:r w:rsidRPr="005C509E">
              <w:rPr>
                <w:rFonts w:ascii="Arial" w:hAnsi="Arial" w:cs="Arial"/>
                <w:iCs/>
              </w:rPr>
              <w:t>Riki</w:t>
            </w:r>
            <w:proofErr w:type="spellEnd"/>
            <w:r w:rsidRPr="005C509E">
              <w:rPr>
                <w:rFonts w:ascii="Arial" w:hAnsi="Arial" w:cs="Arial"/>
                <w:iCs/>
              </w:rPr>
              <w:t xml:space="preserve"> Okawa</w:t>
            </w:r>
          </w:p>
        </w:tc>
      </w:tr>
      <w:tr w:rsidR="005C509E" w:rsidRPr="008836AC" w14:paraId="2CEB9739" w14:textId="77777777" w:rsidTr="005C509E">
        <w:trPr>
          <w:trHeight w:val="94"/>
        </w:trPr>
        <w:tc>
          <w:tcPr>
            <w:tcW w:w="1414" w:type="dxa"/>
            <w:vMerge/>
          </w:tcPr>
          <w:p w14:paraId="13AC9DDD" w14:textId="77777777" w:rsidR="005C509E" w:rsidRPr="008836AC" w:rsidRDefault="005C509E" w:rsidP="005C509E">
            <w:pPr>
              <w:tabs>
                <w:tab w:val="left" w:pos="567"/>
              </w:tabs>
              <w:rPr>
                <w:rFonts w:ascii="Arial" w:hAnsi="Arial" w:cs="Arial"/>
                <w:b/>
              </w:rPr>
            </w:pPr>
          </w:p>
        </w:tc>
        <w:tc>
          <w:tcPr>
            <w:tcW w:w="1263" w:type="dxa"/>
          </w:tcPr>
          <w:p w14:paraId="6030E9AC" w14:textId="6D92502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4F8142C6" w14:textId="42070560" w:rsidR="005C509E" w:rsidRPr="005C509E" w:rsidRDefault="005C509E" w:rsidP="005C509E">
            <w:pPr>
              <w:tabs>
                <w:tab w:val="left" w:pos="567"/>
              </w:tabs>
              <w:spacing w:after="0"/>
              <w:rPr>
                <w:rFonts w:ascii="Arial" w:hAnsi="Arial" w:cs="Arial"/>
              </w:rPr>
            </w:pPr>
            <w:r w:rsidRPr="005C509E">
              <w:rPr>
                <w:rFonts w:ascii="Arial" w:hAnsi="Arial" w:cs="Arial"/>
                <w:iCs/>
              </w:rPr>
              <w:t>NTT DOCOMO</w:t>
            </w:r>
          </w:p>
        </w:tc>
      </w:tr>
      <w:tr w:rsidR="005C509E" w:rsidRPr="008836AC" w14:paraId="7AC73419" w14:textId="77777777" w:rsidTr="005C509E">
        <w:trPr>
          <w:trHeight w:val="94"/>
        </w:trPr>
        <w:tc>
          <w:tcPr>
            <w:tcW w:w="1414" w:type="dxa"/>
            <w:vMerge/>
          </w:tcPr>
          <w:p w14:paraId="651531C2" w14:textId="77777777" w:rsidR="005C509E" w:rsidRPr="008836AC" w:rsidRDefault="005C509E" w:rsidP="005C509E">
            <w:pPr>
              <w:tabs>
                <w:tab w:val="left" w:pos="567"/>
              </w:tabs>
              <w:rPr>
                <w:rFonts w:ascii="Arial" w:hAnsi="Arial" w:cs="Arial"/>
                <w:b/>
              </w:rPr>
            </w:pPr>
          </w:p>
        </w:tc>
        <w:tc>
          <w:tcPr>
            <w:tcW w:w="1263" w:type="dxa"/>
          </w:tcPr>
          <w:p w14:paraId="7922C753" w14:textId="211AD1C6"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4645B1EA" w14:textId="62F349C1" w:rsidR="005C509E" w:rsidRPr="005C509E" w:rsidRDefault="00DD501A" w:rsidP="005C509E">
            <w:pPr>
              <w:tabs>
                <w:tab w:val="left" w:pos="567"/>
              </w:tabs>
              <w:spacing w:after="0"/>
              <w:rPr>
                <w:rFonts w:ascii="Arial" w:hAnsi="Arial" w:cs="Arial"/>
              </w:rPr>
            </w:pPr>
            <w:hyperlink r:id="rId9" w:history="1">
              <w:r w:rsidR="005C509E" w:rsidRPr="005C509E">
                <w:rPr>
                  <w:rStyle w:val="Hyperlink"/>
                  <w:rFonts w:ascii="Arial" w:hAnsi="Arial" w:cs="Arial"/>
                  <w:iCs/>
                </w:rPr>
                <w:t>riki.ookawa.rp@nttdocomo.com</w:t>
              </w:r>
            </w:hyperlink>
          </w:p>
        </w:tc>
      </w:tr>
    </w:tbl>
    <w:p w14:paraId="25AEE4DB" w14:textId="0EB06999" w:rsidR="006C4E32" w:rsidRDefault="006C4E32" w:rsidP="000D17BC">
      <w:pPr>
        <w:pBdr>
          <w:bottom w:val="single" w:sz="4" w:space="1" w:color="auto"/>
        </w:pBdr>
        <w:spacing w:after="0"/>
        <w:rPr>
          <w:rFonts w:ascii="Arial" w:hAnsi="Arial" w:cs="Arial"/>
        </w:rPr>
      </w:pPr>
    </w:p>
    <w:p w14:paraId="20CFBAF8" w14:textId="77777777" w:rsidR="005C509E" w:rsidRDefault="005C509E"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28178798" w14:textId="6512C4A7"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RAN1#110</w:t>
      </w:r>
      <w:r w:rsidR="00390FA4">
        <w:rPr>
          <w:b/>
          <w:sz w:val="22"/>
          <w:u w:val="single"/>
          <w:lang w:eastAsia="ja-JP"/>
        </w:rPr>
        <w:t>bis-e</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13EFAF0D" w:rsidR="0087530E"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Multi-</w:t>
      </w:r>
      <w:r w:rsidR="0087530E" w:rsidRPr="00BC096C">
        <w:rPr>
          <w:rFonts w:ascii="Times" w:eastAsia="Batang" w:hAnsi="Times"/>
          <w:sz w:val="22"/>
          <w:szCs w:val="24"/>
          <w:u w:val="single"/>
          <w:lang w:eastAsia="x-none"/>
        </w:rPr>
        <w:t>TRP</w:t>
      </w:r>
      <w:r w:rsidRPr="00BC096C">
        <w:rPr>
          <w:rFonts w:ascii="Times" w:eastAsia="Batang" w:hAnsi="Times"/>
          <w:sz w:val="22"/>
          <w:szCs w:val="24"/>
          <w:u w:val="single"/>
          <w:lang w:eastAsia="x-none"/>
        </w:rPr>
        <w:t xml:space="preserve"> enhancement</w:t>
      </w:r>
    </w:p>
    <w:p w14:paraId="16F9519F" w14:textId="1CD5BE68" w:rsidR="0030789B" w:rsidRDefault="0030789B" w:rsidP="0030789B">
      <w:pPr>
        <w:overflowPunct/>
        <w:autoSpaceDE/>
        <w:autoSpaceDN/>
        <w:adjustRightInd/>
        <w:spacing w:after="0"/>
        <w:textAlignment w:val="auto"/>
        <w:rPr>
          <w:rFonts w:ascii="Times" w:eastAsia="Batang" w:hAnsi="Times" w:cs="Times"/>
          <w:b/>
          <w:bCs/>
          <w:highlight w:val="green"/>
          <w:lang w:eastAsia="zh-TW"/>
        </w:rPr>
      </w:pPr>
    </w:p>
    <w:p w14:paraId="3BF867A8" w14:textId="77777777" w:rsidR="00AB4A40" w:rsidRPr="00AB4A40" w:rsidRDefault="00AB4A40" w:rsidP="00AB4A40">
      <w:pPr>
        <w:overflowPunct/>
        <w:autoSpaceDE/>
        <w:autoSpaceDN/>
        <w:adjustRightInd/>
        <w:spacing w:after="0"/>
        <w:textAlignment w:val="auto"/>
        <w:rPr>
          <w:rFonts w:ascii="Times" w:eastAsia="Batang" w:hAnsi="Times" w:cs="Times"/>
          <w:color w:val="000000"/>
        </w:rPr>
      </w:pPr>
      <w:r w:rsidRPr="00AB4A40">
        <w:rPr>
          <w:rFonts w:ascii="Times" w:eastAsia="Batang" w:hAnsi="Times" w:cs="Times"/>
          <w:b/>
          <w:bCs/>
          <w:iCs/>
          <w:color w:val="000000"/>
        </w:rPr>
        <w:t>Conclusion</w:t>
      </w:r>
      <w:r w:rsidRPr="00AB4A40">
        <w:rPr>
          <w:rFonts w:ascii="Times" w:eastAsia="Batang" w:hAnsi="Times" w:cs="Times"/>
          <w:color w:val="000000"/>
        </w:rPr>
        <w:t xml:space="preserve"> </w:t>
      </w:r>
    </w:p>
    <w:p w14:paraId="43AD7F22" w14:textId="77777777" w:rsidR="00AB4A40" w:rsidRPr="00AB4A40" w:rsidRDefault="00AB4A40" w:rsidP="00AB4A40">
      <w:pPr>
        <w:overflowPunct/>
        <w:autoSpaceDE/>
        <w:autoSpaceDN/>
        <w:adjustRightInd/>
        <w:spacing w:after="0"/>
        <w:textAlignment w:val="auto"/>
        <w:rPr>
          <w:rFonts w:ascii="Times" w:eastAsia="Batang" w:hAnsi="Times" w:cs="Times"/>
          <w:b/>
          <w:bCs/>
          <w:iCs/>
          <w:color w:val="000000"/>
        </w:rPr>
      </w:pPr>
      <w:r w:rsidRPr="00AB4A40">
        <w:rPr>
          <w:rFonts w:ascii="Times" w:eastAsia="Batang" w:hAnsi="Times" w:cs="Times"/>
          <w:iCs/>
          <w:color w:val="000000"/>
        </w:rPr>
        <w:t>On</w:t>
      </w:r>
      <w:r w:rsidRPr="00AB4A40">
        <w:rPr>
          <w:rFonts w:ascii="Times" w:eastAsia="Batang" w:hAnsi="Times" w:cs="Times"/>
          <w:color w:val="000000"/>
        </w:rPr>
        <w:t xml:space="preserve"> unified TCI framework extension in Rel-18, there is no consensus to support simultaneous configuration of both joint and separate DL/UL TCI modes in a serving cell</w:t>
      </w:r>
    </w:p>
    <w:p w14:paraId="71F312CA"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1524CE9D" w14:textId="77777777" w:rsidR="00AB4A40" w:rsidRPr="00AB4A40" w:rsidRDefault="00AB4A40" w:rsidP="00AB4A40">
      <w:pPr>
        <w:overflowPunct/>
        <w:autoSpaceDE/>
        <w:autoSpaceDN/>
        <w:adjustRightInd/>
        <w:spacing w:after="0"/>
        <w:textAlignment w:val="auto"/>
        <w:rPr>
          <w:rFonts w:ascii="Times" w:eastAsia="Batang" w:hAnsi="Times" w:cs="Times"/>
          <w:color w:val="000000"/>
        </w:rPr>
      </w:pPr>
      <w:r w:rsidRPr="00AB4A40">
        <w:rPr>
          <w:rFonts w:ascii="Times" w:eastAsia="Batang" w:hAnsi="Times" w:cs="Times"/>
          <w:b/>
          <w:bCs/>
          <w:iCs/>
          <w:color w:val="000000"/>
        </w:rPr>
        <w:t>Conclusion</w:t>
      </w:r>
    </w:p>
    <w:p w14:paraId="401720FF" w14:textId="77777777" w:rsidR="00AB4A40" w:rsidRPr="00AB4A40" w:rsidRDefault="00AB4A40" w:rsidP="00AB4A40">
      <w:pPr>
        <w:overflowPunct/>
        <w:autoSpaceDE/>
        <w:autoSpaceDN/>
        <w:adjustRightInd/>
        <w:spacing w:after="0"/>
        <w:textAlignment w:val="auto"/>
        <w:rPr>
          <w:rFonts w:ascii="Times" w:eastAsia="Batang" w:hAnsi="Times" w:cs="Times"/>
          <w:b/>
          <w:bCs/>
          <w:iCs/>
          <w:color w:val="000000"/>
        </w:rPr>
      </w:pPr>
      <w:r w:rsidRPr="00AB4A40">
        <w:rPr>
          <w:rFonts w:ascii="Times" w:eastAsia="Batang" w:hAnsi="Times" w:cs="Times"/>
          <w:iCs/>
          <w:color w:val="000000"/>
        </w:rPr>
        <w:t>On</w:t>
      </w:r>
      <w:r w:rsidRPr="00AB4A40">
        <w:rPr>
          <w:rFonts w:ascii="Times" w:eastAsia="Batang" w:hAnsi="Times" w:cs="Times"/>
          <w:color w:val="000000"/>
        </w:rPr>
        <w:t xml:space="preserve"> unified TCI framework extension in Rel-18, there is no consensus to support separate RRC-configured TCI state list(s) for each of TRPs</w:t>
      </w:r>
    </w:p>
    <w:p w14:paraId="5259A6CF"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54613AAD" w14:textId="77777777" w:rsidR="00AB4A40" w:rsidRPr="00AB4A40" w:rsidRDefault="00AB4A40" w:rsidP="00AB4A40">
      <w:pPr>
        <w:overflowPunct/>
        <w:autoSpaceDE/>
        <w:autoSpaceDN/>
        <w:adjustRightInd/>
        <w:spacing w:after="0"/>
        <w:jc w:val="both"/>
        <w:textAlignment w:val="auto"/>
        <w:rPr>
          <w:rFonts w:eastAsia="Batang"/>
          <w:b/>
          <w:bCs/>
          <w:iCs/>
          <w:color w:val="000000"/>
          <w:highlight w:val="green"/>
        </w:rPr>
      </w:pPr>
      <w:r w:rsidRPr="00AB4A40">
        <w:rPr>
          <w:rFonts w:eastAsia="Batang"/>
          <w:b/>
          <w:bCs/>
          <w:iCs/>
          <w:color w:val="000000"/>
          <w:highlight w:val="green"/>
        </w:rPr>
        <w:t>Agreement</w:t>
      </w:r>
    </w:p>
    <w:p w14:paraId="3114D2C5" w14:textId="77777777" w:rsidR="00AB4A40" w:rsidRPr="00AB4A40" w:rsidRDefault="00AB4A40" w:rsidP="00AB4A40">
      <w:pPr>
        <w:overflowPunct/>
        <w:autoSpaceDE/>
        <w:autoSpaceDN/>
        <w:adjustRightInd/>
        <w:spacing w:after="0"/>
        <w:jc w:val="both"/>
        <w:textAlignment w:val="auto"/>
        <w:rPr>
          <w:rFonts w:eastAsia="Batang"/>
          <w:color w:val="000000"/>
        </w:rPr>
      </w:pPr>
      <w:r w:rsidRPr="00AB4A40">
        <w:rPr>
          <w:rFonts w:eastAsia="Batang"/>
          <w:color w:val="000000"/>
        </w:rPr>
        <w:t>On unified TCI framework extension for M-DCI based MTRP:</w:t>
      </w:r>
    </w:p>
    <w:p w14:paraId="06E693D4" w14:textId="77777777" w:rsidR="00AB4A40" w:rsidRPr="00AB4A40" w:rsidRDefault="00AB4A40" w:rsidP="00F21C2D">
      <w:pPr>
        <w:numPr>
          <w:ilvl w:val="0"/>
          <w:numId w:val="56"/>
        </w:numPr>
        <w:tabs>
          <w:tab w:val="left" w:pos="0"/>
        </w:tabs>
        <w:suppressAutoHyphens/>
        <w:overflowPunct/>
        <w:autoSpaceDE/>
        <w:autoSpaceDN/>
        <w:adjustRightInd/>
        <w:spacing w:after="0"/>
        <w:contextualSpacing/>
        <w:jc w:val="both"/>
        <w:textAlignment w:val="auto"/>
        <w:rPr>
          <w:rFonts w:eastAsia="Batang"/>
          <w:color w:val="000000"/>
          <w:lang w:eastAsia="x-none"/>
        </w:rPr>
      </w:pPr>
      <w:r w:rsidRPr="00AB4A40">
        <w:rPr>
          <w:rFonts w:eastAsia="Batang"/>
          <w:color w:val="000000"/>
          <w:lang w:eastAsia="x-none"/>
        </w:rPr>
        <w:t xml:space="preserve">The existing TCI field in a DCI format 1_1/1_2 (with or without DL assignment) associated with one </w:t>
      </w:r>
      <w:proofErr w:type="spellStart"/>
      <w:r w:rsidRPr="00AB4A40">
        <w:rPr>
          <w:rFonts w:eastAsia="Batang"/>
          <w:i/>
          <w:iCs/>
          <w:color w:val="000000"/>
          <w:lang w:eastAsia="x-none"/>
        </w:rPr>
        <w:t>coresetPoolIndex</w:t>
      </w:r>
      <w:proofErr w:type="spellEnd"/>
      <w:r w:rsidRPr="00AB4A40">
        <w:rPr>
          <w:rFonts w:eastAsia="Batang"/>
          <w:color w:val="000000"/>
          <w:lang w:eastAsia="x-none"/>
        </w:rPr>
        <w:t xml:space="preserve"> value can indicate the joint/DL/UL TCI state(s) specific to the same </w:t>
      </w:r>
      <w:proofErr w:type="spellStart"/>
      <w:r w:rsidRPr="00AB4A40">
        <w:rPr>
          <w:rFonts w:eastAsia="Batang"/>
          <w:i/>
          <w:iCs/>
          <w:color w:val="000000"/>
          <w:lang w:eastAsia="x-none"/>
        </w:rPr>
        <w:t>coresetPoolIndex</w:t>
      </w:r>
      <w:proofErr w:type="spellEnd"/>
      <w:r w:rsidRPr="00AB4A40">
        <w:rPr>
          <w:rFonts w:eastAsia="Batang"/>
          <w:color w:val="000000"/>
          <w:lang w:eastAsia="x-none"/>
        </w:rPr>
        <w:t xml:space="preserve"> value</w:t>
      </w:r>
    </w:p>
    <w:p w14:paraId="56C1F1B3" w14:textId="77777777" w:rsidR="00AB4A40" w:rsidRPr="00AB4A40" w:rsidRDefault="00AB4A40" w:rsidP="00F21C2D">
      <w:pPr>
        <w:numPr>
          <w:ilvl w:val="1"/>
          <w:numId w:val="56"/>
        </w:numPr>
        <w:tabs>
          <w:tab w:val="left" w:pos="0"/>
        </w:tabs>
        <w:suppressAutoHyphens/>
        <w:overflowPunct/>
        <w:autoSpaceDE/>
        <w:autoSpaceDN/>
        <w:adjustRightInd/>
        <w:spacing w:after="0"/>
        <w:contextualSpacing/>
        <w:jc w:val="both"/>
        <w:textAlignment w:val="auto"/>
        <w:rPr>
          <w:rFonts w:eastAsia="Batang"/>
          <w:color w:val="000000"/>
          <w:lang w:eastAsia="x-none"/>
        </w:rPr>
      </w:pPr>
      <w:r w:rsidRPr="00AB4A40">
        <w:rPr>
          <w:rFonts w:eastAsia="PMingLiU" w:hint="eastAsia"/>
          <w:color w:val="000000"/>
          <w:lang w:eastAsia="zh-TW"/>
        </w:rPr>
        <w:t>F</w:t>
      </w:r>
      <w:r w:rsidRPr="00AB4A40">
        <w:rPr>
          <w:rFonts w:eastAsia="PMingLiU"/>
          <w:color w:val="000000"/>
          <w:lang w:eastAsia="zh-TW"/>
        </w:rPr>
        <w:t xml:space="preserve">FS: The UE shall apply the indicated joint/DL/UL TCI state(s) specific to a </w:t>
      </w:r>
      <w:proofErr w:type="spellStart"/>
      <w:r w:rsidRPr="00AB4A40">
        <w:rPr>
          <w:rFonts w:eastAsia="PMingLiU"/>
          <w:i/>
          <w:iCs/>
          <w:color w:val="000000"/>
          <w:lang w:eastAsia="zh-TW"/>
        </w:rPr>
        <w:t>coresetPoolIndex</w:t>
      </w:r>
      <w:proofErr w:type="spellEnd"/>
      <w:r w:rsidRPr="00AB4A40">
        <w:rPr>
          <w:rFonts w:eastAsia="PMingLiU"/>
          <w:color w:val="000000"/>
          <w:lang w:eastAsia="zh-TW"/>
        </w:rPr>
        <w:t xml:space="preserve"> value to channel(s)/signal(s) that have explicit or implicit association with the same </w:t>
      </w:r>
      <w:proofErr w:type="spellStart"/>
      <w:r w:rsidRPr="00AB4A40">
        <w:rPr>
          <w:rFonts w:eastAsia="PMingLiU"/>
          <w:i/>
          <w:iCs/>
          <w:color w:val="000000"/>
          <w:lang w:eastAsia="zh-TW"/>
        </w:rPr>
        <w:t>coresetPoolIndex</w:t>
      </w:r>
      <w:proofErr w:type="spellEnd"/>
      <w:r w:rsidRPr="00AB4A40">
        <w:rPr>
          <w:rFonts w:eastAsia="PMingLiU"/>
          <w:color w:val="000000"/>
          <w:lang w:eastAsia="zh-TW"/>
        </w:rPr>
        <w:t xml:space="preserve"> value</w:t>
      </w:r>
    </w:p>
    <w:p w14:paraId="69623704" w14:textId="77777777" w:rsidR="00AB4A40" w:rsidRPr="00AB4A40" w:rsidRDefault="00AB4A40" w:rsidP="00F21C2D">
      <w:pPr>
        <w:numPr>
          <w:ilvl w:val="0"/>
          <w:numId w:val="56"/>
        </w:numPr>
        <w:tabs>
          <w:tab w:val="left" w:pos="0"/>
        </w:tabs>
        <w:suppressAutoHyphens/>
        <w:overflowPunct/>
        <w:autoSpaceDE/>
        <w:autoSpaceDN/>
        <w:adjustRightInd/>
        <w:spacing w:after="0"/>
        <w:contextualSpacing/>
        <w:jc w:val="both"/>
        <w:textAlignment w:val="auto"/>
        <w:rPr>
          <w:rFonts w:eastAsia="Batang"/>
          <w:color w:val="000000"/>
          <w:lang w:eastAsia="x-none"/>
        </w:rPr>
      </w:pPr>
      <w:r w:rsidRPr="00AB4A40">
        <w:rPr>
          <w:rFonts w:eastAsia="Batang"/>
          <w:color w:val="000000"/>
          <w:lang w:eastAsia="x-none"/>
        </w:rPr>
        <w:t xml:space="preserve">A </w:t>
      </w:r>
      <w:proofErr w:type="spellStart"/>
      <w:r w:rsidRPr="00AB4A40">
        <w:rPr>
          <w:rFonts w:eastAsia="Batang"/>
          <w:i/>
          <w:iCs/>
          <w:color w:val="000000"/>
          <w:lang w:eastAsia="x-none"/>
        </w:rPr>
        <w:t>coresetPoolIndex</w:t>
      </w:r>
      <w:proofErr w:type="spellEnd"/>
      <w:r w:rsidRPr="00AB4A40">
        <w:rPr>
          <w:rFonts w:eastAsia="Batang"/>
          <w:color w:val="000000"/>
          <w:lang w:eastAsia="x-none"/>
        </w:rPr>
        <w:t xml:space="preserve"> value field is included in TCI state activation command (MAC-CE) to indicate that the mapping between the activated TCI state(s) and the TCI </w:t>
      </w:r>
      <w:proofErr w:type="spellStart"/>
      <w:r w:rsidRPr="00AB4A40">
        <w:rPr>
          <w:rFonts w:eastAsia="Batang"/>
          <w:color w:val="000000"/>
          <w:lang w:eastAsia="x-none"/>
        </w:rPr>
        <w:t>codepoint</w:t>
      </w:r>
      <w:proofErr w:type="spellEnd"/>
      <w:r w:rsidRPr="00AB4A40">
        <w:rPr>
          <w:rFonts w:eastAsia="Batang"/>
          <w:color w:val="000000"/>
          <w:lang w:eastAsia="x-none"/>
        </w:rPr>
        <w:t xml:space="preserve">(s) is specific to which </w:t>
      </w:r>
      <w:proofErr w:type="spellStart"/>
      <w:r w:rsidRPr="00AB4A40">
        <w:rPr>
          <w:rFonts w:eastAsia="Batang"/>
          <w:i/>
          <w:iCs/>
          <w:color w:val="000000"/>
          <w:lang w:eastAsia="x-none"/>
        </w:rPr>
        <w:t>coresetPoolIndex</w:t>
      </w:r>
      <w:proofErr w:type="spellEnd"/>
      <w:r w:rsidRPr="00AB4A40">
        <w:rPr>
          <w:rFonts w:eastAsia="Batang"/>
          <w:color w:val="000000"/>
          <w:lang w:eastAsia="x-none"/>
        </w:rPr>
        <w:t xml:space="preserve"> value</w:t>
      </w:r>
    </w:p>
    <w:p w14:paraId="77E5903B" w14:textId="77777777" w:rsidR="00AB4A40" w:rsidRPr="00AB4A40" w:rsidRDefault="00AB4A40" w:rsidP="00AB4A40">
      <w:pPr>
        <w:overflowPunct/>
        <w:autoSpaceDE/>
        <w:autoSpaceDN/>
        <w:adjustRightInd/>
        <w:spacing w:after="0"/>
        <w:textAlignment w:val="auto"/>
        <w:rPr>
          <w:rFonts w:ascii="Times" w:eastAsia="Batang" w:hAnsi="Times"/>
          <w:iCs/>
          <w:szCs w:val="24"/>
        </w:rPr>
      </w:pPr>
    </w:p>
    <w:p w14:paraId="3CDB2A55"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color w:val="000000"/>
          <w:highlight w:val="green"/>
        </w:rPr>
      </w:pPr>
      <w:r w:rsidRPr="00AB4A40">
        <w:rPr>
          <w:rFonts w:ascii="Times" w:eastAsia="Batang" w:hAnsi="Times" w:cs="Times"/>
          <w:b/>
          <w:bCs/>
          <w:iCs/>
          <w:color w:val="000000"/>
          <w:highlight w:val="green"/>
        </w:rPr>
        <w:t>Agreement</w:t>
      </w:r>
    </w:p>
    <w:p w14:paraId="3EF3E54E" w14:textId="77777777" w:rsidR="00AB4A40" w:rsidRPr="00AB4A40" w:rsidRDefault="00AB4A40" w:rsidP="00AB4A40">
      <w:pPr>
        <w:overflowPunct/>
        <w:autoSpaceDE/>
        <w:autoSpaceDN/>
        <w:adjustRightInd/>
        <w:spacing w:after="0"/>
        <w:jc w:val="both"/>
        <w:textAlignment w:val="auto"/>
        <w:rPr>
          <w:rFonts w:ascii="Times" w:eastAsia="Batang" w:hAnsi="Times" w:cs="Times"/>
          <w:color w:val="000000"/>
        </w:rPr>
      </w:pPr>
      <w:r w:rsidRPr="00AB4A40">
        <w:rPr>
          <w:rFonts w:ascii="Times" w:eastAsia="Batang" w:hAnsi="Times" w:cs="Times"/>
          <w:color w:val="000000"/>
        </w:rPr>
        <w:t>On unified TCI framework extension for S-DCI based MTRP, to inform the association with the joint/DL TCI state(s) indicated by DCI/MAC-CE for PDCCH repetition, PDCCH-SFN, and PDCCH w/o repetition/SFN, support the following:</w:t>
      </w:r>
    </w:p>
    <w:p w14:paraId="2DB0C6CA" w14:textId="77777777" w:rsidR="00AB4A40" w:rsidRPr="00AB4A40" w:rsidRDefault="00AB4A40" w:rsidP="00F21C2D">
      <w:pPr>
        <w:numPr>
          <w:ilvl w:val="0"/>
          <w:numId w:val="56"/>
        </w:numPr>
        <w:tabs>
          <w:tab w:val="left" w:pos="0"/>
        </w:tabs>
        <w:suppressAutoHyphens/>
        <w:overflowPunct/>
        <w:autoSpaceDE/>
        <w:autoSpaceDN/>
        <w:adjustRightInd/>
        <w:spacing w:after="0"/>
        <w:contextualSpacing/>
        <w:jc w:val="both"/>
        <w:textAlignment w:val="auto"/>
        <w:rPr>
          <w:rFonts w:eastAsia="Batang"/>
          <w:color w:val="000000"/>
          <w:lang w:eastAsia="x-none"/>
        </w:rPr>
      </w:pPr>
      <w:r w:rsidRPr="00AB4A40">
        <w:rPr>
          <w:rFonts w:eastAsia="Batang"/>
          <w:color w:val="000000"/>
          <w:lang w:eastAsia="x-none"/>
        </w:rPr>
        <w:t>Use RRC configuration to inform that the UE shall apply the first one, the second one, both, or none of the joint/DL TCI states indicated by DCI/MAC-CE to a CORESET or a group of CORESETs (if CORESET group configuration is supported)</w:t>
      </w:r>
    </w:p>
    <w:p w14:paraId="71C70AF9" w14:textId="77777777" w:rsidR="00AB4A40" w:rsidRPr="00AB4A40" w:rsidRDefault="00AB4A40" w:rsidP="00AB4A40">
      <w:pPr>
        <w:overflowPunct/>
        <w:autoSpaceDE/>
        <w:autoSpaceDN/>
        <w:adjustRightInd/>
        <w:spacing w:before="240" w:after="0"/>
        <w:jc w:val="both"/>
        <w:textAlignment w:val="auto"/>
        <w:rPr>
          <w:rFonts w:ascii="Times" w:eastAsia="Batang" w:hAnsi="Times" w:cs="Times"/>
          <w:b/>
          <w:bCs/>
          <w:color w:val="000000"/>
          <w:highlight w:val="green"/>
          <w:lang w:eastAsia="zh-TW"/>
        </w:rPr>
      </w:pPr>
      <w:r w:rsidRPr="00AB4A40">
        <w:rPr>
          <w:rFonts w:ascii="Times" w:eastAsia="Batang" w:hAnsi="Times" w:cs="Times"/>
          <w:b/>
          <w:bCs/>
          <w:color w:val="000000"/>
          <w:highlight w:val="green"/>
          <w:lang w:eastAsia="zh-TW"/>
        </w:rPr>
        <w:t>Agreement</w:t>
      </w:r>
    </w:p>
    <w:p w14:paraId="7BFCD941" w14:textId="77777777" w:rsidR="00AB4A40" w:rsidRPr="00AB4A40" w:rsidRDefault="00AB4A40" w:rsidP="00AB4A40">
      <w:pPr>
        <w:overflowPunct/>
        <w:autoSpaceDE/>
        <w:autoSpaceDN/>
        <w:adjustRightInd/>
        <w:spacing w:after="0"/>
        <w:jc w:val="both"/>
        <w:textAlignment w:val="auto"/>
        <w:rPr>
          <w:rFonts w:ascii="Times" w:eastAsia="PMingLiU" w:hAnsi="Times" w:cs="Times"/>
          <w:color w:val="000000"/>
          <w:lang w:val="en-US" w:eastAsia="zh-TW"/>
        </w:rPr>
      </w:pPr>
      <w:r w:rsidRPr="00AB4A40">
        <w:rPr>
          <w:rFonts w:ascii="Times" w:eastAsia="Batang" w:hAnsi="Times" w:cs="Times"/>
          <w:color w:val="000000"/>
          <w:lang w:eastAsia="zh-TW"/>
        </w:rPr>
        <w:t>On unified TCI framework extension for M-DCI based MTRP:</w:t>
      </w:r>
    </w:p>
    <w:p w14:paraId="2E279AE9"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 xml:space="preserve">For a serving cell configured with joint DL/UL TCI mode, one joint TCI state can be mapped to a TCI </w:t>
      </w:r>
      <w:proofErr w:type="spellStart"/>
      <w:r w:rsidRPr="00AB4A40">
        <w:rPr>
          <w:rFonts w:ascii="Times" w:eastAsia="Batang" w:hAnsi="Times" w:cs="Times"/>
          <w:color w:val="000000"/>
          <w:lang w:eastAsia="x-none"/>
        </w:rPr>
        <w:t>codepoint</w:t>
      </w:r>
      <w:proofErr w:type="spellEnd"/>
      <w:r w:rsidRPr="00AB4A40">
        <w:rPr>
          <w:rFonts w:ascii="Times" w:eastAsia="Batang" w:hAnsi="Times" w:cs="Times"/>
          <w:color w:val="000000"/>
          <w:lang w:eastAsia="x-none"/>
        </w:rPr>
        <w:t xml:space="preserve"> of the existing TCI field in a DCI format 1_1/1_2 (with or without DL assignment)</w:t>
      </w:r>
    </w:p>
    <w:p w14:paraId="406E9FB5" w14:textId="77777777" w:rsidR="00AB4A40" w:rsidRPr="00AB4A40" w:rsidRDefault="00AB4A40" w:rsidP="00F21C2D">
      <w:pPr>
        <w:numPr>
          <w:ilvl w:val="0"/>
          <w:numId w:val="56"/>
        </w:numPr>
        <w:tabs>
          <w:tab w:val="left" w:pos="0"/>
        </w:tabs>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 xml:space="preserve">For a serving cell configured with separate DL/UL TCI mode, a DL TCI state, an UL TCI state, or a pair of DL and UL TCI states can be mapped to a TCI </w:t>
      </w:r>
      <w:proofErr w:type="spellStart"/>
      <w:r w:rsidRPr="00AB4A40">
        <w:rPr>
          <w:rFonts w:ascii="Times" w:eastAsia="Batang" w:hAnsi="Times" w:cs="Times"/>
          <w:color w:val="000000"/>
          <w:lang w:eastAsia="x-none"/>
        </w:rPr>
        <w:t>codepoint</w:t>
      </w:r>
      <w:proofErr w:type="spellEnd"/>
      <w:r w:rsidRPr="00AB4A40">
        <w:rPr>
          <w:rFonts w:ascii="Times" w:eastAsia="Batang" w:hAnsi="Times" w:cs="Times"/>
          <w:color w:val="000000"/>
          <w:lang w:eastAsia="x-none"/>
        </w:rPr>
        <w:t xml:space="preserve"> of the existing TCI field in a DCI format 1_1/1_2 (with or without DL assignment)</w:t>
      </w:r>
    </w:p>
    <w:p w14:paraId="6EF1AC08" w14:textId="77777777" w:rsidR="00AB4A40" w:rsidRPr="00AB4A40" w:rsidRDefault="00AB4A40" w:rsidP="00AB4A40">
      <w:pPr>
        <w:overflowPunct/>
        <w:autoSpaceDE/>
        <w:autoSpaceDN/>
        <w:adjustRightInd/>
        <w:spacing w:after="0"/>
        <w:contextualSpacing/>
        <w:textAlignment w:val="auto"/>
        <w:rPr>
          <w:rFonts w:ascii="Times" w:eastAsia="Batang" w:hAnsi="Times" w:cs="Times"/>
          <w:color w:val="000000"/>
          <w:szCs w:val="24"/>
          <w:lang w:eastAsia="zh-TW"/>
        </w:rPr>
      </w:pPr>
    </w:p>
    <w:p w14:paraId="4861A179" w14:textId="77777777" w:rsidR="00AB4A40" w:rsidRPr="00AB4A40" w:rsidRDefault="00AB4A40" w:rsidP="00AB4A40">
      <w:pPr>
        <w:overflowPunct/>
        <w:autoSpaceDE/>
        <w:autoSpaceDN/>
        <w:adjustRightInd/>
        <w:spacing w:after="0"/>
        <w:jc w:val="both"/>
        <w:textAlignment w:val="auto"/>
        <w:rPr>
          <w:rFonts w:ascii="Times" w:eastAsia="Batang" w:hAnsi="Times" w:cs="Times"/>
          <w:b/>
          <w:bCs/>
          <w:color w:val="000000"/>
          <w:highlight w:val="green"/>
          <w:lang w:eastAsia="zh-TW"/>
        </w:rPr>
      </w:pPr>
      <w:r w:rsidRPr="00AB4A40">
        <w:rPr>
          <w:rFonts w:ascii="Times" w:eastAsia="Batang" w:hAnsi="Times" w:cs="Times"/>
          <w:b/>
          <w:bCs/>
          <w:color w:val="000000"/>
          <w:highlight w:val="green"/>
          <w:lang w:eastAsia="zh-TW"/>
        </w:rPr>
        <w:t>Agreement</w:t>
      </w:r>
    </w:p>
    <w:p w14:paraId="647C6E74" w14:textId="77777777" w:rsidR="00AB4A40" w:rsidRPr="00AB4A40" w:rsidRDefault="00AB4A40" w:rsidP="00AB4A40">
      <w:pPr>
        <w:overflowPunct/>
        <w:autoSpaceDE/>
        <w:autoSpaceDN/>
        <w:adjustRightInd/>
        <w:spacing w:after="0"/>
        <w:jc w:val="both"/>
        <w:textAlignment w:val="auto"/>
        <w:rPr>
          <w:rFonts w:ascii="Times" w:eastAsia="Batang" w:hAnsi="Times" w:cs="Times"/>
          <w:color w:val="000000"/>
          <w:lang w:eastAsia="zh-TW"/>
        </w:rPr>
      </w:pPr>
      <w:r w:rsidRPr="00AB4A40">
        <w:rPr>
          <w:rFonts w:ascii="Times" w:eastAsia="Batang" w:hAnsi="Times" w:cs="Times"/>
          <w:color w:val="000000"/>
          <w:lang w:eastAsia="zh-TW"/>
        </w:rPr>
        <w:t>On unified TCI framework extension for S-DCI based MTRP, down-select one alternative from the followings in RAN1#111 for PUSCH transmission scheduled/activated by a DCI format 0_1/0_2:</w:t>
      </w:r>
    </w:p>
    <w:p w14:paraId="14A64DA2"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AFCEC22"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Alt2: PUSCH transmission scheduled/activated by the DCI format 0_1/0_2 follows the spatial domain transmission filter(s) used for the SRS resource(s) indicated by the DCI format 0_1/0_2</w:t>
      </w:r>
    </w:p>
    <w:p w14:paraId="63FBBB9A" w14:textId="77777777" w:rsidR="00AB4A40" w:rsidRPr="00AB4A40" w:rsidRDefault="00AB4A40" w:rsidP="00F21C2D">
      <w:pPr>
        <w:numPr>
          <w:ilvl w:val="1"/>
          <w:numId w:val="56"/>
        </w:numPr>
        <w:suppressAutoHyphens/>
        <w:overflowPunct/>
        <w:autoSpaceDE/>
        <w:autoSpaceDN/>
        <w:adjustRightInd/>
        <w:spacing w:after="0"/>
        <w:contextualSpacing/>
        <w:jc w:val="both"/>
        <w:textAlignment w:val="auto"/>
        <w:rPr>
          <w:rFonts w:ascii="Times" w:eastAsia="Batang" w:hAnsi="Times" w:cs="Times"/>
          <w:lang w:eastAsia="x-none"/>
        </w:rPr>
      </w:pPr>
      <w:proofErr w:type="gramStart"/>
      <w:r w:rsidRPr="00AB4A40">
        <w:rPr>
          <w:rFonts w:ascii="Times" w:eastAsia="Batang" w:hAnsi="Times" w:cs="Times"/>
          <w:szCs w:val="24"/>
          <w:lang w:eastAsia="zh-TW"/>
        </w:rPr>
        <w:t>FFS :</w:t>
      </w:r>
      <w:proofErr w:type="gramEnd"/>
      <w:r w:rsidRPr="00AB4A40">
        <w:rPr>
          <w:rFonts w:ascii="Times" w:eastAsia="Batang" w:hAnsi="Times" w:cs="Times"/>
          <w:szCs w:val="24"/>
          <w:lang w:eastAsia="zh-TW"/>
        </w:rPr>
        <w:t xml:space="preserve"> PL-RS(s), and UL PC parameter setting(s) (including P0, alpha, and closed loop index) for the PUSCH</w:t>
      </w:r>
    </w:p>
    <w:p w14:paraId="4B58E853" w14:textId="77777777" w:rsidR="00AB4A40" w:rsidRPr="00AB4A40" w:rsidRDefault="00AB4A40" w:rsidP="00AB4A40">
      <w:pPr>
        <w:suppressAutoHyphens/>
        <w:overflowPunct/>
        <w:autoSpaceDE/>
        <w:autoSpaceDN/>
        <w:adjustRightInd/>
        <w:spacing w:after="0"/>
        <w:contextualSpacing/>
        <w:jc w:val="both"/>
        <w:textAlignment w:val="auto"/>
        <w:rPr>
          <w:rFonts w:ascii="Times" w:eastAsia="Batang" w:hAnsi="Times" w:cs="Times"/>
          <w:lang w:eastAsia="x-none"/>
        </w:rPr>
      </w:pPr>
    </w:p>
    <w:p w14:paraId="2CD588C7" w14:textId="77777777" w:rsidR="00AB4A40" w:rsidRPr="00AB4A40" w:rsidRDefault="00AB4A40" w:rsidP="00AB4A40">
      <w:pPr>
        <w:overflowPunct/>
        <w:autoSpaceDE/>
        <w:autoSpaceDN/>
        <w:adjustRightInd/>
        <w:spacing w:after="0"/>
        <w:jc w:val="both"/>
        <w:textAlignment w:val="auto"/>
        <w:rPr>
          <w:rFonts w:ascii="Times" w:eastAsia="Batang" w:hAnsi="Times" w:cs="Times"/>
          <w:b/>
          <w:bCs/>
          <w:color w:val="000000"/>
          <w:highlight w:val="green"/>
          <w:lang w:eastAsia="zh-TW"/>
        </w:rPr>
      </w:pPr>
      <w:r w:rsidRPr="00AB4A40">
        <w:rPr>
          <w:rFonts w:ascii="Times" w:eastAsia="Batang" w:hAnsi="Times" w:cs="Times"/>
          <w:b/>
          <w:bCs/>
          <w:color w:val="000000"/>
          <w:highlight w:val="green"/>
          <w:lang w:eastAsia="zh-TW"/>
        </w:rPr>
        <w:t>Agreement</w:t>
      </w:r>
    </w:p>
    <w:p w14:paraId="16ECFEDB" w14:textId="77777777" w:rsidR="00AB4A40" w:rsidRPr="00AB4A40" w:rsidRDefault="00AB4A40" w:rsidP="00AB4A40">
      <w:pPr>
        <w:overflowPunct/>
        <w:autoSpaceDE/>
        <w:autoSpaceDN/>
        <w:adjustRightInd/>
        <w:spacing w:after="0"/>
        <w:jc w:val="both"/>
        <w:textAlignment w:val="auto"/>
        <w:rPr>
          <w:rFonts w:ascii="Times" w:eastAsia="Batang" w:hAnsi="Times" w:cs="Times"/>
          <w:color w:val="000000"/>
          <w:lang w:eastAsia="zh-TW"/>
        </w:rPr>
      </w:pPr>
      <w:r w:rsidRPr="00AB4A40">
        <w:rPr>
          <w:rFonts w:ascii="Times" w:eastAsia="Batang" w:hAnsi="Times" w:cs="Times"/>
          <w:color w:val="000000"/>
          <w:lang w:eastAsia="zh-TW"/>
        </w:rPr>
        <w:t>On unified TCI framework extension for S-DCI based MTRP, down-select one alternative from the followings in RAN1#111 for PUCCH transmission:</w:t>
      </w:r>
    </w:p>
    <w:p w14:paraId="1CF9D2C1"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Alt1: Use RRC configuration to inform the association between the indicated joint/UL TCI state(s) and a PUCCH resource/ group</w:t>
      </w:r>
    </w:p>
    <w:p w14:paraId="3716FC9F"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Alt2: Use RRC configuration to inform the association between a CORESET group and a PUCCH resource/group, and the indicated joint/UL TCI state(s) associated with the CORESET group applies to the PUCCH resource/group associated with the same CORESET group</w:t>
      </w:r>
    </w:p>
    <w:p w14:paraId="07E636AF"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lastRenderedPageBreak/>
        <w:t>Alt3: Use MAC-CE to inform the association between the indicated joint/UL TCI state(s) and a PUCCH resource/group</w:t>
      </w:r>
    </w:p>
    <w:p w14:paraId="25CC7FAA"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Note: the association indicates whether the UE shall apply the first one, the second one, or both of the joint/UL TCI states indicated by DCI/MAC-CE to a PUCCH resource/group</w:t>
      </w:r>
    </w:p>
    <w:p w14:paraId="314A570E" w14:textId="77777777" w:rsidR="00AB4A40" w:rsidRPr="00AB4A40" w:rsidRDefault="00AB4A40" w:rsidP="00AB4A40">
      <w:pPr>
        <w:overflowPunct/>
        <w:autoSpaceDE/>
        <w:autoSpaceDN/>
        <w:adjustRightInd/>
        <w:spacing w:after="0"/>
        <w:textAlignment w:val="auto"/>
        <w:rPr>
          <w:rFonts w:ascii="Times" w:eastAsia="Batang" w:hAnsi="Times"/>
          <w:iCs/>
          <w:szCs w:val="24"/>
        </w:rPr>
      </w:pPr>
    </w:p>
    <w:p w14:paraId="0BFA73B4" w14:textId="77777777" w:rsidR="00AB4A40" w:rsidRPr="00AB4A40" w:rsidRDefault="00AB4A40" w:rsidP="00AB4A40">
      <w:pPr>
        <w:overflowPunct/>
        <w:autoSpaceDE/>
        <w:autoSpaceDN/>
        <w:adjustRightInd/>
        <w:spacing w:after="0"/>
        <w:jc w:val="both"/>
        <w:textAlignment w:val="auto"/>
        <w:rPr>
          <w:rFonts w:ascii="Times" w:eastAsia="Batang" w:hAnsi="Times" w:cs="Times"/>
          <w:b/>
          <w:bCs/>
          <w:color w:val="000000"/>
          <w:highlight w:val="green"/>
          <w:lang w:eastAsia="zh-TW"/>
        </w:rPr>
      </w:pPr>
      <w:r w:rsidRPr="00AB4A40">
        <w:rPr>
          <w:rFonts w:ascii="Times" w:eastAsia="Batang" w:hAnsi="Times" w:cs="Times"/>
          <w:b/>
          <w:bCs/>
          <w:color w:val="000000"/>
          <w:highlight w:val="green"/>
          <w:lang w:eastAsia="zh-TW"/>
        </w:rPr>
        <w:t>Agreement</w:t>
      </w:r>
    </w:p>
    <w:p w14:paraId="22357C09" w14:textId="77777777" w:rsidR="00AB4A40" w:rsidRPr="00AB4A40" w:rsidRDefault="00AB4A40" w:rsidP="00AB4A40">
      <w:pPr>
        <w:overflowPunct/>
        <w:autoSpaceDE/>
        <w:autoSpaceDN/>
        <w:adjustRightInd/>
        <w:spacing w:after="0"/>
        <w:jc w:val="both"/>
        <w:textAlignment w:val="auto"/>
        <w:rPr>
          <w:rFonts w:ascii="Times" w:eastAsia="Batang" w:hAnsi="Times"/>
          <w:szCs w:val="24"/>
          <w:lang w:eastAsia="zh-TW"/>
        </w:rPr>
      </w:pPr>
      <w:r w:rsidRPr="00AB4A40">
        <w:rPr>
          <w:rFonts w:eastAsia="Batang"/>
          <w:szCs w:val="24"/>
          <w:lang w:eastAsia="zh-TW"/>
        </w:rPr>
        <w:t>On unified TCI framework extension, up to 2 joint TCI states can be indicated by MAC-CE/DCI and applied to CJT-based PDSCH reception (PDSCH-CJT) in a BWP/CC configured with joint DL/UL TCI mode</w:t>
      </w:r>
    </w:p>
    <w:p w14:paraId="78E42F38"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Support of 1 or 2 indicated joint TCI states for PDSCH-CJT is up to UE capability</w:t>
      </w:r>
    </w:p>
    <w:p w14:paraId="64F48242"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FFS: QCL type(s)/assumption(s) of the indicated joint TCI state(s) applied to PDSCH-CJT </w:t>
      </w:r>
    </w:p>
    <w:p w14:paraId="13361531" w14:textId="77777777" w:rsidR="00AB4A40" w:rsidRPr="00AB4A40" w:rsidRDefault="00AB4A40" w:rsidP="00F21C2D">
      <w:pPr>
        <w:numPr>
          <w:ilvl w:val="0"/>
          <w:numId w:val="56"/>
        </w:numPr>
        <w:suppressAutoHyphens/>
        <w:overflowPunct/>
        <w:autoSpaceDE/>
        <w:autoSpaceDN/>
        <w:adjustRightInd/>
        <w:spacing w:after="0"/>
        <w:contextualSpacing/>
        <w:jc w:val="both"/>
        <w:textAlignment w:val="auto"/>
        <w:rPr>
          <w:rFonts w:ascii="Times" w:eastAsia="Batang" w:hAnsi="Times" w:cs="Times"/>
          <w:color w:val="000000"/>
          <w:lang w:eastAsia="x-none"/>
        </w:rPr>
      </w:pPr>
      <w:r w:rsidRPr="00AB4A40">
        <w:rPr>
          <w:rFonts w:ascii="Times" w:eastAsia="Batang" w:hAnsi="Times" w:cs="Times"/>
          <w:color w:val="000000"/>
          <w:lang w:eastAsia="x-none"/>
        </w:rPr>
        <w:t>Note: On how to inform UE to apply which indicated joint TCI state(s) to target channel(s)/signal(s) in the BWP/CC, it is discussed individually in AI 9.1.1.1</w:t>
      </w:r>
    </w:p>
    <w:p w14:paraId="06059720" w14:textId="1BA4ECD4" w:rsidR="0030789B" w:rsidRDefault="0030789B" w:rsidP="000661F9">
      <w:pPr>
        <w:overflowPunct/>
        <w:autoSpaceDE/>
        <w:autoSpaceDN/>
        <w:adjustRightInd/>
        <w:spacing w:after="0"/>
        <w:textAlignment w:val="auto"/>
        <w:rPr>
          <w:rFonts w:ascii="Times" w:eastAsia="Batang" w:hAnsi="Times"/>
          <w:szCs w:val="24"/>
          <w:lang w:eastAsia="x-none"/>
        </w:rPr>
      </w:pPr>
    </w:p>
    <w:p w14:paraId="5D196D88" w14:textId="77777777" w:rsidR="00AB4A40" w:rsidRPr="00AB4A40" w:rsidRDefault="00AB4A40" w:rsidP="00AB4A40">
      <w:pPr>
        <w:overflowPunct/>
        <w:autoSpaceDE/>
        <w:autoSpaceDN/>
        <w:adjustRightInd/>
        <w:spacing w:after="0"/>
        <w:jc w:val="both"/>
        <w:textAlignment w:val="auto"/>
        <w:rPr>
          <w:rFonts w:ascii="Times" w:eastAsia="Batang" w:hAnsi="Times" w:cs="Times"/>
          <w:b/>
          <w:bCs/>
          <w:color w:val="000000"/>
          <w:highlight w:val="green"/>
          <w:lang w:eastAsia="zh-TW"/>
        </w:rPr>
      </w:pPr>
      <w:r w:rsidRPr="00AB4A40">
        <w:rPr>
          <w:rFonts w:ascii="Times" w:eastAsia="Batang" w:hAnsi="Times" w:cs="Times"/>
          <w:b/>
          <w:bCs/>
          <w:color w:val="000000"/>
          <w:highlight w:val="green"/>
          <w:lang w:eastAsia="zh-TW"/>
        </w:rPr>
        <w:t>Agreement</w:t>
      </w:r>
    </w:p>
    <w:p w14:paraId="338BD3CC" w14:textId="77777777" w:rsidR="00AB4A40" w:rsidRPr="00AB4A40" w:rsidRDefault="00AB4A40" w:rsidP="00AB4A40">
      <w:pPr>
        <w:overflowPunct/>
        <w:autoSpaceDE/>
        <w:autoSpaceDN/>
        <w:adjustRightInd/>
        <w:spacing w:after="0"/>
        <w:textAlignment w:val="auto"/>
        <w:rPr>
          <w:rFonts w:ascii="Times" w:eastAsia="Batang" w:hAnsi="Times" w:cs="Times"/>
        </w:rPr>
      </w:pPr>
      <w:r w:rsidRPr="00AB4A40">
        <w:rPr>
          <w:rFonts w:ascii="Times" w:eastAsia="Batang" w:hAnsi="Times" w:cs="Times"/>
        </w:rPr>
        <w:t>On unified TCI framework extension for M-DCI based MTRP:</w:t>
      </w:r>
    </w:p>
    <w:p w14:paraId="16490756" w14:textId="77777777" w:rsidR="00AB4A40" w:rsidRPr="00AB4A40" w:rsidRDefault="00AB4A40" w:rsidP="00F21C2D">
      <w:pPr>
        <w:numPr>
          <w:ilvl w:val="0"/>
          <w:numId w:val="13"/>
        </w:numPr>
        <w:suppressAutoHyphens/>
        <w:overflowPunct/>
        <w:autoSpaceDE/>
        <w:autoSpaceDN/>
        <w:adjustRightInd/>
        <w:spacing w:after="0" w:line="259" w:lineRule="auto"/>
        <w:ind w:left="851" w:hanging="284"/>
        <w:contextualSpacing/>
        <w:textAlignment w:val="auto"/>
        <w:rPr>
          <w:rFonts w:ascii="Times" w:eastAsia="Batang" w:hAnsi="Times" w:cs="Times"/>
          <w:color w:val="000000"/>
          <w:lang w:eastAsia="x-none"/>
        </w:rPr>
      </w:pPr>
      <w:r w:rsidRPr="00AB4A40">
        <w:rPr>
          <w:rFonts w:ascii="Times" w:eastAsia="Batang" w:hAnsi="Times" w:cs="Times"/>
          <w:color w:val="000000"/>
          <w:lang w:eastAsia="x-none"/>
        </w:rPr>
        <w:t xml:space="preserve">The UE shall apply the indicated joint/DL TCI state specific to a </w:t>
      </w:r>
      <w:proofErr w:type="spellStart"/>
      <w:r w:rsidRPr="00AB4A40">
        <w:rPr>
          <w:rFonts w:ascii="Times" w:eastAsia="Batang" w:hAnsi="Times" w:cs="Times"/>
          <w:i/>
          <w:iCs/>
          <w:color w:val="000000"/>
          <w:lang w:eastAsia="x-none"/>
        </w:rPr>
        <w:t>coresetPoolIndex</w:t>
      </w:r>
      <w:proofErr w:type="spellEnd"/>
      <w:r w:rsidRPr="00AB4A40">
        <w:rPr>
          <w:rFonts w:ascii="Times" w:eastAsia="Batang" w:hAnsi="Times" w:cs="Times"/>
          <w:i/>
          <w:iCs/>
          <w:color w:val="000000"/>
          <w:lang w:eastAsia="x-none"/>
        </w:rPr>
        <w:t xml:space="preserve"> </w:t>
      </w:r>
      <w:r w:rsidRPr="00AB4A40">
        <w:rPr>
          <w:rFonts w:ascii="Times" w:eastAsia="Batang" w:hAnsi="Times" w:cs="Times"/>
          <w:color w:val="000000"/>
          <w:lang w:eastAsia="x-none"/>
        </w:rPr>
        <w:t xml:space="preserve">value to PDCCH on a CORESET that is associated with the same </w:t>
      </w:r>
      <w:proofErr w:type="spellStart"/>
      <w:r w:rsidRPr="00AB4A40">
        <w:rPr>
          <w:rFonts w:ascii="Times" w:eastAsia="Batang" w:hAnsi="Times" w:cs="Times"/>
          <w:i/>
          <w:iCs/>
          <w:color w:val="000000"/>
          <w:lang w:eastAsia="x-none"/>
        </w:rPr>
        <w:t>coresetPoolIndex</w:t>
      </w:r>
      <w:proofErr w:type="spellEnd"/>
      <w:r w:rsidRPr="00AB4A40">
        <w:rPr>
          <w:rFonts w:ascii="Times" w:eastAsia="Batang" w:hAnsi="Times" w:cs="Times"/>
          <w:i/>
          <w:iCs/>
          <w:color w:val="000000"/>
          <w:lang w:eastAsia="x-none"/>
        </w:rPr>
        <w:t xml:space="preserve"> </w:t>
      </w:r>
      <w:r w:rsidRPr="00AB4A40">
        <w:rPr>
          <w:rFonts w:ascii="Times" w:eastAsia="Batang" w:hAnsi="Times" w:cs="Times"/>
          <w:color w:val="000000"/>
          <w:lang w:eastAsia="x-none"/>
        </w:rPr>
        <w:t>value</w:t>
      </w:r>
    </w:p>
    <w:p w14:paraId="0AAB3A00" w14:textId="77777777" w:rsidR="00AB4A40" w:rsidRPr="00AB4A40" w:rsidRDefault="00AB4A40" w:rsidP="00F21C2D">
      <w:pPr>
        <w:numPr>
          <w:ilvl w:val="0"/>
          <w:numId w:val="13"/>
        </w:numPr>
        <w:suppressAutoHyphens/>
        <w:overflowPunct/>
        <w:autoSpaceDE/>
        <w:autoSpaceDN/>
        <w:adjustRightInd/>
        <w:spacing w:after="0" w:line="259" w:lineRule="auto"/>
        <w:ind w:left="851" w:hanging="284"/>
        <w:contextualSpacing/>
        <w:textAlignment w:val="auto"/>
        <w:rPr>
          <w:rFonts w:ascii="Times" w:eastAsia="Batang" w:hAnsi="Times" w:cs="Times"/>
          <w:color w:val="000000"/>
          <w:lang w:eastAsia="x-none"/>
        </w:rPr>
      </w:pPr>
      <w:r w:rsidRPr="00AB4A40">
        <w:rPr>
          <w:rFonts w:ascii="Times" w:eastAsia="Batang" w:hAnsi="Times" w:cs="Times"/>
          <w:color w:val="000000"/>
          <w:lang w:eastAsia="x-none"/>
        </w:rPr>
        <w:t xml:space="preserve">The UE shall apply the indicated joint/DL TCI state specific to a </w:t>
      </w:r>
      <w:proofErr w:type="spellStart"/>
      <w:r w:rsidRPr="00AB4A40">
        <w:rPr>
          <w:rFonts w:ascii="Times" w:eastAsia="Batang" w:hAnsi="Times" w:cs="Times"/>
          <w:i/>
          <w:iCs/>
          <w:color w:val="000000"/>
          <w:lang w:eastAsia="x-none"/>
        </w:rPr>
        <w:t>coresetPoolIndex</w:t>
      </w:r>
      <w:proofErr w:type="spellEnd"/>
      <w:r w:rsidRPr="00AB4A40">
        <w:rPr>
          <w:rFonts w:ascii="Times" w:eastAsia="Batang" w:hAnsi="Times" w:cs="Times"/>
          <w:i/>
          <w:iCs/>
          <w:color w:val="000000"/>
          <w:lang w:eastAsia="x-none"/>
        </w:rPr>
        <w:t xml:space="preserve"> </w:t>
      </w:r>
      <w:r w:rsidRPr="00AB4A40">
        <w:rPr>
          <w:rFonts w:ascii="Times" w:eastAsia="Batang" w:hAnsi="Times" w:cs="Times"/>
          <w:color w:val="000000"/>
          <w:lang w:eastAsia="x-none"/>
        </w:rPr>
        <w:t xml:space="preserve">value to PDSCH scheduled/activated by PDCCH on a CORESET that is associated with the same </w:t>
      </w:r>
      <w:proofErr w:type="spellStart"/>
      <w:r w:rsidRPr="00AB4A40">
        <w:rPr>
          <w:rFonts w:ascii="Times" w:eastAsia="Batang" w:hAnsi="Times" w:cs="Times"/>
          <w:i/>
          <w:iCs/>
          <w:color w:val="000000"/>
          <w:lang w:eastAsia="x-none"/>
        </w:rPr>
        <w:t>coresetPoolIndex</w:t>
      </w:r>
      <w:proofErr w:type="spellEnd"/>
      <w:r w:rsidRPr="00AB4A40">
        <w:rPr>
          <w:rFonts w:ascii="Times" w:eastAsia="Batang" w:hAnsi="Times" w:cs="Times"/>
          <w:i/>
          <w:iCs/>
          <w:color w:val="000000"/>
          <w:lang w:eastAsia="x-none"/>
        </w:rPr>
        <w:t xml:space="preserve"> </w:t>
      </w:r>
      <w:r w:rsidRPr="00AB4A40">
        <w:rPr>
          <w:rFonts w:ascii="Times" w:eastAsia="Batang" w:hAnsi="Times" w:cs="Times"/>
          <w:color w:val="000000"/>
          <w:lang w:eastAsia="x-none"/>
        </w:rPr>
        <w:t>value</w:t>
      </w:r>
    </w:p>
    <w:p w14:paraId="65DCB79D" w14:textId="77777777" w:rsidR="00AB4A40" w:rsidRPr="00AB4A40" w:rsidRDefault="00AB4A40" w:rsidP="00F21C2D">
      <w:pPr>
        <w:numPr>
          <w:ilvl w:val="0"/>
          <w:numId w:val="13"/>
        </w:numPr>
        <w:suppressAutoHyphens/>
        <w:overflowPunct/>
        <w:autoSpaceDE/>
        <w:autoSpaceDN/>
        <w:adjustRightInd/>
        <w:spacing w:after="0" w:line="259" w:lineRule="auto"/>
        <w:ind w:left="851" w:hanging="284"/>
        <w:contextualSpacing/>
        <w:textAlignment w:val="auto"/>
        <w:rPr>
          <w:rFonts w:ascii="Times" w:eastAsia="Batang" w:hAnsi="Times" w:cs="Times"/>
          <w:color w:val="000000"/>
          <w:lang w:eastAsia="x-none"/>
        </w:rPr>
      </w:pPr>
      <w:r w:rsidRPr="00AB4A40">
        <w:rPr>
          <w:rFonts w:ascii="Times" w:eastAsia="Batang" w:hAnsi="Times" w:cs="Times"/>
          <w:color w:val="000000"/>
          <w:lang w:eastAsia="x-none"/>
        </w:rPr>
        <w:t xml:space="preserve">FFS: Other channel(s)/signal(s) that has explicit or implicit association with a </w:t>
      </w:r>
      <w:proofErr w:type="spellStart"/>
      <w:r w:rsidRPr="00AB4A40">
        <w:rPr>
          <w:rFonts w:ascii="Times" w:eastAsia="Batang" w:hAnsi="Times" w:cs="Times"/>
          <w:i/>
          <w:iCs/>
          <w:color w:val="000000"/>
          <w:lang w:eastAsia="x-none"/>
        </w:rPr>
        <w:t>coresetPoolIndex</w:t>
      </w:r>
      <w:proofErr w:type="spellEnd"/>
      <w:r w:rsidRPr="00AB4A40">
        <w:rPr>
          <w:rFonts w:ascii="Times" w:eastAsia="Batang" w:hAnsi="Times" w:cs="Times"/>
          <w:i/>
          <w:iCs/>
          <w:color w:val="000000"/>
          <w:lang w:eastAsia="x-none"/>
        </w:rPr>
        <w:t xml:space="preserve"> </w:t>
      </w:r>
      <w:r w:rsidRPr="00AB4A40">
        <w:rPr>
          <w:rFonts w:ascii="Times" w:eastAsia="Batang" w:hAnsi="Times" w:cs="Times"/>
          <w:color w:val="000000"/>
          <w:lang w:eastAsia="x-none"/>
        </w:rPr>
        <w:t>value</w:t>
      </w:r>
    </w:p>
    <w:p w14:paraId="5F7CE2EA" w14:textId="77777777" w:rsidR="00AB4A40" w:rsidRPr="00AB4A40" w:rsidRDefault="00AB4A40" w:rsidP="00F21C2D">
      <w:pPr>
        <w:numPr>
          <w:ilvl w:val="0"/>
          <w:numId w:val="13"/>
        </w:numPr>
        <w:suppressAutoHyphens/>
        <w:overflowPunct/>
        <w:autoSpaceDE/>
        <w:autoSpaceDN/>
        <w:adjustRightInd/>
        <w:spacing w:after="0" w:line="259" w:lineRule="auto"/>
        <w:ind w:left="851" w:hanging="284"/>
        <w:contextualSpacing/>
        <w:textAlignment w:val="auto"/>
        <w:rPr>
          <w:rFonts w:ascii="Times" w:eastAsia="Batang" w:hAnsi="Times" w:cs="Times"/>
          <w:color w:val="000000"/>
          <w:lang w:eastAsia="x-none"/>
        </w:rPr>
      </w:pPr>
      <w:r w:rsidRPr="00AB4A40">
        <w:rPr>
          <w:rFonts w:ascii="Times" w:eastAsia="Batang" w:hAnsi="Times" w:cs="Times"/>
          <w:color w:val="000000"/>
          <w:lang w:eastAsia="x-none"/>
        </w:rPr>
        <w:t xml:space="preserve">FFS: Other channel(s)/signal(s) that doesn’t have association with a </w:t>
      </w:r>
      <w:proofErr w:type="spellStart"/>
      <w:r w:rsidRPr="00AB4A40">
        <w:rPr>
          <w:rFonts w:ascii="Times" w:eastAsia="Batang" w:hAnsi="Times" w:cs="Times"/>
          <w:i/>
          <w:iCs/>
          <w:color w:val="000000"/>
          <w:lang w:eastAsia="x-none"/>
        </w:rPr>
        <w:t>coresetPoolIndex</w:t>
      </w:r>
      <w:proofErr w:type="spellEnd"/>
      <w:r w:rsidRPr="00AB4A40">
        <w:rPr>
          <w:rFonts w:ascii="Times" w:eastAsia="Batang" w:hAnsi="Times" w:cs="Times"/>
          <w:i/>
          <w:iCs/>
          <w:color w:val="000000"/>
          <w:lang w:eastAsia="x-none"/>
        </w:rPr>
        <w:t xml:space="preserve"> </w:t>
      </w:r>
      <w:r w:rsidRPr="00AB4A40">
        <w:rPr>
          <w:rFonts w:ascii="Times" w:eastAsia="Batang" w:hAnsi="Times" w:cs="Times"/>
          <w:color w:val="000000"/>
          <w:lang w:eastAsia="x-none"/>
        </w:rPr>
        <w:t>value</w:t>
      </w:r>
    </w:p>
    <w:p w14:paraId="551A25E4" w14:textId="77777777" w:rsidR="00AB4A40" w:rsidRPr="00AB4A40" w:rsidRDefault="00AB4A40" w:rsidP="00AB4A40">
      <w:pPr>
        <w:overflowPunct/>
        <w:autoSpaceDE/>
        <w:autoSpaceDN/>
        <w:adjustRightInd/>
        <w:spacing w:after="0"/>
        <w:textAlignment w:val="auto"/>
        <w:rPr>
          <w:rFonts w:ascii="Times" w:eastAsia="Batang" w:hAnsi="Times" w:cs="Times"/>
          <w:color w:val="FF0000"/>
        </w:rPr>
      </w:pPr>
      <w:r w:rsidRPr="00AB4A40">
        <w:rPr>
          <w:rFonts w:ascii="Times" w:eastAsia="Batang" w:hAnsi="Times" w:cs="Times"/>
          <w:color w:val="FF0000"/>
        </w:rPr>
        <w:t>Above are applicable to the CORESET(s) that is configured/allowed to follow the indicated joint/DL TCI state</w:t>
      </w:r>
    </w:p>
    <w:p w14:paraId="672C7178" w14:textId="77777777" w:rsidR="00AB4A40" w:rsidRPr="00AB4A40" w:rsidRDefault="00AB4A40" w:rsidP="00AB4A40">
      <w:pPr>
        <w:overflowPunct/>
        <w:autoSpaceDE/>
        <w:autoSpaceDN/>
        <w:adjustRightInd/>
        <w:spacing w:after="0"/>
        <w:textAlignment w:val="auto"/>
        <w:rPr>
          <w:rFonts w:ascii="Times" w:eastAsia="Batang" w:hAnsi="Times" w:cs="Times"/>
          <w:color w:val="FF0000"/>
        </w:rPr>
      </w:pPr>
      <w:r w:rsidRPr="00AB4A40">
        <w:rPr>
          <w:rFonts w:ascii="Times" w:eastAsia="Batang" w:hAnsi="Times" w:cs="Times"/>
          <w:color w:val="FF0000"/>
        </w:rPr>
        <w:t>FFS: The configuration/rule to configure/allow CORESET(s) to follow the indicated joint/DL TCI state, including the option to reuse the same configuration/rule as in Rel-17 unified TCI framework</w:t>
      </w:r>
    </w:p>
    <w:p w14:paraId="2F09FA09"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2CCA0543" w14:textId="77777777" w:rsidR="00AB4A40" w:rsidRPr="00AB4A40" w:rsidRDefault="00AB4A40" w:rsidP="00AB4A40">
      <w:pPr>
        <w:overflowPunct/>
        <w:autoSpaceDE/>
        <w:autoSpaceDN/>
        <w:adjustRightInd/>
        <w:spacing w:after="0"/>
        <w:jc w:val="both"/>
        <w:textAlignment w:val="auto"/>
        <w:rPr>
          <w:rFonts w:ascii="Times" w:eastAsia="Batang" w:hAnsi="Times" w:cs="Times"/>
          <w:b/>
          <w:bCs/>
          <w:color w:val="000000"/>
          <w:highlight w:val="green"/>
          <w:lang w:eastAsia="zh-TW"/>
        </w:rPr>
      </w:pPr>
      <w:r w:rsidRPr="00AB4A40">
        <w:rPr>
          <w:rFonts w:ascii="Times" w:eastAsia="Batang" w:hAnsi="Times" w:cs="Times"/>
          <w:b/>
          <w:bCs/>
          <w:color w:val="000000"/>
          <w:highlight w:val="green"/>
          <w:lang w:eastAsia="zh-TW"/>
        </w:rPr>
        <w:t>Agreement</w:t>
      </w:r>
    </w:p>
    <w:p w14:paraId="5D389495" w14:textId="77777777" w:rsidR="00AB4A40" w:rsidRPr="00AB4A40" w:rsidRDefault="00AB4A40" w:rsidP="00AB4A40">
      <w:pPr>
        <w:overflowPunct/>
        <w:autoSpaceDE/>
        <w:autoSpaceDN/>
        <w:adjustRightInd/>
        <w:spacing w:after="0"/>
        <w:jc w:val="both"/>
        <w:textAlignment w:val="auto"/>
        <w:rPr>
          <w:rFonts w:ascii="Times" w:eastAsia="Batang" w:hAnsi="Times" w:cs="Times"/>
          <w:color w:val="000000"/>
        </w:rPr>
      </w:pPr>
      <w:r w:rsidRPr="00AB4A40">
        <w:rPr>
          <w:rFonts w:ascii="Times" w:eastAsia="Batang" w:hAnsi="Times" w:cs="Times"/>
          <w:color w:val="000000"/>
        </w:rPr>
        <w:t>On unified TCI framework extension, study the following enhancements for TRP-specific BFR:</w:t>
      </w:r>
    </w:p>
    <w:p w14:paraId="5EA90FA3" w14:textId="77777777" w:rsidR="00AB4A40" w:rsidRPr="00AB4A40" w:rsidRDefault="00AB4A40" w:rsidP="00F21C2D">
      <w:pPr>
        <w:numPr>
          <w:ilvl w:val="0"/>
          <w:numId w:val="13"/>
        </w:numPr>
        <w:suppressAutoHyphens/>
        <w:overflowPunct/>
        <w:autoSpaceDE/>
        <w:autoSpaceDN/>
        <w:adjustRightInd/>
        <w:spacing w:after="0"/>
        <w:contextualSpacing/>
        <w:textAlignment w:val="auto"/>
        <w:rPr>
          <w:rFonts w:ascii="Times" w:eastAsia="Batang" w:hAnsi="Times" w:cs="Times"/>
          <w:color w:val="000000"/>
          <w:lang w:eastAsia="x-none"/>
        </w:rPr>
      </w:pPr>
      <w:r w:rsidRPr="00AB4A40">
        <w:rPr>
          <w:rFonts w:ascii="Times" w:eastAsia="Batang" w:hAnsi="Times" w:cs="Times"/>
          <w:color w:val="000000"/>
          <w:lang w:eastAsia="x-none"/>
        </w:rPr>
        <w:t>Implicit BFD-RS determination based on the indicated joint/DL TCI states for S-DCI based MTRP</w:t>
      </w:r>
    </w:p>
    <w:p w14:paraId="16C9D58E" w14:textId="77777777" w:rsidR="00AB4A40" w:rsidRPr="00AB4A40" w:rsidRDefault="00AB4A40" w:rsidP="00F21C2D">
      <w:pPr>
        <w:numPr>
          <w:ilvl w:val="0"/>
          <w:numId w:val="13"/>
        </w:numPr>
        <w:suppressAutoHyphens/>
        <w:overflowPunct/>
        <w:autoSpaceDE/>
        <w:autoSpaceDN/>
        <w:adjustRightInd/>
        <w:spacing w:after="0"/>
        <w:contextualSpacing/>
        <w:textAlignment w:val="auto"/>
        <w:rPr>
          <w:rFonts w:ascii="Times" w:eastAsia="Batang" w:hAnsi="Times" w:cs="Times"/>
          <w:color w:val="000000"/>
          <w:lang w:eastAsia="x-none"/>
        </w:rPr>
      </w:pPr>
      <w:r w:rsidRPr="00AB4A40">
        <w:rPr>
          <w:rFonts w:ascii="Times" w:eastAsia="Batang" w:hAnsi="Times" w:cs="Times"/>
          <w:color w:val="000000"/>
          <w:lang w:eastAsia="x-none"/>
        </w:rPr>
        <w:t>Enhancement to beam update after NW response to TRP-specific BFR request</w:t>
      </w:r>
    </w:p>
    <w:p w14:paraId="58126D4B"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55F7C5BD" w14:textId="77777777" w:rsidR="00AB4A40" w:rsidRPr="00AB4A40" w:rsidRDefault="00AB4A40" w:rsidP="00AB4A40">
      <w:pPr>
        <w:overflowPunct/>
        <w:autoSpaceDE/>
        <w:autoSpaceDN/>
        <w:adjustRightInd/>
        <w:spacing w:after="0"/>
        <w:jc w:val="both"/>
        <w:textAlignment w:val="auto"/>
        <w:rPr>
          <w:rFonts w:ascii="Times" w:eastAsia="Batang" w:hAnsi="Times" w:cs="Times"/>
          <w:b/>
          <w:bCs/>
          <w:color w:val="000000"/>
          <w:highlight w:val="green"/>
          <w:lang w:eastAsia="zh-TW"/>
        </w:rPr>
      </w:pPr>
      <w:r w:rsidRPr="00AB4A40">
        <w:rPr>
          <w:rFonts w:ascii="Times" w:eastAsia="Batang" w:hAnsi="Times" w:cs="Times"/>
          <w:b/>
          <w:bCs/>
          <w:color w:val="000000"/>
          <w:highlight w:val="green"/>
          <w:lang w:eastAsia="zh-TW"/>
        </w:rPr>
        <w:t>Agreement</w:t>
      </w:r>
    </w:p>
    <w:p w14:paraId="1D69C84B" w14:textId="77777777" w:rsidR="00AB4A40" w:rsidRPr="00AB4A40" w:rsidRDefault="00AB4A40" w:rsidP="00AB4A40">
      <w:pPr>
        <w:overflowPunct/>
        <w:autoSpaceDE/>
        <w:autoSpaceDN/>
        <w:adjustRightInd/>
        <w:spacing w:after="0"/>
        <w:textAlignment w:val="auto"/>
        <w:rPr>
          <w:rFonts w:ascii="Times" w:eastAsia="Batang" w:hAnsi="Times" w:cs="Times"/>
          <w:lang w:eastAsia="ko-KR"/>
        </w:rPr>
      </w:pPr>
      <w:r w:rsidRPr="00AB4A40">
        <w:rPr>
          <w:rFonts w:ascii="Times" w:eastAsia="Batang" w:hAnsi="Times" w:cs="Times"/>
          <w:lang w:eastAsia="zh-TW"/>
        </w:rPr>
        <w:t xml:space="preserve">On unified TCI framework extension for S-DCI based </w:t>
      </w:r>
      <w:proofErr w:type="gramStart"/>
      <w:r w:rsidRPr="00AB4A40">
        <w:rPr>
          <w:rFonts w:ascii="Times" w:eastAsia="Batang" w:hAnsi="Times" w:cs="Times"/>
          <w:lang w:eastAsia="zh-TW"/>
        </w:rPr>
        <w:t>MTRP ,</w:t>
      </w:r>
      <w:proofErr w:type="gramEnd"/>
      <w:r w:rsidRPr="00AB4A40">
        <w:rPr>
          <w:rFonts w:ascii="Times" w:eastAsia="Batang" w:hAnsi="Times" w:cs="Times"/>
          <w:lang w:eastAsia="zh-TW"/>
        </w:rPr>
        <w:t xml:space="preserve"> down-select one alternative from the followings in RAN1#111:</w:t>
      </w:r>
    </w:p>
    <w:p w14:paraId="7E35968C" w14:textId="77777777" w:rsidR="00AB4A40" w:rsidRPr="00AB4A40" w:rsidRDefault="00AB4A40" w:rsidP="00F21C2D">
      <w:pPr>
        <w:numPr>
          <w:ilvl w:val="0"/>
          <w:numId w:val="57"/>
        </w:numPr>
        <w:overflowPunct/>
        <w:autoSpaceDE/>
        <w:autoSpaceDN/>
        <w:adjustRightInd/>
        <w:spacing w:after="0"/>
        <w:textAlignment w:val="auto"/>
        <w:rPr>
          <w:rFonts w:ascii="Times" w:eastAsia="Batang" w:hAnsi="Times" w:cs="Times"/>
          <w:lang w:eastAsia="zh-TW"/>
        </w:rPr>
      </w:pPr>
      <w:r w:rsidRPr="00AB4A40">
        <w:rPr>
          <w:rFonts w:ascii="Times" w:eastAsia="Batang" w:hAnsi="Times" w:cs="Times"/>
          <w:lang w:eastAsia="zh-TW"/>
        </w:rPr>
        <w:t>Alt1: In one beam indication instance, the existing TCI field in DCI format 1_1/1_2 (with or without DL assignment) can indicate joint/DL /UL TCI state(s) for one of the two TRPs or both TRPs in a CC/BWP or a set of CCs/BWPs in a CC list</w:t>
      </w:r>
    </w:p>
    <w:p w14:paraId="68DD66A1" w14:textId="77777777" w:rsidR="00AB4A40" w:rsidRPr="00AB4A40" w:rsidRDefault="00AB4A40" w:rsidP="00F21C2D">
      <w:pPr>
        <w:numPr>
          <w:ilvl w:val="0"/>
          <w:numId w:val="57"/>
        </w:numPr>
        <w:overflowPunct/>
        <w:autoSpaceDE/>
        <w:autoSpaceDN/>
        <w:adjustRightInd/>
        <w:spacing w:after="0"/>
        <w:textAlignment w:val="auto"/>
        <w:rPr>
          <w:rFonts w:ascii="Times" w:eastAsia="Batang" w:hAnsi="Times" w:cs="Times"/>
          <w:lang w:eastAsia="zh-TW"/>
        </w:rPr>
      </w:pPr>
      <w:r w:rsidRPr="00AB4A40">
        <w:rPr>
          <w:rFonts w:ascii="Times" w:eastAsia="Batang" w:hAnsi="Times" w:cs="Times"/>
          <w:lang w:eastAsia="zh-TW"/>
        </w:rPr>
        <w:t>Alt2: In one beam indication instance, the existing TCI field in DCI format 1_1/1_2 (with or without DL assignment) can indicate joint/DL /UL TCI state(s) only specific to one of the two TRPs in a CC/BWP or a set of CCs/BWPs in a CC list</w:t>
      </w:r>
    </w:p>
    <w:p w14:paraId="10B70C60" w14:textId="77777777" w:rsidR="00AB4A40" w:rsidRPr="00AB4A40" w:rsidRDefault="00AB4A40" w:rsidP="00F21C2D">
      <w:pPr>
        <w:numPr>
          <w:ilvl w:val="1"/>
          <w:numId w:val="57"/>
        </w:numPr>
        <w:overflowPunct/>
        <w:autoSpaceDE/>
        <w:autoSpaceDN/>
        <w:adjustRightInd/>
        <w:spacing w:after="0"/>
        <w:textAlignment w:val="auto"/>
        <w:rPr>
          <w:rFonts w:ascii="Times" w:eastAsia="Batang" w:hAnsi="Times" w:cs="Times"/>
          <w:lang w:eastAsia="zh-TW"/>
        </w:rPr>
      </w:pPr>
      <w:r w:rsidRPr="00AB4A40">
        <w:rPr>
          <w:rFonts w:ascii="Times" w:eastAsia="Batang" w:hAnsi="Times" w:cs="Times"/>
          <w:lang w:eastAsia="zh-TW"/>
        </w:rPr>
        <w:t xml:space="preserve">Note: According to the agreement in RAN1#109-e, support of one additional TCI field or a field associating the TCI field to the TRP(s) is </w:t>
      </w:r>
      <w:r w:rsidRPr="00AB4A40">
        <w:rPr>
          <w:rFonts w:ascii="Times" w:eastAsia="Batang" w:hAnsi="Times" w:cs="Times"/>
          <w:u w:val="single"/>
          <w:lang w:eastAsia="zh-TW"/>
        </w:rPr>
        <w:t>not</w:t>
      </w:r>
      <w:r w:rsidRPr="00AB4A40">
        <w:rPr>
          <w:rFonts w:ascii="Times" w:eastAsia="Batang" w:hAnsi="Times" w:cs="Times"/>
          <w:lang w:eastAsia="zh-TW"/>
        </w:rPr>
        <w:t xml:space="preserve"> precluded</w:t>
      </w:r>
    </w:p>
    <w:p w14:paraId="59628934" w14:textId="77777777" w:rsidR="00AB4A40" w:rsidRPr="00AB4A40" w:rsidRDefault="00AB4A40" w:rsidP="00AB4A40">
      <w:pPr>
        <w:overflowPunct/>
        <w:autoSpaceDE/>
        <w:autoSpaceDN/>
        <w:adjustRightInd/>
        <w:spacing w:after="0"/>
        <w:textAlignment w:val="auto"/>
        <w:rPr>
          <w:rFonts w:ascii="Times" w:eastAsia="Batang" w:hAnsi="Times" w:cs="Times"/>
          <w:lang w:eastAsia="zh-TW"/>
        </w:rPr>
      </w:pPr>
      <w:r w:rsidRPr="00AB4A40">
        <w:rPr>
          <w:rFonts w:ascii="Times" w:eastAsia="Batang" w:hAnsi="Times" w:cs="Times"/>
          <w:lang w:eastAsia="zh-TW"/>
        </w:rPr>
        <w:t>Note: It has been agreed to use the existing TCI field for TCI state indication for S-DCI based MTRP in RAN1#109e</w:t>
      </w:r>
    </w:p>
    <w:p w14:paraId="343670EC" w14:textId="77777777" w:rsidR="00AB4A40" w:rsidRPr="00AB4A40" w:rsidRDefault="00AB4A40" w:rsidP="00AB4A40">
      <w:pPr>
        <w:overflowPunct/>
        <w:autoSpaceDE/>
        <w:autoSpaceDN/>
        <w:adjustRightInd/>
        <w:spacing w:after="0"/>
        <w:textAlignment w:val="auto"/>
        <w:rPr>
          <w:rFonts w:ascii="Times" w:eastAsia="Batang" w:hAnsi="Times" w:cs="Times"/>
          <w:lang w:eastAsia="zh-TW"/>
        </w:rPr>
      </w:pPr>
      <w:r w:rsidRPr="00AB4A40">
        <w:rPr>
          <w:rFonts w:ascii="Times" w:eastAsia="Batang" w:hAnsi="Times" w:cs="Times"/>
          <w:lang w:eastAsia="zh-TW"/>
        </w:rPr>
        <w:t>Note: The term TRP is used only for discussion purpose in RAN1 and whether/how to capture this is FFS</w:t>
      </w:r>
    </w:p>
    <w:p w14:paraId="2796F031" w14:textId="77777777" w:rsidR="00AB4A40" w:rsidRPr="00AB4A40" w:rsidRDefault="00AB4A40" w:rsidP="00AB4A40">
      <w:pPr>
        <w:overflowPunct/>
        <w:autoSpaceDE/>
        <w:autoSpaceDN/>
        <w:adjustRightInd/>
        <w:spacing w:after="0"/>
        <w:textAlignment w:val="auto"/>
        <w:rPr>
          <w:rFonts w:ascii="Times" w:eastAsia="Batang" w:hAnsi="Times" w:cs="Times"/>
          <w:lang w:eastAsia="zh-TW"/>
        </w:rPr>
      </w:pPr>
      <w:r w:rsidRPr="00AB4A40">
        <w:rPr>
          <w:rFonts w:ascii="Times" w:eastAsia="Batang" w:hAnsi="Times" w:cs="Times"/>
          <w:lang w:eastAsia="zh-TW"/>
        </w:rPr>
        <w:t xml:space="preserve">FFS: The </w:t>
      </w:r>
      <w:proofErr w:type="spellStart"/>
      <w:r w:rsidRPr="00AB4A40">
        <w:rPr>
          <w:rFonts w:ascii="Times" w:eastAsia="Batang" w:hAnsi="Times" w:cs="Times"/>
          <w:lang w:eastAsia="zh-TW"/>
        </w:rPr>
        <w:t>behavior</w:t>
      </w:r>
      <w:proofErr w:type="spellEnd"/>
      <w:r w:rsidRPr="00AB4A40">
        <w:rPr>
          <w:rFonts w:ascii="Times" w:eastAsia="Batang" w:hAnsi="Times" w:cs="Times"/>
          <w:lang w:eastAsia="zh-TW"/>
        </w:rPr>
        <w:t xml:space="preserve"> if the UE receives a beam indication DCI that indicates joint/DL/UL TCI state(s) for one TRP</w:t>
      </w:r>
    </w:p>
    <w:p w14:paraId="211E51DE" w14:textId="44FB458B" w:rsidR="00AB4A40" w:rsidRDefault="00AB4A40" w:rsidP="000661F9">
      <w:pPr>
        <w:overflowPunct/>
        <w:autoSpaceDE/>
        <w:autoSpaceDN/>
        <w:adjustRightInd/>
        <w:spacing w:after="0"/>
        <w:textAlignment w:val="auto"/>
        <w:rPr>
          <w:rFonts w:ascii="Times" w:eastAsia="Batang" w:hAnsi="Times"/>
          <w:szCs w:val="24"/>
          <w:lang w:eastAsia="x-none"/>
        </w:rPr>
      </w:pPr>
    </w:p>
    <w:p w14:paraId="182FD88E"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7E93820B" w14:textId="77777777" w:rsidR="00AB4A40" w:rsidRPr="00AB4A40" w:rsidRDefault="00AB4A40" w:rsidP="00AB4A40">
      <w:pPr>
        <w:overflowPunct/>
        <w:autoSpaceDE/>
        <w:autoSpaceDN/>
        <w:adjustRightInd/>
        <w:spacing w:after="0"/>
        <w:jc w:val="both"/>
        <w:textAlignment w:val="auto"/>
        <w:rPr>
          <w:rFonts w:ascii="Times" w:eastAsia="Batang" w:hAnsi="Times" w:cs="Times"/>
          <w:iCs/>
          <w:szCs w:val="24"/>
        </w:rPr>
      </w:pPr>
      <w:r w:rsidRPr="00AB4A40">
        <w:rPr>
          <w:rFonts w:ascii="Times" w:eastAsia="Batang" w:hAnsi="Times" w:cs="Times"/>
          <w:iCs/>
          <w:szCs w:val="24"/>
        </w:rPr>
        <w:t>For multi-DCI multi-TRP operation with two TAs in a CC, two DL reference timings are supported where each DL reference timing is associated with one TAG</w:t>
      </w:r>
    </w:p>
    <w:p w14:paraId="7BF0E49E" w14:textId="77777777" w:rsidR="00AB4A40" w:rsidRPr="00AB4A40" w:rsidRDefault="00AB4A40" w:rsidP="00F21C2D">
      <w:pPr>
        <w:numPr>
          <w:ilvl w:val="0"/>
          <w:numId w:val="58"/>
        </w:numPr>
        <w:overflowPunct/>
        <w:autoSpaceDE/>
        <w:autoSpaceDN/>
        <w:adjustRightInd/>
        <w:spacing w:after="0"/>
        <w:jc w:val="both"/>
        <w:textAlignment w:val="auto"/>
        <w:rPr>
          <w:rFonts w:ascii="Times" w:eastAsia="Batang" w:hAnsi="Times" w:cs="Times"/>
          <w:iCs/>
          <w:szCs w:val="24"/>
          <w:lang w:eastAsia="x-none"/>
        </w:rPr>
      </w:pPr>
      <w:r w:rsidRPr="00AB4A40">
        <w:rPr>
          <w:rFonts w:ascii="Times" w:eastAsia="Batang" w:hAnsi="Times" w:cs="Times"/>
          <w:iCs/>
          <w:szCs w:val="24"/>
          <w:lang w:eastAsia="x-none"/>
        </w:rPr>
        <w:t xml:space="preserve">baseline assumption is that the Rx timing difference between the two DL reference timings is no larger than CP length </w:t>
      </w:r>
    </w:p>
    <w:p w14:paraId="637F6EB8" w14:textId="77777777" w:rsidR="00AB4A40" w:rsidRPr="00AB4A40" w:rsidRDefault="00AB4A40" w:rsidP="00F21C2D">
      <w:pPr>
        <w:numPr>
          <w:ilvl w:val="0"/>
          <w:numId w:val="58"/>
        </w:numPr>
        <w:overflowPunct/>
        <w:autoSpaceDE/>
        <w:autoSpaceDN/>
        <w:adjustRightInd/>
        <w:spacing w:after="0"/>
        <w:jc w:val="both"/>
        <w:textAlignment w:val="auto"/>
        <w:rPr>
          <w:rFonts w:ascii="Times" w:eastAsia="Batang" w:hAnsi="Times" w:cs="Times"/>
          <w:iCs/>
          <w:szCs w:val="24"/>
          <w:lang w:eastAsia="x-none"/>
        </w:rPr>
      </w:pPr>
      <w:r w:rsidRPr="00AB4A40">
        <w:rPr>
          <w:rFonts w:ascii="Times" w:eastAsia="Batang" w:hAnsi="Times" w:cs="Times"/>
          <w:iCs/>
          <w:szCs w:val="24"/>
          <w:lang w:eastAsia="x-none"/>
        </w:rPr>
        <w:t>as an optional UE capability, Rx timing difference between the two DL reference timings can be assumed to be larger than CP length</w:t>
      </w:r>
    </w:p>
    <w:p w14:paraId="2AC76349" w14:textId="77777777" w:rsidR="00AB4A40" w:rsidRPr="00AB4A40" w:rsidRDefault="00AB4A40" w:rsidP="00F21C2D">
      <w:pPr>
        <w:numPr>
          <w:ilvl w:val="1"/>
          <w:numId w:val="58"/>
        </w:numPr>
        <w:overflowPunct/>
        <w:autoSpaceDE/>
        <w:autoSpaceDN/>
        <w:adjustRightInd/>
        <w:spacing w:after="0"/>
        <w:jc w:val="both"/>
        <w:textAlignment w:val="auto"/>
        <w:rPr>
          <w:rFonts w:ascii="Times" w:eastAsia="Batang" w:hAnsi="Times" w:cs="Times"/>
          <w:iCs/>
          <w:szCs w:val="24"/>
          <w:lang w:eastAsia="x-none"/>
        </w:rPr>
      </w:pPr>
      <w:r w:rsidRPr="00AB4A40">
        <w:rPr>
          <w:rFonts w:ascii="Times" w:eastAsia="Batang" w:hAnsi="Times" w:cs="Times"/>
          <w:iCs/>
          <w:szCs w:val="24"/>
          <w:lang w:eastAsia="x-none"/>
        </w:rPr>
        <w:t>FFS: the maximum Rx timing difference (could be up to RAN4)</w:t>
      </w:r>
    </w:p>
    <w:p w14:paraId="3E38A436" w14:textId="77777777" w:rsidR="00AB4A40" w:rsidRPr="00AB4A40" w:rsidRDefault="00AB4A40" w:rsidP="00F21C2D">
      <w:pPr>
        <w:numPr>
          <w:ilvl w:val="1"/>
          <w:numId w:val="58"/>
        </w:numPr>
        <w:overflowPunct/>
        <w:autoSpaceDE/>
        <w:autoSpaceDN/>
        <w:adjustRightInd/>
        <w:spacing w:after="0"/>
        <w:jc w:val="both"/>
        <w:textAlignment w:val="auto"/>
        <w:rPr>
          <w:rFonts w:ascii="Times" w:eastAsia="Batang" w:hAnsi="Times" w:cs="Times"/>
          <w:iCs/>
          <w:szCs w:val="24"/>
          <w:lang w:eastAsia="x-none"/>
        </w:rPr>
      </w:pPr>
      <w:r w:rsidRPr="00AB4A40">
        <w:rPr>
          <w:rFonts w:ascii="Times" w:eastAsia="Batang" w:hAnsi="Times" w:cs="Times"/>
          <w:iCs/>
          <w:szCs w:val="24"/>
          <w:lang w:eastAsia="x-none"/>
        </w:rPr>
        <w:t>Other than UE capability details and relevant configuration, no additional RAN1 specification enhancement specific for this case is expected</w:t>
      </w:r>
    </w:p>
    <w:p w14:paraId="1E008A67" w14:textId="77777777" w:rsidR="00AB4A40" w:rsidRPr="00AB4A40" w:rsidRDefault="00AB4A40" w:rsidP="00AB4A40">
      <w:pPr>
        <w:overflowPunct/>
        <w:autoSpaceDE/>
        <w:autoSpaceDN/>
        <w:adjustRightInd/>
        <w:spacing w:after="0"/>
        <w:textAlignment w:val="auto"/>
        <w:rPr>
          <w:rFonts w:ascii="Times" w:eastAsia="Batang" w:hAnsi="Times" w:cs="Times"/>
          <w:sz w:val="16"/>
          <w:szCs w:val="24"/>
          <w:lang w:eastAsia="x-none"/>
        </w:rPr>
      </w:pPr>
    </w:p>
    <w:p w14:paraId="15CA62A5"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10370386" w14:textId="77777777" w:rsidR="00AB4A40" w:rsidRPr="00AB4A40" w:rsidRDefault="00AB4A40" w:rsidP="00AB4A40">
      <w:pPr>
        <w:overflowPunct/>
        <w:autoSpaceDE/>
        <w:autoSpaceDN/>
        <w:adjustRightInd/>
        <w:spacing w:after="0"/>
        <w:textAlignment w:val="auto"/>
        <w:rPr>
          <w:rFonts w:ascii="Times" w:eastAsia="Malgun Gothic" w:hAnsi="Times" w:cs="Times"/>
          <w:sz w:val="16"/>
          <w:szCs w:val="24"/>
        </w:rPr>
      </w:pPr>
      <w:r w:rsidRPr="00AB4A40">
        <w:rPr>
          <w:rFonts w:ascii="Times" w:eastAsia="Batang" w:hAnsi="Times" w:cs="Times"/>
          <w:iCs/>
          <w:szCs w:val="24"/>
          <w:lang w:eastAsia="zh-TW"/>
        </w:rPr>
        <w:t>Multi-DCI multi-TRP operation with two TAs is supported for Rel-15/16/17 TCI frameworks and unified TCI framework extension discussed in 9.1.1.1 as well as UL beam indication via spatial relation.</w:t>
      </w:r>
    </w:p>
    <w:p w14:paraId="298EEC45" w14:textId="77777777" w:rsidR="00AB4A40" w:rsidRPr="00AB4A40" w:rsidRDefault="00AB4A40" w:rsidP="00AB4A40">
      <w:pPr>
        <w:overflowPunct/>
        <w:autoSpaceDE/>
        <w:autoSpaceDN/>
        <w:adjustRightInd/>
        <w:spacing w:after="0"/>
        <w:textAlignment w:val="auto"/>
        <w:rPr>
          <w:rFonts w:ascii="Times" w:eastAsia="Batang" w:hAnsi="Times" w:cs="Times"/>
          <w:sz w:val="16"/>
          <w:szCs w:val="24"/>
          <w:lang w:eastAsia="x-none"/>
        </w:rPr>
      </w:pPr>
    </w:p>
    <w:p w14:paraId="6B0ADC92"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1ABCAE26" w14:textId="77777777" w:rsidR="00AB4A40" w:rsidRPr="00AB4A40" w:rsidRDefault="00AB4A40" w:rsidP="00AB4A40">
      <w:pPr>
        <w:overflowPunct/>
        <w:autoSpaceDE/>
        <w:autoSpaceDN/>
        <w:adjustRightInd/>
        <w:spacing w:after="0"/>
        <w:jc w:val="both"/>
        <w:textAlignment w:val="auto"/>
        <w:rPr>
          <w:rFonts w:ascii="Times" w:eastAsia="Malgun Gothic" w:hAnsi="Times" w:cs="Times"/>
          <w:sz w:val="18"/>
          <w:szCs w:val="22"/>
        </w:rPr>
      </w:pPr>
      <w:r w:rsidRPr="00AB4A40">
        <w:rPr>
          <w:rFonts w:ascii="Times" w:eastAsia="Batang" w:hAnsi="Times" w:cs="Times"/>
          <w:iCs/>
          <w:szCs w:val="24"/>
        </w:rPr>
        <w:t>For inter-cell multi-DCI based Multi-TRP operation with two TA enhancement, support one of the alternatives (down selection to be done in RAN1#111):</w:t>
      </w:r>
    </w:p>
    <w:p w14:paraId="5371AADD" w14:textId="77777777" w:rsidR="00AB4A40" w:rsidRPr="00AB4A40" w:rsidRDefault="00AB4A40" w:rsidP="00F21C2D">
      <w:pPr>
        <w:numPr>
          <w:ilvl w:val="0"/>
          <w:numId w:val="59"/>
        </w:numPr>
        <w:overflowPunct/>
        <w:autoSpaceDE/>
        <w:autoSpaceDN/>
        <w:adjustRightInd/>
        <w:spacing w:after="0"/>
        <w:jc w:val="both"/>
        <w:textAlignment w:val="auto"/>
        <w:rPr>
          <w:rFonts w:ascii="Times" w:eastAsia="Batang" w:hAnsi="Times" w:cs="Times"/>
          <w:iCs/>
          <w:szCs w:val="24"/>
        </w:rPr>
      </w:pPr>
      <w:r w:rsidRPr="00AB4A40">
        <w:rPr>
          <w:rFonts w:ascii="Times" w:eastAsia="Batang" w:hAnsi="Times" w:cs="Times"/>
          <w:iCs/>
          <w:szCs w:val="24"/>
        </w:rPr>
        <w:t>Alt 1: PDCCH scheduling RAR will always be received from serving cell =&gt; there is no need for additional type 1 CSS configuration per additional PCI</w:t>
      </w:r>
    </w:p>
    <w:p w14:paraId="4AB4CFEE" w14:textId="77777777" w:rsidR="00AB4A40" w:rsidRPr="00AB4A40" w:rsidRDefault="00AB4A40" w:rsidP="00F21C2D">
      <w:pPr>
        <w:numPr>
          <w:ilvl w:val="0"/>
          <w:numId w:val="59"/>
        </w:numPr>
        <w:overflowPunct/>
        <w:autoSpaceDE/>
        <w:autoSpaceDN/>
        <w:adjustRightInd/>
        <w:spacing w:after="0"/>
        <w:jc w:val="both"/>
        <w:textAlignment w:val="auto"/>
        <w:rPr>
          <w:rFonts w:ascii="Times" w:eastAsia="Batang" w:hAnsi="Times" w:cs="Times"/>
          <w:iCs/>
          <w:szCs w:val="24"/>
        </w:rPr>
      </w:pPr>
      <w:r w:rsidRPr="00AB4A40">
        <w:rPr>
          <w:rFonts w:ascii="Times" w:eastAsia="Batang" w:hAnsi="Times" w:cs="Times"/>
          <w:iCs/>
          <w:szCs w:val="24"/>
        </w:rPr>
        <w:lastRenderedPageBreak/>
        <w:t xml:space="preserve">Alt 2: In addition to PDCCH scheduling RAR being received from serving cell, reception of PDCCH scheduling RAR from a TRP corresponding to an additional PCI for a RACH procedure associated to the additional PCI is supported </w:t>
      </w:r>
      <w:r w:rsidRPr="00AB4A40">
        <w:rPr>
          <w:rFonts w:ascii="Times" w:eastAsia="Batang" w:hAnsi="Times" w:cs="Times"/>
          <w:iCs/>
          <w:szCs w:val="24"/>
        </w:rPr>
        <w:sym w:font="Wingdings" w:char="F0E8"/>
      </w:r>
      <w:r w:rsidRPr="00AB4A40">
        <w:rPr>
          <w:rFonts w:ascii="Times" w:eastAsia="Batang" w:hAnsi="Times" w:cs="Times"/>
          <w:iCs/>
          <w:szCs w:val="24"/>
        </w:rPr>
        <w:t xml:space="preserve"> additional type 1 CSS configuration per additional PCI needs to be supported</w:t>
      </w:r>
    </w:p>
    <w:p w14:paraId="1599A9AA" w14:textId="77777777" w:rsidR="00AB4A40" w:rsidRDefault="00AB4A40" w:rsidP="00AB4A40">
      <w:pPr>
        <w:overflowPunct/>
        <w:autoSpaceDE/>
        <w:autoSpaceDN/>
        <w:adjustRightInd/>
        <w:spacing w:after="0"/>
        <w:textAlignment w:val="auto"/>
        <w:rPr>
          <w:rFonts w:ascii="Times" w:eastAsia="Batang" w:hAnsi="Times"/>
          <w:szCs w:val="24"/>
          <w:lang w:eastAsia="x-none"/>
        </w:rPr>
      </w:pPr>
    </w:p>
    <w:p w14:paraId="430EAE2F"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253D093B" w14:textId="77777777" w:rsidR="00AB4A40" w:rsidRPr="00AB4A40" w:rsidRDefault="00AB4A40" w:rsidP="00AB4A40">
      <w:pPr>
        <w:overflowPunct/>
        <w:autoSpaceDE/>
        <w:autoSpaceDN/>
        <w:adjustRightInd/>
        <w:spacing w:after="0"/>
        <w:textAlignment w:val="auto"/>
        <w:rPr>
          <w:rFonts w:ascii="Times" w:eastAsia="Batang" w:hAnsi="Times" w:cs="Times"/>
          <w:iCs/>
        </w:rPr>
      </w:pPr>
      <w:r w:rsidRPr="00AB4A40">
        <w:rPr>
          <w:rFonts w:ascii="Times" w:eastAsia="Batang" w:hAnsi="Times" w:cs="Times"/>
          <w:iCs/>
        </w:rPr>
        <w:t>For multi-DCI based inter-cell Multi-TRP operation with two TA enhancement, support PRACH configuration associated with additional configured PCIs different from the PCI of the serving cell.</w:t>
      </w:r>
    </w:p>
    <w:p w14:paraId="3197F334" w14:textId="77777777" w:rsidR="00AB4A40" w:rsidRPr="00AB4A40" w:rsidRDefault="00AB4A40" w:rsidP="00F21C2D">
      <w:pPr>
        <w:numPr>
          <w:ilvl w:val="0"/>
          <w:numId w:val="60"/>
        </w:numPr>
        <w:overflowPunct/>
        <w:autoSpaceDE/>
        <w:autoSpaceDN/>
        <w:adjustRightInd/>
        <w:spacing w:after="0"/>
        <w:textAlignment w:val="auto"/>
        <w:rPr>
          <w:rFonts w:ascii="Times" w:eastAsia="Batang" w:hAnsi="Times" w:cs="Times"/>
          <w:iCs/>
          <w:lang w:eastAsia="x-none"/>
        </w:rPr>
      </w:pPr>
      <w:r w:rsidRPr="00AB4A40">
        <w:rPr>
          <w:rFonts w:ascii="Times" w:eastAsia="Batang" w:hAnsi="Times" w:cs="Times"/>
          <w:iCs/>
          <w:lang w:eastAsia="x-none"/>
        </w:rPr>
        <w:t xml:space="preserve">FFS: details </w:t>
      </w:r>
    </w:p>
    <w:p w14:paraId="2D59D268" w14:textId="77777777" w:rsidR="00AB4A40" w:rsidRPr="00AB4A40" w:rsidRDefault="00AB4A40" w:rsidP="00AB4A40">
      <w:pPr>
        <w:overflowPunct/>
        <w:autoSpaceDE/>
        <w:autoSpaceDN/>
        <w:adjustRightInd/>
        <w:spacing w:after="0"/>
        <w:textAlignment w:val="auto"/>
        <w:rPr>
          <w:rFonts w:ascii="Times" w:eastAsia="Batang" w:hAnsi="Times" w:cs="Times"/>
          <w:szCs w:val="32"/>
          <w:lang w:eastAsia="x-none"/>
        </w:rPr>
      </w:pPr>
    </w:p>
    <w:p w14:paraId="69E9A251"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4304E2A7" w14:textId="77777777" w:rsidR="00AB4A40" w:rsidRPr="00AB4A40" w:rsidRDefault="00AB4A40" w:rsidP="00AB4A40">
      <w:pPr>
        <w:overflowPunct/>
        <w:autoSpaceDE/>
        <w:autoSpaceDN/>
        <w:adjustRightInd/>
        <w:spacing w:after="0"/>
        <w:jc w:val="both"/>
        <w:textAlignment w:val="auto"/>
        <w:rPr>
          <w:rFonts w:ascii="Times" w:eastAsia="Batang" w:hAnsi="Times" w:cs="Times"/>
          <w:iCs/>
        </w:rPr>
      </w:pPr>
      <w:r w:rsidRPr="00AB4A40">
        <w:rPr>
          <w:rFonts w:ascii="Times" w:eastAsia="Batang" w:hAnsi="Times" w:cs="Times"/>
          <w:iC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14:paraId="2D7809B8" w14:textId="77777777" w:rsidR="00AB4A40" w:rsidRPr="00AB4A40" w:rsidRDefault="00AB4A40" w:rsidP="00F21C2D">
      <w:pPr>
        <w:numPr>
          <w:ilvl w:val="0"/>
          <w:numId w:val="61"/>
        </w:numPr>
        <w:overflowPunct/>
        <w:autoSpaceDE/>
        <w:autoSpaceDN/>
        <w:adjustRightInd/>
        <w:spacing w:after="0"/>
        <w:jc w:val="both"/>
        <w:textAlignment w:val="auto"/>
        <w:rPr>
          <w:rFonts w:ascii="Times" w:eastAsia="Batang" w:hAnsi="Times" w:cs="Times"/>
          <w:iCs/>
          <w:lang w:eastAsia="x-none"/>
        </w:rPr>
      </w:pPr>
      <w:r w:rsidRPr="00AB4A40">
        <w:rPr>
          <w:rFonts w:ascii="Times" w:eastAsia="Batang" w:hAnsi="Times" w:cs="Times"/>
          <w:iCs/>
          <w:lang w:eastAsia="x-none"/>
        </w:rPr>
        <w:t xml:space="preserve">FFS:  Explicit indication or implicit indication through PDCCH order </w:t>
      </w:r>
    </w:p>
    <w:p w14:paraId="7119A4A5" w14:textId="77777777" w:rsidR="00AB4A40" w:rsidRPr="00AB4A40" w:rsidRDefault="00AB4A40" w:rsidP="00AB4A40">
      <w:pPr>
        <w:overflowPunct/>
        <w:autoSpaceDE/>
        <w:autoSpaceDN/>
        <w:adjustRightInd/>
        <w:spacing w:after="0"/>
        <w:textAlignment w:val="auto"/>
        <w:rPr>
          <w:rFonts w:ascii="Times" w:eastAsia="Batang" w:hAnsi="Times" w:cs="Times"/>
          <w:szCs w:val="32"/>
          <w:lang w:eastAsia="x-none"/>
        </w:rPr>
      </w:pPr>
    </w:p>
    <w:p w14:paraId="7FCE2EBF"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23E4494E" w14:textId="77777777" w:rsidR="00AB4A40" w:rsidRPr="00AB4A40" w:rsidRDefault="00AB4A40" w:rsidP="00AB4A40">
      <w:pPr>
        <w:overflowPunct/>
        <w:autoSpaceDE/>
        <w:autoSpaceDN/>
        <w:adjustRightInd/>
        <w:spacing w:after="0"/>
        <w:jc w:val="both"/>
        <w:textAlignment w:val="auto"/>
        <w:rPr>
          <w:rFonts w:ascii="Times" w:eastAsia="Batang" w:hAnsi="Times" w:cs="Times"/>
          <w:iCs/>
        </w:rPr>
      </w:pPr>
      <w:r w:rsidRPr="00AB4A40">
        <w:rPr>
          <w:rFonts w:ascii="Times" w:eastAsia="Batang" w:hAnsi="Times" w:cs="Times"/>
          <w:iCs/>
        </w:rPr>
        <w:t>For multi-DCI based Multi-TRP operation with two TA enhancement, support one of the following alternatives in RAN1#111:</w:t>
      </w:r>
    </w:p>
    <w:p w14:paraId="07DCE8D1" w14:textId="77777777" w:rsidR="00AB4A40" w:rsidRPr="00AB4A40" w:rsidRDefault="00AB4A40" w:rsidP="00F21C2D">
      <w:pPr>
        <w:numPr>
          <w:ilvl w:val="0"/>
          <w:numId w:val="62"/>
        </w:numPr>
        <w:overflowPunct/>
        <w:autoSpaceDE/>
        <w:autoSpaceDN/>
        <w:adjustRightInd/>
        <w:spacing w:after="0"/>
        <w:jc w:val="both"/>
        <w:textAlignment w:val="auto"/>
        <w:rPr>
          <w:rFonts w:ascii="Times" w:eastAsia="Batang" w:hAnsi="Times" w:cs="Times"/>
          <w:iCs/>
        </w:rPr>
      </w:pPr>
      <w:r w:rsidRPr="00AB4A40">
        <w:rPr>
          <w:rFonts w:ascii="Times" w:eastAsia="Batang" w:hAnsi="Times" w:cs="Times"/>
          <w:iCs/>
        </w:rPr>
        <w:t>Alt 1: PDCCH order sent by one TRP triggers RACH procedure towards the same TRP</w:t>
      </w:r>
    </w:p>
    <w:p w14:paraId="40DC453C" w14:textId="77777777" w:rsidR="00AB4A40" w:rsidRPr="00AB4A40" w:rsidRDefault="00AB4A40" w:rsidP="00F21C2D">
      <w:pPr>
        <w:numPr>
          <w:ilvl w:val="1"/>
          <w:numId w:val="61"/>
        </w:numPr>
        <w:overflowPunct/>
        <w:autoSpaceDE/>
        <w:autoSpaceDN/>
        <w:adjustRightInd/>
        <w:spacing w:after="0"/>
        <w:jc w:val="both"/>
        <w:textAlignment w:val="auto"/>
        <w:rPr>
          <w:rFonts w:ascii="Times" w:eastAsia="Batang" w:hAnsi="Times" w:cs="Times"/>
          <w:iCs/>
          <w:lang w:eastAsia="x-none"/>
        </w:rPr>
      </w:pPr>
      <w:r w:rsidRPr="00AB4A40">
        <w:rPr>
          <w:rFonts w:ascii="Times" w:eastAsia="Batang" w:hAnsi="Times" w:cs="Times"/>
          <w:iCs/>
          <w:lang w:eastAsia="x-none"/>
        </w:rPr>
        <w:t>note: with Alt 1, PDCCH order sent by one TRP triggering RACH procedure towards another TRP is not allowed</w:t>
      </w:r>
    </w:p>
    <w:p w14:paraId="5D58E82F" w14:textId="77777777" w:rsidR="00AB4A40" w:rsidRPr="00AB4A40" w:rsidRDefault="00AB4A40" w:rsidP="00F21C2D">
      <w:pPr>
        <w:numPr>
          <w:ilvl w:val="0"/>
          <w:numId w:val="61"/>
        </w:numPr>
        <w:overflowPunct/>
        <w:autoSpaceDE/>
        <w:autoSpaceDN/>
        <w:adjustRightInd/>
        <w:spacing w:after="0"/>
        <w:jc w:val="both"/>
        <w:textAlignment w:val="auto"/>
        <w:rPr>
          <w:rFonts w:ascii="Times" w:eastAsia="Batang" w:hAnsi="Times" w:cs="Times"/>
          <w:iCs/>
          <w:lang w:eastAsia="x-none"/>
        </w:rPr>
      </w:pPr>
      <w:r w:rsidRPr="00AB4A40">
        <w:rPr>
          <w:rFonts w:ascii="Times" w:eastAsia="Batang" w:hAnsi="Times" w:cs="Times"/>
          <w:iCs/>
          <w:lang w:eastAsia="x-none"/>
        </w:rPr>
        <w:t>Alt 2: PDCCH order sent by one TRP triggers RACH procedure towards either the same TRP or a different TRP</w:t>
      </w:r>
    </w:p>
    <w:p w14:paraId="36D047AA" w14:textId="77777777" w:rsidR="00AB4A40" w:rsidRPr="00AB4A40" w:rsidRDefault="00AB4A40" w:rsidP="00F21C2D">
      <w:pPr>
        <w:numPr>
          <w:ilvl w:val="1"/>
          <w:numId w:val="61"/>
        </w:numPr>
        <w:overflowPunct/>
        <w:autoSpaceDE/>
        <w:autoSpaceDN/>
        <w:adjustRightInd/>
        <w:spacing w:after="0"/>
        <w:jc w:val="both"/>
        <w:textAlignment w:val="auto"/>
        <w:rPr>
          <w:rFonts w:ascii="Times" w:eastAsia="Batang" w:hAnsi="Times" w:cs="Times"/>
          <w:iCs/>
          <w:lang w:eastAsia="x-none"/>
        </w:rPr>
      </w:pPr>
      <w:r w:rsidRPr="00AB4A40">
        <w:rPr>
          <w:rFonts w:ascii="Times" w:eastAsia="Batang" w:hAnsi="Times" w:cs="Times"/>
          <w:iCs/>
          <w:lang w:eastAsia="x-none"/>
        </w:rPr>
        <w:t>This does not preclude PDCCH order triggering two RACH procedures for two TRPs</w:t>
      </w:r>
    </w:p>
    <w:p w14:paraId="6F5A1082" w14:textId="77777777" w:rsidR="00AB4A40" w:rsidRPr="00AB4A40" w:rsidRDefault="00AB4A40" w:rsidP="00AB4A40">
      <w:pPr>
        <w:overflowPunct/>
        <w:autoSpaceDE/>
        <w:autoSpaceDN/>
        <w:adjustRightInd/>
        <w:spacing w:after="0"/>
        <w:textAlignment w:val="auto"/>
        <w:rPr>
          <w:rFonts w:ascii="Times" w:eastAsia="Batang" w:hAnsi="Times" w:cs="Times"/>
          <w:szCs w:val="24"/>
          <w:lang w:eastAsia="x-none"/>
        </w:rPr>
      </w:pPr>
    </w:p>
    <w:p w14:paraId="6D383D91"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219EC4B6" w14:textId="77777777" w:rsidR="00AB4A40" w:rsidRPr="00AB4A40" w:rsidRDefault="00AB4A40" w:rsidP="00AB4A40">
      <w:pPr>
        <w:overflowPunct/>
        <w:autoSpaceDE/>
        <w:autoSpaceDN/>
        <w:adjustRightInd/>
        <w:spacing w:after="0"/>
        <w:jc w:val="both"/>
        <w:textAlignment w:val="auto"/>
        <w:rPr>
          <w:rFonts w:ascii="Times" w:eastAsia="Malgun Gothic" w:hAnsi="Times" w:cs="Times"/>
          <w:sz w:val="18"/>
          <w:szCs w:val="22"/>
        </w:rPr>
      </w:pPr>
      <w:r w:rsidRPr="00AB4A40">
        <w:rPr>
          <w:rFonts w:ascii="Times" w:eastAsia="Batang" w:hAnsi="Times" w:cs="Times"/>
          <w:iCs/>
          <w:szCs w:val="24"/>
        </w:rPr>
        <w:t>For associating TAGs to target UL channels/signals for multi-DCI based multi-TRP operation, the four options agreed in RAN1#110bis-e are refined as below (down-selection of one or a combination of the options to be performed in RAN1#111):</w:t>
      </w:r>
    </w:p>
    <w:p w14:paraId="62ED3648" w14:textId="77777777" w:rsidR="00AB4A40" w:rsidRPr="00AB4A40" w:rsidRDefault="00AB4A40" w:rsidP="00F21C2D">
      <w:pPr>
        <w:numPr>
          <w:ilvl w:val="0"/>
          <w:numId w:val="63"/>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Option 1: Associate TAG to TCI-state/spatial relation</w:t>
      </w:r>
    </w:p>
    <w:p w14:paraId="414862E4" w14:textId="77777777" w:rsidR="00AB4A40" w:rsidRPr="00AB4A40" w:rsidRDefault="00AB4A40" w:rsidP="00F21C2D">
      <w:pPr>
        <w:numPr>
          <w:ilvl w:val="1"/>
          <w:numId w:val="64"/>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Configure TAG ID as part of UL/joint TCI state or spatial relation</w:t>
      </w:r>
    </w:p>
    <w:p w14:paraId="11068C8A" w14:textId="77777777" w:rsidR="00AB4A40" w:rsidRPr="00AB4A40" w:rsidRDefault="00AB4A40" w:rsidP="00F21C2D">
      <w:pPr>
        <w:numPr>
          <w:ilvl w:val="1"/>
          <w:numId w:val="64"/>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for UL transmission, the TAG ID associated with the UL/joint TCI state or spatial relation is utilized</w:t>
      </w:r>
    </w:p>
    <w:p w14:paraId="434A3717" w14:textId="77777777" w:rsidR="00AB4A40" w:rsidRPr="00AB4A40" w:rsidRDefault="00AB4A40" w:rsidP="00F21C2D">
      <w:pPr>
        <w:numPr>
          <w:ilvl w:val="0"/>
          <w:numId w:val="65"/>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 xml:space="preserve">Option 2: Associate TAG to </w:t>
      </w:r>
      <w:proofErr w:type="spellStart"/>
      <w:r w:rsidRPr="00AB4A40">
        <w:rPr>
          <w:rFonts w:ascii="Times" w:eastAsia="SimSun" w:hAnsi="Times" w:cs="Times"/>
          <w:iCs/>
          <w:szCs w:val="24"/>
        </w:rPr>
        <w:t>CORESETPoolIndex</w:t>
      </w:r>
      <w:proofErr w:type="spellEnd"/>
    </w:p>
    <w:p w14:paraId="11304699" w14:textId="77777777" w:rsidR="00AB4A40" w:rsidRPr="00AB4A40" w:rsidRDefault="00AB4A40" w:rsidP="00F21C2D">
      <w:pPr>
        <w:numPr>
          <w:ilvl w:val="1"/>
          <w:numId w:val="66"/>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for dynamically scheduled/activated PUSCH, TAG associated with the CORESET pool index of the CORESET carrying the scheduling/activating PDCCH is utilized for UL transmission</w:t>
      </w:r>
    </w:p>
    <w:p w14:paraId="04111BE0" w14:textId="77777777" w:rsidR="00AB4A40" w:rsidRPr="00AB4A40" w:rsidRDefault="00AB4A40" w:rsidP="00F21C2D">
      <w:pPr>
        <w:numPr>
          <w:ilvl w:val="1"/>
          <w:numId w:val="66"/>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 xml:space="preserve">for Type 1 CG, P/SP-SRS, and P/SP-PUCCH, </w:t>
      </w:r>
      <w:proofErr w:type="spellStart"/>
      <w:r w:rsidRPr="00AB4A40">
        <w:rPr>
          <w:rFonts w:ascii="Times" w:eastAsia="SimSun" w:hAnsi="Times" w:cs="Times"/>
          <w:iCs/>
          <w:szCs w:val="24"/>
        </w:rPr>
        <w:t>coresetPoolIndex</w:t>
      </w:r>
      <w:proofErr w:type="spellEnd"/>
      <w:r w:rsidRPr="00AB4A40">
        <w:rPr>
          <w:rFonts w:ascii="Times" w:eastAsia="SimSun" w:hAnsi="Times" w:cs="Times"/>
          <w:iCs/>
          <w:szCs w:val="24"/>
        </w:rPr>
        <w:t xml:space="preserve"> is RRC-configured.</w:t>
      </w:r>
    </w:p>
    <w:p w14:paraId="1F670E02" w14:textId="77777777" w:rsidR="00AB4A40" w:rsidRPr="00AB4A40" w:rsidRDefault="00AB4A40" w:rsidP="00F21C2D">
      <w:pPr>
        <w:numPr>
          <w:ilvl w:val="1"/>
          <w:numId w:val="66"/>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FFS:   Other signals/channels:  AP-SRS, and dynamic HARQ-ACK</w:t>
      </w:r>
    </w:p>
    <w:p w14:paraId="4F912DF4" w14:textId="77777777" w:rsidR="00AB4A40" w:rsidRPr="00AB4A40" w:rsidRDefault="00AB4A40" w:rsidP="00AB4A40">
      <w:pPr>
        <w:overflowPunct/>
        <w:autoSpaceDE/>
        <w:autoSpaceDN/>
        <w:adjustRightInd/>
        <w:spacing w:after="0"/>
        <w:ind w:left="1440"/>
        <w:jc w:val="both"/>
        <w:textAlignment w:val="auto"/>
        <w:rPr>
          <w:rFonts w:ascii="Times" w:eastAsia="Malgun Gothic" w:hAnsi="Times" w:cs="Times"/>
          <w:color w:val="493118"/>
          <w:sz w:val="14"/>
          <w:szCs w:val="18"/>
          <w:lang w:val="en-US" w:eastAsia="zh-CN"/>
        </w:rPr>
      </w:pPr>
      <w:r w:rsidRPr="00AB4A40">
        <w:rPr>
          <w:rFonts w:ascii="Times" w:eastAsia="SimSun" w:hAnsi="Times" w:cs="Times"/>
          <w:iCs/>
          <w:color w:val="000000"/>
          <w:sz w:val="14"/>
          <w:szCs w:val="18"/>
          <w:lang w:val="en-US" w:eastAsia="zh-CN"/>
        </w:rPr>
        <w:t> </w:t>
      </w:r>
    </w:p>
    <w:p w14:paraId="0F9CD192" w14:textId="77777777" w:rsidR="00AB4A40" w:rsidRPr="00AB4A40" w:rsidRDefault="00AB4A40" w:rsidP="00F21C2D">
      <w:pPr>
        <w:numPr>
          <w:ilvl w:val="0"/>
          <w:numId w:val="67"/>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Option 3: Associate TAG to SSB group (if such an association is agreed in agenda 9.1.1.2). For a UL transmission, UE adopts the TAG associated with the SSB group such that</w:t>
      </w:r>
    </w:p>
    <w:p w14:paraId="0E207F0C" w14:textId="77777777" w:rsidR="00AB4A40" w:rsidRPr="00AB4A40" w:rsidRDefault="00AB4A40" w:rsidP="00F21C2D">
      <w:pPr>
        <w:numPr>
          <w:ilvl w:val="1"/>
          <w:numId w:val="68"/>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if the PL RS is an SSB, then the UE adopts the TAG associated with the SSB group which the PL RS of the UL transmission belongs to</w:t>
      </w:r>
    </w:p>
    <w:p w14:paraId="0FB69AE5" w14:textId="77777777" w:rsidR="00AB4A40" w:rsidRPr="00AB4A40" w:rsidRDefault="00AB4A40" w:rsidP="00F21C2D">
      <w:pPr>
        <w:numPr>
          <w:ilvl w:val="1"/>
          <w:numId w:val="68"/>
        </w:numPr>
        <w:overflowPunct/>
        <w:autoSpaceDE/>
        <w:autoSpaceDN/>
        <w:adjustRightInd/>
        <w:spacing w:after="0"/>
        <w:jc w:val="both"/>
        <w:textAlignment w:val="auto"/>
        <w:rPr>
          <w:rFonts w:ascii="Times" w:eastAsia="Malgun Gothic" w:hAnsi="Times" w:cs="Times"/>
          <w:sz w:val="16"/>
          <w:szCs w:val="24"/>
        </w:rPr>
      </w:pPr>
      <w:r w:rsidRPr="00AB4A40">
        <w:rPr>
          <w:rFonts w:ascii="Times" w:eastAsia="SimSun" w:hAnsi="Times" w:cs="Times"/>
          <w:iCs/>
          <w:szCs w:val="24"/>
        </w:rPr>
        <w:t>if the PL RS is a CSI-RS, then the UE adopts the TAG associated with the SSB group which the QCL source SSB of the PL RS belongs to</w:t>
      </w:r>
      <w:r w:rsidRPr="00AB4A40">
        <w:rPr>
          <w:rFonts w:ascii="Times" w:eastAsia="Batang" w:hAnsi="Times" w:cs="Times"/>
          <w:szCs w:val="24"/>
        </w:rPr>
        <w:t> </w:t>
      </w:r>
    </w:p>
    <w:p w14:paraId="6B610B1F" w14:textId="77777777" w:rsidR="00AB4A40" w:rsidRPr="00AB4A40" w:rsidRDefault="00AB4A40" w:rsidP="00F21C2D">
      <w:pPr>
        <w:numPr>
          <w:ilvl w:val="0"/>
          <w:numId w:val="69"/>
        </w:numPr>
        <w:overflowPunct/>
        <w:autoSpaceDE/>
        <w:autoSpaceDN/>
        <w:adjustRightInd/>
        <w:spacing w:after="0"/>
        <w:textAlignment w:val="auto"/>
        <w:rPr>
          <w:rFonts w:ascii="Times" w:eastAsia="Times New Roman" w:hAnsi="Times" w:cs="Times"/>
          <w:sz w:val="16"/>
          <w:szCs w:val="24"/>
        </w:rPr>
      </w:pPr>
      <w:r w:rsidRPr="00AB4A40">
        <w:rPr>
          <w:rFonts w:ascii="Times" w:eastAsia="Times New Roman" w:hAnsi="Times" w:cs="Times"/>
          <w:szCs w:val="24"/>
        </w:rPr>
        <w:t xml:space="preserve">Option 4:  </w:t>
      </w:r>
      <w:r w:rsidRPr="00AB4A40">
        <w:rPr>
          <w:rFonts w:ascii="Times" w:eastAsia="Times New Roman" w:hAnsi="Times" w:cs="Times"/>
          <w:iCs/>
          <w:szCs w:val="24"/>
        </w:rPr>
        <w:t>TAG association performed as follows:</w:t>
      </w:r>
    </w:p>
    <w:p w14:paraId="04F48C7E" w14:textId="77777777" w:rsidR="00AB4A40" w:rsidRPr="00AB4A40" w:rsidRDefault="00AB4A40" w:rsidP="00F21C2D">
      <w:pPr>
        <w:numPr>
          <w:ilvl w:val="1"/>
          <w:numId w:val="70"/>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for dynamically scheduled/activated channels/signals, TAG associated with the CORESET pool index of the CORESET carrying the scheduling PDCCH is utilized for UL transmission</w:t>
      </w:r>
    </w:p>
    <w:p w14:paraId="34BE645D" w14:textId="77777777" w:rsidR="00AB4A40" w:rsidRPr="00AB4A40" w:rsidRDefault="00AB4A40" w:rsidP="00F21C2D">
      <w:pPr>
        <w:numPr>
          <w:ilvl w:val="1"/>
          <w:numId w:val="70"/>
        </w:numPr>
        <w:overflowPunct/>
        <w:autoSpaceDE/>
        <w:autoSpaceDN/>
        <w:adjustRightInd/>
        <w:spacing w:after="0"/>
        <w:textAlignment w:val="auto"/>
        <w:rPr>
          <w:rFonts w:ascii="Times" w:eastAsia="Times New Roman" w:hAnsi="Times" w:cs="Times"/>
          <w:sz w:val="16"/>
          <w:szCs w:val="24"/>
        </w:rPr>
      </w:pPr>
      <w:r w:rsidRPr="00AB4A40">
        <w:rPr>
          <w:rFonts w:ascii="Times" w:eastAsia="SimSun" w:hAnsi="Times" w:cs="Times"/>
          <w:iCs/>
          <w:szCs w:val="24"/>
        </w:rPr>
        <w:t>for P/SP UL channels / signals (not scheduled or activated by DCI), TAG ID is RRC-configured.</w:t>
      </w:r>
    </w:p>
    <w:p w14:paraId="071D0C2B" w14:textId="77777777" w:rsidR="00AB4A40" w:rsidRPr="00AB4A40" w:rsidRDefault="00AB4A40" w:rsidP="00AB4A40">
      <w:pPr>
        <w:overflowPunct/>
        <w:autoSpaceDE/>
        <w:autoSpaceDN/>
        <w:adjustRightInd/>
        <w:spacing w:after="0"/>
        <w:textAlignment w:val="auto"/>
        <w:rPr>
          <w:rFonts w:ascii="Times" w:eastAsia="Batang" w:hAnsi="Times" w:cs="Times"/>
          <w:sz w:val="24"/>
          <w:szCs w:val="24"/>
        </w:rPr>
      </w:pPr>
      <w:r w:rsidRPr="00AB4A40">
        <w:rPr>
          <w:rFonts w:ascii="Times" w:eastAsia="Batang" w:hAnsi="Times" w:cs="Times"/>
          <w:szCs w:val="24"/>
        </w:rPr>
        <w:t> </w:t>
      </w:r>
    </w:p>
    <w:p w14:paraId="006892EF"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46D98EF9" w14:textId="77777777" w:rsidR="00AB4A40" w:rsidRPr="00AB4A40" w:rsidRDefault="00AB4A40" w:rsidP="00AB4A40">
      <w:pPr>
        <w:overflowPunct/>
        <w:autoSpaceDE/>
        <w:autoSpaceDN/>
        <w:adjustRightInd/>
        <w:spacing w:after="0"/>
        <w:jc w:val="both"/>
        <w:textAlignment w:val="auto"/>
        <w:rPr>
          <w:rFonts w:ascii="Times" w:eastAsia="Malgun Gothic" w:hAnsi="Times" w:cs="Times"/>
          <w:i/>
          <w:sz w:val="18"/>
          <w:szCs w:val="22"/>
        </w:rPr>
      </w:pPr>
      <w:r w:rsidRPr="00AB4A40">
        <w:rPr>
          <w:rFonts w:ascii="Times" w:eastAsia="Batang" w:hAnsi="Times" w:cs="Times"/>
          <w:iCs/>
          <w:szCs w:val="24"/>
        </w:rPr>
        <w:t>For multi-DCI based Multi-TRP operation with two TA enhancement, support enhancements related to indicating TAG ID via absolute TA command:</w:t>
      </w:r>
    </w:p>
    <w:p w14:paraId="234ED07C" w14:textId="77777777" w:rsidR="00AB4A40" w:rsidRPr="00AB4A40" w:rsidRDefault="00AB4A40" w:rsidP="00F21C2D">
      <w:pPr>
        <w:numPr>
          <w:ilvl w:val="0"/>
          <w:numId w:val="71"/>
        </w:numPr>
        <w:overflowPunct/>
        <w:autoSpaceDE/>
        <w:autoSpaceDN/>
        <w:adjustRightInd/>
        <w:spacing w:after="0"/>
        <w:textAlignment w:val="auto"/>
        <w:rPr>
          <w:rFonts w:ascii="Times" w:eastAsia="Times New Roman" w:hAnsi="Times" w:cs="Times"/>
          <w:i/>
          <w:sz w:val="16"/>
          <w:szCs w:val="24"/>
        </w:rPr>
      </w:pPr>
      <w:r w:rsidRPr="00AB4A40">
        <w:rPr>
          <w:rFonts w:ascii="Times" w:eastAsia="SimSun" w:hAnsi="Times" w:cs="Times"/>
          <w:iCs/>
          <w:szCs w:val="24"/>
        </w:rPr>
        <w:t>FFS: whether the indication is implicit or explicit</w:t>
      </w:r>
    </w:p>
    <w:p w14:paraId="21A0E7BC" w14:textId="77777777" w:rsidR="00AB4A40" w:rsidRPr="00AB4A40" w:rsidRDefault="00AB4A40" w:rsidP="00F21C2D">
      <w:pPr>
        <w:numPr>
          <w:ilvl w:val="0"/>
          <w:numId w:val="71"/>
        </w:numPr>
        <w:overflowPunct/>
        <w:autoSpaceDE/>
        <w:autoSpaceDN/>
        <w:adjustRightInd/>
        <w:spacing w:after="0"/>
        <w:textAlignment w:val="auto"/>
        <w:rPr>
          <w:rFonts w:ascii="Times" w:eastAsia="Malgun Gothic" w:hAnsi="Times" w:cs="Times"/>
          <w:sz w:val="16"/>
          <w:szCs w:val="24"/>
        </w:rPr>
      </w:pPr>
      <w:r w:rsidRPr="00AB4A40">
        <w:rPr>
          <w:rFonts w:ascii="Times" w:eastAsia="SimSun" w:hAnsi="Times" w:cs="Times"/>
          <w:iCs/>
          <w:szCs w:val="24"/>
        </w:rPr>
        <w:t>Detailed indication schemes are FFS</w:t>
      </w:r>
    </w:p>
    <w:p w14:paraId="34E6E419"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cs="Times"/>
          <w:iCs/>
          <w:szCs w:val="24"/>
        </w:rPr>
      </w:pPr>
      <w:r w:rsidRPr="00AB4A40">
        <w:rPr>
          <w:rFonts w:ascii="Times" w:eastAsia="SimSun" w:hAnsi="Times" w:cs="Times"/>
          <w:iCs/>
          <w:szCs w:val="24"/>
        </w:rPr>
        <w:t>This does not preclude indication of two TAG IDs (if supported)</w:t>
      </w:r>
    </w:p>
    <w:p w14:paraId="18C973E4"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cs="Times"/>
          <w:iCs/>
          <w:szCs w:val="24"/>
        </w:rPr>
      </w:pPr>
      <w:r w:rsidRPr="00AB4A40">
        <w:rPr>
          <w:rFonts w:ascii="Times" w:eastAsia="SimSun" w:hAnsi="Times" w:cs="Times"/>
          <w:iCs/>
          <w:szCs w:val="24"/>
        </w:rPr>
        <w:t>Note: This applies at least to MSGB in case of C-RNTI</w:t>
      </w:r>
    </w:p>
    <w:p w14:paraId="036FBF62" w14:textId="77777777" w:rsidR="00AB4A40" w:rsidRPr="00AB4A40" w:rsidRDefault="00AB4A40" w:rsidP="00AB4A40">
      <w:pPr>
        <w:overflowPunct/>
        <w:autoSpaceDE/>
        <w:autoSpaceDN/>
        <w:adjustRightInd/>
        <w:spacing w:after="0"/>
        <w:textAlignment w:val="auto"/>
        <w:rPr>
          <w:rFonts w:ascii="Times" w:eastAsia="Malgun Gothic" w:hAnsi="Times" w:cs="Times"/>
          <w:sz w:val="18"/>
          <w:szCs w:val="22"/>
          <w:lang w:val="en-US"/>
        </w:rPr>
      </w:pPr>
      <w:r w:rsidRPr="00AB4A40">
        <w:rPr>
          <w:rFonts w:ascii="Times" w:eastAsia="Batang" w:hAnsi="Times" w:cs="Times"/>
          <w:sz w:val="16"/>
          <w:szCs w:val="24"/>
        </w:rPr>
        <w:t> </w:t>
      </w:r>
    </w:p>
    <w:p w14:paraId="710DC600"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rPr>
      </w:pPr>
      <w:r w:rsidRPr="00AB4A40">
        <w:rPr>
          <w:rFonts w:ascii="Times" w:eastAsia="Batang" w:hAnsi="Times" w:cs="Times"/>
          <w:b/>
          <w:bCs/>
          <w:iCs/>
          <w:szCs w:val="24"/>
        </w:rPr>
        <w:t>Conclusion 1</w:t>
      </w:r>
    </w:p>
    <w:p w14:paraId="3871DF11" w14:textId="77777777" w:rsidR="00AB4A40" w:rsidRPr="00AB4A40" w:rsidRDefault="00AB4A40" w:rsidP="00AB4A40">
      <w:pPr>
        <w:overflowPunct/>
        <w:autoSpaceDE/>
        <w:autoSpaceDN/>
        <w:adjustRightInd/>
        <w:spacing w:after="0"/>
        <w:jc w:val="both"/>
        <w:textAlignment w:val="auto"/>
        <w:rPr>
          <w:rFonts w:ascii="Times" w:eastAsia="Batang" w:hAnsi="Times" w:cs="Times"/>
          <w:i/>
          <w:sz w:val="18"/>
          <w:szCs w:val="22"/>
        </w:rPr>
      </w:pPr>
      <w:r w:rsidRPr="00AB4A40">
        <w:rPr>
          <w:rFonts w:ascii="Times" w:eastAsia="Batang" w:hAnsi="Times" w:cs="Times"/>
          <w:iCs/>
          <w:szCs w:val="24"/>
        </w:rPr>
        <w:t xml:space="preserve">For multi-DCI based Multi-TRP operation with two TA enhancement, it cannot always be assumed that both TRPs have knowledge of the overlapping region between transmissions corresponding to the two </w:t>
      </w:r>
      <w:proofErr w:type="spellStart"/>
      <w:r w:rsidRPr="00AB4A40">
        <w:rPr>
          <w:rFonts w:ascii="Times" w:eastAsia="Batang" w:hAnsi="Times" w:cs="Times"/>
          <w:iCs/>
          <w:szCs w:val="24"/>
        </w:rPr>
        <w:t>TAs.</w:t>
      </w:r>
      <w:proofErr w:type="spellEnd"/>
    </w:p>
    <w:p w14:paraId="03876CC4"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cs="Times"/>
          <w:iCs/>
          <w:szCs w:val="24"/>
        </w:rPr>
      </w:pPr>
      <w:r w:rsidRPr="00AB4A40">
        <w:rPr>
          <w:rFonts w:ascii="Times" w:eastAsia="SimSun" w:hAnsi="Times" w:cs="Times"/>
          <w:iCs/>
          <w:szCs w:val="24"/>
        </w:rPr>
        <w:t>Note: This doesn’t prevent the network from applying scheduling restrictions even if the TRPs have no knowledge of the overlapping region</w:t>
      </w:r>
    </w:p>
    <w:p w14:paraId="7D6449A8" w14:textId="77777777" w:rsidR="00AB4A40" w:rsidRPr="00AB4A40" w:rsidRDefault="00AB4A40" w:rsidP="00AB4A40">
      <w:pPr>
        <w:overflowPunct/>
        <w:autoSpaceDE/>
        <w:autoSpaceDN/>
        <w:adjustRightInd/>
        <w:spacing w:after="0"/>
        <w:textAlignment w:val="auto"/>
        <w:rPr>
          <w:rFonts w:ascii="Times" w:eastAsia="Malgun Gothic" w:hAnsi="Times" w:cs="Times"/>
          <w:sz w:val="18"/>
          <w:szCs w:val="22"/>
          <w:lang w:val="en-US"/>
        </w:rPr>
      </w:pPr>
      <w:r w:rsidRPr="00AB4A40">
        <w:rPr>
          <w:rFonts w:ascii="Times" w:eastAsia="Batang" w:hAnsi="Times" w:cs="Times"/>
          <w:sz w:val="16"/>
          <w:szCs w:val="24"/>
        </w:rPr>
        <w:t> </w:t>
      </w:r>
    </w:p>
    <w:p w14:paraId="0B6AA38D"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151112E5" w14:textId="77777777" w:rsidR="00AB4A40" w:rsidRPr="00AB4A40" w:rsidRDefault="00AB4A40" w:rsidP="00AB4A40">
      <w:pPr>
        <w:overflowPunct/>
        <w:autoSpaceDE/>
        <w:autoSpaceDN/>
        <w:adjustRightInd/>
        <w:spacing w:after="0"/>
        <w:jc w:val="both"/>
        <w:textAlignment w:val="auto"/>
        <w:rPr>
          <w:rFonts w:ascii="Times" w:eastAsia="Malgun Gothic" w:hAnsi="Times" w:cs="Times"/>
          <w:i/>
          <w:sz w:val="18"/>
          <w:szCs w:val="22"/>
        </w:rPr>
      </w:pPr>
      <w:r w:rsidRPr="00AB4A40">
        <w:rPr>
          <w:rFonts w:ascii="Times" w:eastAsia="Batang" w:hAnsi="Times" w:cs="Times"/>
          <w:iCs/>
          <w:szCs w:val="24"/>
        </w:rPr>
        <w:t>For intra-cell multi-DCI based Multi-TRP operation with two TA enhancement, support at least one of the following alternatives (down selection to be done in RAN1#111):</w:t>
      </w:r>
    </w:p>
    <w:p w14:paraId="4B0E9749"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i/>
          <w:iCs/>
          <w:szCs w:val="24"/>
        </w:rPr>
      </w:pPr>
      <w:r w:rsidRPr="00AB4A40">
        <w:rPr>
          <w:rFonts w:ascii="Times" w:eastAsia="SimSun" w:hAnsi="Times" w:cs="Times"/>
          <w:iCs/>
          <w:szCs w:val="24"/>
        </w:rPr>
        <w:t>Alt 1:  indicate TAG ID as part of TA command in RAR</w:t>
      </w:r>
    </w:p>
    <w:p w14:paraId="09CE98ED"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i/>
          <w:iCs/>
          <w:szCs w:val="24"/>
        </w:rPr>
      </w:pPr>
      <w:r w:rsidRPr="00AB4A40">
        <w:rPr>
          <w:rFonts w:ascii="Times" w:eastAsia="SimSun" w:hAnsi="Times" w:cs="Times"/>
          <w:iCs/>
          <w:szCs w:val="24"/>
        </w:rPr>
        <w:t>Alt 2:  indicate TAG ID as part of PDCCH order</w:t>
      </w:r>
    </w:p>
    <w:p w14:paraId="55CD6190"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i/>
          <w:iCs/>
          <w:szCs w:val="24"/>
        </w:rPr>
      </w:pPr>
      <w:r w:rsidRPr="00AB4A40">
        <w:rPr>
          <w:rFonts w:ascii="Times" w:eastAsia="SimSun" w:hAnsi="Times" w:cs="Times"/>
          <w:iCs/>
          <w:szCs w:val="24"/>
        </w:rPr>
        <w:lastRenderedPageBreak/>
        <w:t>Alt 3:  divide SSBs into two groups, one for each TRP.    If a SSB associated to a RACH procedure belongs to the nth group (n=1,2), then the TA obtained via the RACH procedure corresponds to the nth TRP.</w:t>
      </w:r>
    </w:p>
    <w:p w14:paraId="4324A442"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i/>
          <w:iCs/>
          <w:szCs w:val="24"/>
        </w:rPr>
      </w:pPr>
      <w:r w:rsidRPr="00AB4A40">
        <w:rPr>
          <w:rFonts w:ascii="Times" w:eastAsia="SimSun" w:hAnsi="Times" w:cs="Times"/>
          <w:iCs/>
          <w:szCs w:val="24"/>
        </w:rPr>
        <w:t>Alt 4:  divide RACH resources into two groups, where for a RACH procedure, if the corresponding RACH resource belongs to the nth group (n=1,2), then the TA obtained via the RACH procedure corresponds to the nth TRP.</w:t>
      </w:r>
    </w:p>
    <w:p w14:paraId="6FBE54BC"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i/>
          <w:iCs/>
          <w:szCs w:val="24"/>
        </w:rPr>
      </w:pPr>
      <w:r w:rsidRPr="00AB4A40">
        <w:rPr>
          <w:rFonts w:ascii="Times" w:eastAsia="SimSun" w:hAnsi="Times" w:cs="Times"/>
          <w:iCs/>
          <w:szCs w:val="24"/>
        </w:rPr>
        <w:t>Alt 5:  divide preambles into two groups, where for a RACH procedure, if the corresponding preamble belongs to the nth group (n=1,2), then the TA obtained via the RACH procedure corresponds to the nth TRP</w:t>
      </w:r>
    </w:p>
    <w:p w14:paraId="73C5AB8D"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i/>
          <w:iCs/>
          <w:szCs w:val="24"/>
        </w:rPr>
      </w:pPr>
      <w:r w:rsidRPr="00AB4A40">
        <w:rPr>
          <w:rFonts w:ascii="Times" w:eastAsia="SimSun" w:hAnsi="Times" w:cs="Times"/>
          <w:iCs/>
          <w:szCs w:val="24"/>
        </w:rPr>
        <w:t xml:space="preserve">Alt 6:   TAG ID is associated with </w:t>
      </w:r>
      <w:proofErr w:type="spellStart"/>
      <w:r w:rsidRPr="00AB4A40">
        <w:rPr>
          <w:rFonts w:ascii="Times" w:eastAsia="SimSun" w:hAnsi="Times" w:cs="Times"/>
          <w:iCs/>
          <w:szCs w:val="24"/>
        </w:rPr>
        <w:t>CORESETPoolIndex</w:t>
      </w:r>
      <w:proofErr w:type="spellEnd"/>
      <w:r w:rsidRPr="00AB4A40">
        <w:rPr>
          <w:rFonts w:ascii="Times" w:eastAsia="SimSun" w:hAnsi="Times" w:cs="Times"/>
          <w:iCs/>
          <w:szCs w:val="24"/>
        </w:rPr>
        <w:t xml:space="preserve"> and TAG ID is determined based on the </w:t>
      </w:r>
      <w:proofErr w:type="spellStart"/>
      <w:r w:rsidRPr="00AB4A40">
        <w:rPr>
          <w:rFonts w:ascii="Times" w:eastAsia="SimSun" w:hAnsi="Times" w:cs="Times"/>
          <w:iCs/>
          <w:szCs w:val="24"/>
        </w:rPr>
        <w:t>CORESETPoolIndex</w:t>
      </w:r>
      <w:proofErr w:type="spellEnd"/>
      <w:r w:rsidRPr="00AB4A40">
        <w:rPr>
          <w:rFonts w:ascii="Times" w:eastAsia="SimSun" w:hAnsi="Times" w:cs="Times"/>
          <w:iCs/>
          <w:szCs w:val="24"/>
        </w:rPr>
        <w:t xml:space="preserve"> of PDCCH order</w:t>
      </w:r>
    </w:p>
    <w:p w14:paraId="015338C9" w14:textId="77777777" w:rsidR="00AB4A40" w:rsidRPr="00AB4A40" w:rsidRDefault="00AB4A40" w:rsidP="00F21C2D">
      <w:pPr>
        <w:numPr>
          <w:ilvl w:val="0"/>
          <w:numId w:val="71"/>
        </w:numPr>
        <w:overflowPunct/>
        <w:autoSpaceDE/>
        <w:autoSpaceDN/>
        <w:adjustRightInd/>
        <w:spacing w:after="0"/>
        <w:textAlignment w:val="auto"/>
        <w:rPr>
          <w:rFonts w:ascii="Times" w:eastAsia="SimSun" w:hAnsi="Times"/>
          <w:i/>
          <w:iCs/>
          <w:szCs w:val="24"/>
        </w:rPr>
      </w:pPr>
      <w:r w:rsidRPr="00AB4A40">
        <w:rPr>
          <w:rFonts w:ascii="Times" w:eastAsia="SimSun" w:hAnsi="Times" w:cs="Times"/>
          <w:iCs/>
          <w:szCs w:val="24"/>
        </w:rPr>
        <w:t>Alt 7:  Each TCI state is associated with a TAG ID, and the TAG ID corresponding to RACH triggered by a PDCCH order is determined based on the TCI state used to receive the PDCCH order</w:t>
      </w:r>
    </w:p>
    <w:p w14:paraId="70B63488" w14:textId="77777777" w:rsidR="00AB4A40" w:rsidRPr="00AB4A40" w:rsidRDefault="00AB4A40" w:rsidP="00AB4A40">
      <w:pPr>
        <w:overflowPunct/>
        <w:autoSpaceDE/>
        <w:autoSpaceDN/>
        <w:adjustRightInd/>
        <w:spacing w:after="0"/>
        <w:jc w:val="both"/>
        <w:textAlignment w:val="auto"/>
        <w:rPr>
          <w:rFonts w:ascii="Times" w:eastAsia="Batang" w:hAnsi="Times" w:cs="Times"/>
          <w:iCs/>
          <w:szCs w:val="24"/>
        </w:rPr>
      </w:pPr>
      <w:r w:rsidRPr="00AB4A40">
        <w:rPr>
          <w:rFonts w:ascii="Times" w:eastAsia="Batang" w:hAnsi="Times" w:cs="Times"/>
          <w:iCs/>
          <w:szCs w:val="24"/>
        </w:rPr>
        <w:t xml:space="preserve">Note: If Alt 1 or Alt 2 is </w:t>
      </w:r>
      <w:proofErr w:type="spellStart"/>
      <w:r w:rsidRPr="00AB4A40">
        <w:rPr>
          <w:rFonts w:ascii="Times" w:eastAsia="Batang" w:hAnsi="Times" w:cs="Times"/>
          <w:iCs/>
          <w:szCs w:val="24"/>
        </w:rPr>
        <w:t>downselected</w:t>
      </w:r>
      <w:proofErr w:type="spellEnd"/>
      <w:r w:rsidRPr="00AB4A40">
        <w:rPr>
          <w:rFonts w:ascii="Times" w:eastAsia="Batang" w:hAnsi="Times" w:cs="Times"/>
          <w:iCs/>
          <w:szCs w:val="24"/>
        </w:rPr>
        <w:t>, then it does not preclude indication of two TAG IDs (if supported)</w:t>
      </w:r>
    </w:p>
    <w:p w14:paraId="190A4A7C" w14:textId="77777777" w:rsidR="00AB4A40" w:rsidRDefault="00AB4A40" w:rsidP="00AB4A40">
      <w:pPr>
        <w:overflowPunct/>
        <w:autoSpaceDE/>
        <w:autoSpaceDN/>
        <w:adjustRightInd/>
        <w:spacing w:after="0"/>
        <w:textAlignment w:val="auto"/>
        <w:rPr>
          <w:rFonts w:ascii="Times" w:eastAsia="Batang" w:hAnsi="Times"/>
          <w:szCs w:val="24"/>
          <w:lang w:eastAsia="x-none"/>
        </w:rPr>
      </w:pPr>
    </w:p>
    <w:p w14:paraId="76A7CE2B" w14:textId="77777777" w:rsidR="00AB4A40" w:rsidRPr="00AB4A40" w:rsidRDefault="00AB4A40" w:rsidP="000661F9">
      <w:pPr>
        <w:overflowPunct/>
        <w:autoSpaceDE/>
        <w:autoSpaceDN/>
        <w:adjustRightInd/>
        <w:spacing w:after="0"/>
        <w:textAlignment w:val="auto"/>
        <w:rPr>
          <w:rFonts w:ascii="Times" w:eastAsia="Batang" w:hAnsi="Times"/>
          <w:szCs w:val="24"/>
          <w:lang w:eastAsia="x-none"/>
        </w:rPr>
      </w:pPr>
    </w:p>
    <w:p w14:paraId="4C8869F4" w14:textId="77777777" w:rsidR="005C509E" w:rsidRDefault="005C509E" w:rsidP="000661F9">
      <w:pPr>
        <w:overflowPunct/>
        <w:autoSpaceDE/>
        <w:autoSpaceDN/>
        <w:adjustRightInd/>
        <w:spacing w:after="0"/>
        <w:textAlignment w:val="auto"/>
        <w:rPr>
          <w:rFonts w:ascii="Times" w:eastAsia="Batang" w:hAnsi="Times"/>
          <w:szCs w:val="24"/>
          <w:lang w:eastAsia="x-none"/>
        </w:rPr>
      </w:pPr>
    </w:p>
    <w:p w14:paraId="675850DF" w14:textId="6186501F"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CSI enhancement</w:t>
      </w:r>
    </w:p>
    <w:p w14:paraId="2FCBA0D8" w14:textId="183825DB" w:rsidR="0030789B" w:rsidRDefault="0030789B" w:rsidP="000661F9">
      <w:pPr>
        <w:overflowPunct/>
        <w:autoSpaceDE/>
        <w:autoSpaceDN/>
        <w:adjustRightInd/>
        <w:spacing w:after="0"/>
        <w:textAlignment w:val="auto"/>
        <w:rPr>
          <w:rFonts w:ascii="Times" w:eastAsia="Batang" w:hAnsi="Times"/>
          <w:szCs w:val="24"/>
          <w:lang w:eastAsia="x-none"/>
        </w:rPr>
      </w:pPr>
    </w:p>
    <w:p w14:paraId="61BA1DC9"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szCs w:val="24"/>
          <w:highlight w:val="green"/>
        </w:rPr>
      </w:pPr>
      <w:r w:rsidRPr="00AB4A40">
        <w:rPr>
          <w:rFonts w:ascii="Times" w:eastAsia="Batang" w:hAnsi="Times" w:cs="Times"/>
          <w:b/>
          <w:bCs/>
          <w:iCs/>
          <w:szCs w:val="24"/>
          <w:highlight w:val="green"/>
        </w:rPr>
        <w:t>Agreement</w:t>
      </w:r>
    </w:p>
    <w:p w14:paraId="3C159DA8" w14:textId="77777777" w:rsidR="00AB4A40" w:rsidRPr="00AB4A40" w:rsidRDefault="00AB4A40" w:rsidP="00AB4A40">
      <w:pPr>
        <w:overflowPunct/>
        <w:autoSpaceDE/>
        <w:autoSpaceDN/>
        <w:adjustRightInd/>
        <w:snapToGrid w:val="0"/>
        <w:spacing w:after="0"/>
        <w:jc w:val="both"/>
        <w:textAlignment w:val="auto"/>
        <w:rPr>
          <w:rFonts w:ascii="Times" w:eastAsia="Malgun Gothic" w:hAnsi="Times"/>
          <w:szCs w:val="18"/>
        </w:rPr>
      </w:pPr>
      <w:r w:rsidRPr="00AB4A40">
        <w:rPr>
          <w:rFonts w:ascii="Times" w:eastAsia="Batang" w:hAnsi="Times"/>
          <w:szCs w:val="18"/>
        </w:rPr>
        <w:t xml:space="preserve">On the Type-II codebook refinement for CJT </w:t>
      </w:r>
      <w:proofErr w:type="spellStart"/>
      <w:r w:rsidRPr="00AB4A40">
        <w:rPr>
          <w:rFonts w:ascii="Times" w:eastAsia="Batang" w:hAnsi="Times"/>
          <w:szCs w:val="18"/>
        </w:rPr>
        <w:t>mTRP</w:t>
      </w:r>
      <w:proofErr w:type="spellEnd"/>
      <w:r w:rsidRPr="00AB4A40">
        <w:rPr>
          <w:rFonts w:ascii="Times" w:eastAsia="Batang" w:hAnsi="Times"/>
          <w:szCs w:val="18"/>
        </w:rPr>
        <w:t>,</w:t>
      </w:r>
      <w:r w:rsidRPr="00AB4A40">
        <w:rPr>
          <w:rFonts w:ascii="Times" w:eastAsia="Malgun Gothic" w:hAnsi="Times"/>
          <w:szCs w:val="18"/>
        </w:rPr>
        <w:t xml:space="preserve"> following legacy (Rel-16 regular </w:t>
      </w:r>
      <w:proofErr w:type="spellStart"/>
      <w:r w:rsidRPr="00AB4A40">
        <w:rPr>
          <w:rFonts w:ascii="Times" w:eastAsia="Malgun Gothic" w:hAnsi="Times"/>
          <w:szCs w:val="18"/>
        </w:rPr>
        <w:t>eType</w:t>
      </w:r>
      <w:proofErr w:type="spellEnd"/>
      <w:r w:rsidRPr="00AB4A40">
        <w:rPr>
          <w:rFonts w:ascii="Times" w:eastAsia="Malgun Gothic" w:hAnsi="Times"/>
          <w:szCs w:val="18"/>
        </w:rPr>
        <w:t xml:space="preserve">-II and Rel-17 PS </w:t>
      </w:r>
      <w:proofErr w:type="spellStart"/>
      <w:r w:rsidRPr="00AB4A40">
        <w:rPr>
          <w:rFonts w:ascii="Times" w:eastAsia="Malgun Gothic" w:hAnsi="Times"/>
          <w:szCs w:val="18"/>
        </w:rPr>
        <w:t>FeType</w:t>
      </w:r>
      <w:proofErr w:type="spellEnd"/>
      <w:r w:rsidRPr="00AB4A40">
        <w:rPr>
          <w:rFonts w:ascii="Times" w:eastAsia="Malgun Gothic" w:hAnsi="Times"/>
          <w:szCs w:val="18"/>
        </w:rPr>
        <w:t>-II), for a given CSI-RS resource:</w:t>
      </w:r>
    </w:p>
    <w:p w14:paraId="244E169E" w14:textId="77777777" w:rsidR="00AB4A40" w:rsidRPr="00AB4A40" w:rsidRDefault="00AB4A40" w:rsidP="00F21C2D">
      <w:pPr>
        <w:numPr>
          <w:ilvl w:val="0"/>
          <w:numId w:val="72"/>
        </w:numPr>
        <w:overflowPunct/>
        <w:autoSpaceDE/>
        <w:autoSpaceDN/>
        <w:adjustRightInd/>
        <w:snapToGrid w:val="0"/>
        <w:spacing w:after="0"/>
        <w:jc w:val="both"/>
        <w:textAlignment w:val="auto"/>
        <w:rPr>
          <w:rFonts w:ascii="Times" w:eastAsia="Malgun Gothic" w:hAnsi="Times"/>
          <w:szCs w:val="18"/>
        </w:rPr>
      </w:pPr>
      <w:r w:rsidRPr="00AB4A40">
        <w:rPr>
          <w:rFonts w:ascii="Times" w:eastAsia="Malgun Gothic" w:hAnsi="Times"/>
          <w:szCs w:val="18"/>
        </w:rPr>
        <w:t xml:space="preserve">SD basis selection is layer-common and polarization-common, with </w:t>
      </w:r>
      <w:r w:rsidRPr="00AB4A40">
        <w:rPr>
          <w:rFonts w:ascii="Times" w:eastAsia="Malgun Gothic" w:hAnsi="Times"/>
          <w:i/>
          <w:szCs w:val="18"/>
        </w:rPr>
        <w:t>N</w:t>
      </w:r>
      <w:r w:rsidRPr="00AB4A40">
        <w:rPr>
          <w:rFonts w:ascii="Times" w:eastAsia="Malgun Gothic" w:hAnsi="Times"/>
          <w:szCs w:val="18"/>
          <w:vertAlign w:val="subscript"/>
        </w:rPr>
        <w:t>1</w:t>
      </w:r>
      <w:r w:rsidRPr="00AB4A40">
        <w:rPr>
          <w:rFonts w:ascii="Times" w:eastAsia="Malgun Gothic" w:hAnsi="Times"/>
          <w:szCs w:val="18"/>
        </w:rPr>
        <w:t xml:space="preserve">, </w:t>
      </w:r>
      <w:r w:rsidRPr="00AB4A40">
        <w:rPr>
          <w:rFonts w:ascii="Times" w:eastAsia="Malgun Gothic" w:hAnsi="Times"/>
          <w:i/>
          <w:szCs w:val="18"/>
        </w:rPr>
        <w:t>N</w:t>
      </w:r>
      <w:r w:rsidRPr="00AB4A40">
        <w:rPr>
          <w:rFonts w:ascii="Times" w:eastAsia="Malgun Gothic" w:hAnsi="Times"/>
          <w:szCs w:val="18"/>
          <w:vertAlign w:val="subscript"/>
        </w:rPr>
        <w:t>2</w:t>
      </w:r>
      <w:r w:rsidRPr="00AB4A40">
        <w:rPr>
          <w:rFonts w:ascii="Times" w:eastAsia="Malgun Gothic" w:hAnsi="Times"/>
          <w:szCs w:val="18"/>
        </w:rPr>
        <w:t xml:space="preserve">, </w:t>
      </w:r>
      <w:r w:rsidRPr="00AB4A40">
        <w:rPr>
          <w:rFonts w:ascii="Times" w:eastAsia="Malgun Gothic" w:hAnsi="Times"/>
          <w:i/>
          <w:szCs w:val="18"/>
        </w:rPr>
        <w:t>O</w:t>
      </w:r>
      <w:r w:rsidRPr="00AB4A40">
        <w:rPr>
          <w:rFonts w:ascii="Times" w:eastAsia="Malgun Gothic" w:hAnsi="Times"/>
          <w:szCs w:val="18"/>
          <w:vertAlign w:val="subscript"/>
        </w:rPr>
        <w:t>1</w:t>
      </w:r>
      <w:r w:rsidRPr="00AB4A40">
        <w:rPr>
          <w:rFonts w:ascii="Times" w:eastAsia="Malgun Gothic" w:hAnsi="Times"/>
          <w:szCs w:val="18"/>
        </w:rPr>
        <w:t xml:space="preserve">, </w:t>
      </w:r>
      <w:r w:rsidRPr="00AB4A40">
        <w:rPr>
          <w:rFonts w:ascii="Times" w:eastAsia="Malgun Gothic" w:hAnsi="Times"/>
          <w:i/>
          <w:szCs w:val="18"/>
        </w:rPr>
        <w:t>O</w:t>
      </w:r>
      <w:r w:rsidRPr="00AB4A40">
        <w:rPr>
          <w:rFonts w:ascii="Times" w:eastAsia="Malgun Gothic" w:hAnsi="Times"/>
          <w:szCs w:val="18"/>
          <w:vertAlign w:val="subscript"/>
        </w:rPr>
        <w:t>2</w:t>
      </w:r>
      <w:r w:rsidRPr="00AB4A40">
        <w:rPr>
          <w:rFonts w:ascii="Times" w:eastAsia="Malgun Gothic" w:hAnsi="Times"/>
          <w:szCs w:val="18"/>
        </w:rPr>
        <w:t xml:space="preserve"> defined per Rel-16 specification</w:t>
      </w:r>
      <w:r w:rsidRPr="00AB4A40">
        <w:rPr>
          <w:rFonts w:ascii="Times" w:eastAsia="Batang" w:hAnsi="Times"/>
          <w:sz w:val="28"/>
          <w:szCs w:val="24"/>
        </w:rPr>
        <w:t xml:space="preserve"> </w:t>
      </w:r>
      <w:r w:rsidRPr="00AB4A40">
        <w:rPr>
          <w:rFonts w:ascii="Times" w:eastAsia="Malgun Gothic" w:hAnsi="Times"/>
          <w:szCs w:val="18"/>
        </w:rPr>
        <w:t xml:space="preserve">for refinement based on Rel-16 regular </w:t>
      </w:r>
      <w:proofErr w:type="spellStart"/>
      <w:r w:rsidRPr="00AB4A40">
        <w:rPr>
          <w:rFonts w:ascii="Times" w:eastAsia="Malgun Gothic" w:hAnsi="Times"/>
          <w:szCs w:val="18"/>
        </w:rPr>
        <w:t>eType</w:t>
      </w:r>
      <w:proofErr w:type="spellEnd"/>
      <w:r w:rsidRPr="00AB4A40">
        <w:rPr>
          <w:rFonts w:ascii="Times" w:eastAsia="Malgun Gothic" w:hAnsi="Times"/>
          <w:szCs w:val="18"/>
        </w:rPr>
        <w:t xml:space="preserve">-II, and per Rel-17 specification for refinement based on Rel-17 PS </w:t>
      </w:r>
      <w:proofErr w:type="spellStart"/>
      <w:r w:rsidRPr="00AB4A40">
        <w:rPr>
          <w:rFonts w:ascii="Times" w:eastAsia="Malgun Gothic" w:hAnsi="Times"/>
          <w:szCs w:val="18"/>
        </w:rPr>
        <w:t>FeType</w:t>
      </w:r>
      <w:proofErr w:type="spellEnd"/>
      <w:r w:rsidRPr="00AB4A40">
        <w:rPr>
          <w:rFonts w:ascii="Times" w:eastAsia="Malgun Gothic" w:hAnsi="Times"/>
          <w:szCs w:val="18"/>
        </w:rPr>
        <w:t>-II</w:t>
      </w:r>
    </w:p>
    <w:p w14:paraId="62C6640B" w14:textId="77777777" w:rsidR="00AB4A40" w:rsidRPr="00AB4A40" w:rsidRDefault="00AB4A40" w:rsidP="00F21C2D">
      <w:pPr>
        <w:numPr>
          <w:ilvl w:val="0"/>
          <w:numId w:val="72"/>
        </w:numPr>
        <w:overflowPunct/>
        <w:autoSpaceDE/>
        <w:autoSpaceDN/>
        <w:adjustRightInd/>
        <w:snapToGrid w:val="0"/>
        <w:spacing w:after="0"/>
        <w:jc w:val="both"/>
        <w:textAlignment w:val="auto"/>
        <w:rPr>
          <w:rFonts w:ascii="Times" w:eastAsia="Malgun Gothic" w:hAnsi="Times"/>
          <w:szCs w:val="18"/>
        </w:rPr>
      </w:pPr>
      <w:r w:rsidRPr="00AB4A40">
        <w:rPr>
          <w:rFonts w:ascii="Times" w:eastAsia="Malgun Gothic" w:hAnsi="Times"/>
          <w:szCs w:val="18"/>
        </w:rPr>
        <w:t xml:space="preserve">FD basis selection is </w:t>
      </w:r>
    </w:p>
    <w:p w14:paraId="6FF8E01F" w14:textId="77777777" w:rsidR="00AB4A40" w:rsidRPr="00AB4A40" w:rsidRDefault="00AB4A40" w:rsidP="00F21C2D">
      <w:pPr>
        <w:numPr>
          <w:ilvl w:val="1"/>
          <w:numId w:val="72"/>
        </w:numPr>
        <w:overflowPunct/>
        <w:autoSpaceDE/>
        <w:autoSpaceDN/>
        <w:adjustRightInd/>
        <w:snapToGrid w:val="0"/>
        <w:spacing w:after="0"/>
        <w:jc w:val="both"/>
        <w:textAlignment w:val="auto"/>
        <w:rPr>
          <w:rFonts w:ascii="Times" w:eastAsia="Malgun Gothic" w:hAnsi="Times"/>
          <w:szCs w:val="18"/>
        </w:rPr>
      </w:pPr>
      <w:r w:rsidRPr="00AB4A40">
        <w:rPr>
          <w:rFonts w:ascii="Times" w:eastAsia="Malgun Gothic" w:hAnsi="Times"/>
          <w:szCs w:val="18"/>
        </w:rPr>
        <w:t xml:space="preserve">For refinement based on Rel-16 regular </w:t>
      </w:r>
      <w:proofErr w:type="spellStart"/>
      <w:r w:rsidRPr="00AB4A40">
        <w:rPr>
          <w:rFonts w:ascii="Times" w:eastAsia="Malgun Gothic" w:hAnsi="Times"/>
          <w:szCs w:val="18"/>
        </w:rPr>
        <w:t>eType</w:t>
      </w:r>
      <w:proofErr w:type="spellEnd"/>
      <w:r w:rsidRPr="00AB4A40">
        <w:rPr>
          <w:rFonts w:ascii="Times" w:eastAsia="Malgun Gothic" w:hAnsi="Times"/>
          <w:szCs w:val="18"/>
        </w:rPr>
        <w:t xml:space="preserve">-II: per-layer with </w:t>
      </w:r>
      <w:proofErr w:type="spellStart"/>
      <w:r w:rsidRPr="00AB4A40">
        <w:rPr>
          <w:rFonts w:ascii="Times" w:eastAsia="Malgun Gothic" w:hAnsi="Times"/>
          <w:i/>
          <w:szCs w:val="18"/>
        </w:rPr>
        <w:t>M</w:t>
      </w:r>
      <w:r w:rsidRPr="00AB4A40">
        <w:rPr>
          <w:rFonts w:ascii="Times" w:eastAsia="Malgun Gothic" w:hAnsi="Times"/>
          <w:szCs w:val="18"/>
          <w:vertAlign w:val="subscript"/>
        </w:rPr>
        <w:t>v</w:t>
      </w:r>
      <w:proofErr w:type="spellEnd"/>
      <w:r w:rsidRPr="00AB4A40">
        <w:rPr>
          <w:rFonts w:ascii="Times" w:eastAsia="Malgun Gothic" w:hAnsi="Times"/>
          <w:szCs w:val="18"/>
        </w:rPr>
        <w:t xml:space="preserve">, </w:t>
      </w:r>
      <w:proofErr w:type="spellStart"/>
      <w:r w:rsidRPr="00AB4A40">
        <w:rPr>
          <w:rFonts w:ascii="Times" w:eastAsia="Malgun Gothic" w:hAnsi="Times"/>
          <w:i/>
          <w:szCs w:val="18"/>
        </w:rPr>
        <w:t>p</w:t>
      </w:r>
      <w:r w:rsidRPr="00AB4A40">
        <w:rPr>
          <w:rFonts w:ascii="Times" w:eastAsia="Malgun Gothic" w:hAnsi="Times"/>
          <w:szCs w:val="18"/>
          <w:vertAlign w:val="subscript"/>
        </w:rPr>
        <w:t>v</w:t>
      </w:r>
      <w:proofErr w:type="spellEnd"/>
      <w:r w:rsidRPr="00AB4A40">
        <w:rPr>
          <w:rFonts w:ascii="Times" w:eastAsia="Malgun Gothic" w:hAnsi="Times"/>
          <w:szCs w:val="18"/>
        </w:rPr>
        <w:t xml:space="preserve">, </w:t>
      </w:r>
      <w:r w:rsidRPr="00AB4A40">
        <w:rPr>
          <w:rFonts w:ascii="Times" w:eastAsia="Malgun Gothic" w:hAnsi="Times"/>
          <w:i/>
          <w:szCs w:val="18"/>
        </w:rPr>
        <w:t>N</w:t>
      </w:r>
      <w:r w:rsidRPr="00AB4A40">
        <w:rPr>
          <w:rFonts w:ascii="Times" w:eastAsia="Malgun Gothic" w:hAnsi="Times"/>
          <w:szCs w:val="18"/>
          <w:vertAlign w:val="subscript"/>
        </w:rPr>
        <w:t>3</w:t>
      </w:r>
      <w:r w:rsidRPr="00AB4A40">
        <w:rPr>
          <w:rFonts w:ascii="Times" w:eastAsia="Malgun Gothic" w:hAnsi="Times"/>
          <w:szCs w:val="18"/>
        </w:rPr>
        <w:t xml:space="preserve">, and </w:t>
      </w:r>
      <w:r w:rsidRPr="00AB4A40">
        <w:rPr>
          <w:rFonts w:ascii="Times" w:eastAsia="Malgun Gothic" w:hAnsi="Times"/>
          <w:i/>
          <w:szCs w:val="18"/>
        </w:rPr>
        <w:t>R</w:t>
      </w:r>
      <w:r w:rsidRPr="00AB4A40">
        <w:rPr>
          <w:rFonts w:ascii="Times" w:eastAsia="Malgun Gothic" w:hAnsi="Times"/>
          <w:szCs w:val="18"/>
        </w:rPr>
        <w:t xml:space="preserve"> defined per Rel-16 specification</w:t>
      </w:r>
    </w:p>
    <w:p w14:paraId="39BAF535" w14:textId="77777777" w:rsidR="00AB4A40" w:rsidRPr="00AB4A40" w:rsidRDefault="00AB4A40" w:rsidP="00F21C2D">
      <w:pPr>
        <w:numPr>
          <w:ilvl w:val="1"/>
          <w:numId w:val="72"/>
        </w:numPr>
        <w:overflowPunct/>
        <w:autoSpaceDE/>
        <w:autoSpaceDN/>
        <w:adjustRightInd/>
        <w:snapToGrid w:val="0"/>
        <w:spacing w:after="0"/>
        <w:jc w:val="both"/>
        <w:textAlignment w:val="auto"/>
        <w:rPr>
          <w:rFonts w:ascii="Times" w:eastAsia="Malgun Gothic" w:hAnsi="Times"/>
          <w:szCs w:val="18"/>
        </w:rPr>
      </w:pPr>
      <w:r w:rsidRPr="00AB4A40">
        <w:rPr>
          <w:rFonts w:ascii="Times" w:eastAsia="Malgun Gothic" w:hAnsi="Times"/>
          <w:szCs w:val="18"/>
        </w:rPr>
        <w:t xml:space="preserve">For refinement based on Rel-17 PS </w:t>
      </w:r>
      <w:proofErr w:type="spellStart"/>
      <w:r w:rsidRPr="00AB4A40">
        <w:rPr>
          <w:rFonts w:ascii="Times" w:eastAsia="Malgun Gothic" w:hAnsi="Times"/>
          <w:szCs w:val="18"/>
        </w:rPr>
        <w:t>FeType</w:t>
      </w:r>
      <w:proofErr w:type="spellEnd"/>
      <w:r w:rsidRPr="00AB4A40">
        <w:rPr>
          <w:rFonts w:ascii="Times" w:eastAsia="Malgun Gothic" w:hAnsi="Times"/>
          <w:szCs w:val="18"/>
        </w:rPr>
        <w:t xml:space="preserve">-II: layer-common with </w:t>
      </w:r>
      <w:r w:rsidRPr="00AB4A40">
        <w:rPr>
          <w:rFonts w:ascii="Times" w:eastAsia="Malgun Gothic" w:hAnsi="Times"/>
          <w:i/>
          <w:szCs w:val="18"/>
        </w:rPr>
        <w:t>M</w:t>
      </w:r>
      <w:r w:rsidRPr="00AB4A40">
        <w:rPr>
          <w:rFonts w:ascii="Times" w:eastAsia="Malgun Gothic" w:hAnsi="Times"/>
          <w:szCs w:val="18"/>
        </w:rPr>
        <w:t xml:space="preserve">, </w:t>
      </w:r>
      <w:r w:rsidRPr="00AB4A40">
        <w:rPr>
          <w:rFonts w:ascii="Times" w:eastAsia="Malgun Gothic" w:hAnsi="Times"/>
          <w:i/>
          <w:szCs w:val="18"/>
        </w:rPr>
        <w:t>N</w:t>
      </w:r>
      <w:r w:rsidRPr="00AB4A40">
        <w:rPr>
          <w:rFonts w:ascii="Times" w:eastAsia="Malgun Gothic" w:hAnsi="Times"/>
          <w:szCs w:val="18"/>
          <w:vertAlign w:val="subscript"/>
        </w:rPr>
        <w:t>3</w:t>
      </w:r>
      <w:r w:rsidRPr="00AB4A40">
        <w:rPr>
          <w:rFonts w:ascii="Times" w:eastAsia="Malgun Gothic" w:hAnsi="Times"/>
          <w:szCs w:val="18"/>
        </w:rPr>
        <w:t xml:space="preserve">, and </w:t>
      </w:r>
      <w:r w:rsidRPr="00AB4A40">
        <w:rPr>
          <w:rFonts w:ascii="Times" w:eastAsia="Malgun Gothic" w:hAnsi="Times"/>
          <w:i/>
          <w:szCs w:val="18"/>
        </w:rPr>
        <w:t>R</w:t>
      </w:r>
      <w:r w:rsidRPr="00AB4A40">
        <w:rPr>
          <w:rFonts w:ascii="Times" w:eastAsia="Malgun Gothic" w:hAnsi="Times"/>
          <w:szCs w:val="18"/>
        </w:rPr>
        <w:t xml:space="preserve"> defined per Rel-17 specification</w:t>
      </w:r>
    </w:p>
    <w:p w14:paraId="545DB41D" w14:textId="77777777" w:rsidR="00AB4A40" w:rsidRPr="00AB4A40" w:rsidRDefault="00AB4A40" w:rsidP="00F21C2D">
      <w:pPr>
        <w:numPr>
          <w:ilvl w:val="1"/>
          <w:numId w:val="72"/>
        </w:numPr>
        <w:overflowPunct/>
        <w:autoSpaceDE/>
        <w:autoSpaceDN/>
        <w:adjustRightInd/>
        <w:snapToGrid w:val="0"/>
        <w:spacing w:after="0"/>
        <w:jc w:val="both"/>
        <w:textAlignment w:val="auto"/>
        <w:rPr>
          <w:rFonts w:ascii="Times" w:eastAsia="Malgun Gothic" w:hAnsi="Times"/>
          <w:szCs w:val="18"/>
        </w:rPr>
      </w:pPr>
      <w:r w:rsidRPr="00AB4A40">
        <w:rPr>
          <w:rFonts w:ascii="Times" w:eastAsia="Malgun Gothic" w:hAnsi="Times"/>
          <w:szCs w:val="18"/>
        </w:rPr>
        <w:t>FFS: Details on FD basis selection window</w:t>
      </w:r>
    </w:p>
    <w:p w14:paraId="29D3AFC7" w14:textId="77777777" w:rsidR="00AB4A40" w:rsidRPr="00AB4A40" w:rsidRDefault="00AB4A40" w:rsidP="00AB4A40">
      <w:pPr>
        <w:overflowPunct/>
        <w:autoSpaceDE/>
        <w:autoSpaceDN/>
        <w:adjustRightInd/>
        <w:snapToGrid w:val="0"/>
        <w:spacing w:after="0"/>
        <w:jc w:val="both"/>
        <w:textAlignment w:val="auto"/>
        <w:rPr>
          <w:rFonts w:ascii="Times" w:eastAsia="Batang" w:hAnsi="Times"/>
          <w:szCs w:val="18"/>
        </w:rPr>
      </w:pPr>
      <w:r w:rsidRPr="00AB4A40">
        <w:rPr>
          <w:rFonts w:ascii="Times" w:eastAsia="Batang" w:hAnsi="Times"/>
          <w:szCs w:val="18"/>
        </w:rPr>
        <w:t>Note: The supported value(s) for each of the defined parameters are to be discussed separately (e.g. possibilities of adding new or removing existing value(s) in addition to those supported by legacy specification).</w:t>
      </w:r>
    </w:p>
    <w:p w14:paraId="390B26B5"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BD8B72E"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43F86037" w14:textId="77777777" w:rsidR="00AB4A40" w:rsidRPr="00AB4A40" w:rsidRDefault="00AB4A40" w:rsidP="00AB4A40">
      <w:pPr>
        <w:overflowPunct/>
        <w:autoSpaceDE/>
        <w:autoSpaceDN/>
        <w:adjustRightInd/>
        <w:snapToGrid w:val="0"/>
        <w:spacing w:after="0"/>
        <w:jc w:val="both"/>
        <w:textAlignment w:val="auto"/>
        <w:rPr>
          <w:rFonts w:ascii="Times" w:eastAsia="Malgun Gothic" w:hAnsi="Times" w:cs="Times"/>
        </w:rPr>
      </w:pPr>
      <w:r w:rsidRPr="00AB4A40">
        <w:rPr>
          <w:rFonts w:ascii="Times" w:eastAsia="Batang" w:hAnsi="Times" w:cs="Times"/>
        </w:rPr>
        <w:t xml:space="preserve">On the SD basis selection for Type-II codebook refinement for CJT </w:t>
      </w:r>
      <w:proofErr w:type="spellStart"/>
      <w:r w:rsidRPr="00AB4A40">
        <w:rPr>
          <w:rFonts w:ascii="Times" w:eastAsia="Batang" w:hAnsi="Times" w:cs="Times"/>
        </w:rPr>
        <w:t>mTRP</w:t>
      </w:r>
      <w:proofErr w:type="spellEnd"/>
      <w:r w:rsidRPr="00AB4A40">
        <w:rPr>
          <w:rFonts w:ascii="Times" w:eastAsia="Batang" w:hAnsi="Times" w:cs="Times"/>
        </w:rPr>
        <w:t>,</w:t>
      </w:r>
      <w:r w:rsidRPr="00AB4A40">
        <w:rPr>
          <w:rFonts w:ascii="Times" w:eastAsia="Malgun Gothic" w:hAnsi="Times" w:cs="Times"/>
        </w:rPr>
        <w:t xml:space="preserve"> following legacy (Rel-16 regular </w:t>
      </w:r>
      <w:proofErr w:type="spellStart"/>
      <w:r w:rsidRPr="00AB4A40">
        <w:rPr>
          <w:rFonts w:ascii="Times" w:eastAsia="Malgun Gothic" w:hAnsi="Times" w:cs="Times"/>
        </w:rPr>
        <w:t>eType</w:t>
      </w:r>
      <w:proofErr w:type="spellEnd"/>
      <w:r w:rsidRPr="00AB4A40">
        <w:rPr>
          <w:rFonts w:ascii="Times" w:eastAsia="Malgun Gothic" w:hAnsi="Times" w:cs="Times"/>
        </w:rPr>
        <w:t xml:space="preserve">-II and Rel-17 PS </w:t>
      </w:r>
      <w:proofErr w:type="spellStart"/>
      <w:r w:rsidRPr="00AB4A40">
        <w:rPr>
          <w:rFonts w:ascii="Times" w:eastAsia="Malgun Gothic" w:hAnsi="Times" w:cs="Times"/>
        </w:rPr>
        <w:t>FeType</w:t>
      </w:r>
      <w:proofErr w:type="spellEnd"/>
      <w:r w:rsidRPr="00AB4A40">
        <w:rPr>
          <w:rFonts w:ascii="Times" w:eastAsia="Malgun Gothic" w:hAnsi="Times" w:cs="Times"/>
        </w:rPr>
        <w:t xml:space="preserve">-II), </w:t>
      </w:r>
      <w:r w:rsidRPr="00AB4A40">
        <w:rPr>
          <w:rFonts w:ascii="Times" w:eastAsia="Batang" w:hAnsi="Times" w:cs="Times"/>
        </w:rPr>
        <w:t>SD basis selection</w:t>
      </w:r>
      <w:r w:rsidRPr="00AB4A40">
        <w:rPr>
          <w:rFonts w:ascii="Times" w:eastAsia="Malgun Gothic" w:hAnsi="Times" w:cs="Times"/>
        </w:rPr>
        <w:t xml:space="preserve"> is per </w:t>
      </w:r>
      <w:r w:rsidRPr="00AB4A40">
        <w:rPr>
          <w:rFonts w:ascii="Times" w:eastAsia="Batang" w:hAnsi="Times" w:cs="Times"/>
        </w:rPr>
        <w:t xml:space="preserve">CSI-RS-resource. </w:t>
      </w:r>
    </w:p>
    <w:p w14:paraId="2A8FE53D" w14:textId="77777777" w:rsidR="00AB4A40" w:rsidRPr="00AB4A40" w:rsidRDefault="00AB4A40" w:rsidP="00F21C2D">
      <w:pPr>
        <w:numPr>
          <w:ilvl w:val="0"/>
          <w:numId w:val="74"/>
        </w:numPr>
        <w:overflowPunct/>
        <w:autoSpaceDE/>
        <w:autoSpaceDN/>
        <w:adjustRightInd/>
        <w:snapToGrid w:val="0"/>
        <w:spacing w:after="0"/>
        <w:contextualSpacing/>
        <w:jc w:val="both"/>
        <w:textAlignment w:val="auto"/>
        <w:rPr>
          <w:rFonts w:ascii="Times" w:eastAsia="Malgun Gothic" w:hAnsi="Times" w:cs="Times"/>
          <w:lang w:eastAsia="x-none"/>
        </w:rPr>
      </w:pPr>
      <w:r w:rsidRPr="00AB4A40">
        <w:rPr>
          <w:rFonts w:ascii="Times" w:eastAsia="Malgun Gothic" w:hAnsi="Times" w:cs="Times"/>
          <w:lang w:eastAsia="x-none"/>
        </w:rPr>
        <w:t xml:space="preserve">Down select from the following alternatives (RAN1#110bis-e) on the </w:t>
      </w:r>
      <w:r w:rsidRPr="00AB4A40">
        <w:rPr>
          <w:rFonts w:ascii="Times" w:eastAsia="Malgun Gothic" w:hAnsi="Times" w:cs="Times"/>
          <w:i/>
          <w:lang w:eastAsia="x-none"/>
        </w:rPr>
        <w:t>L</w:t>
      </w:r>
      <w:r w:rsidRPr="00AB4A40">
        <w:rPr>
          <w:rFonts w:ascii="Times" w:eastAsia="Malgun Gothic" w:hAnsi="Times" w:cs="Times"/>
          <w:lang w:eastAsia="x-none"/>
        </w:rPr>
        <w:t xml:space="preserve"> parameter:</w:t>
      </w:r>
    </w:p>
    <w:p w14:paraId="6D5A2508" w14:textId="77777777" w:rsidR="00AB4A40" w:rsidRPr="00AB4A40" w:rsidRDefault="00AB4A40" w:rsidP="00F21C2D">
      <w:pPr>
        <w:numPr>
          <w:ilvl w:val="1"/>
          <w:numId w:val="73"/>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t xml:space="preserve">Alt1. Per-CSI-RS-resource </w:t>
      </w:r>
      <w:r w:rsidRPr="00AB4A40">
        <w:rPr>
          <w:rFonts w:ascii="Times" w:eastAsia="Batang" w:hAnsi="Times" w:cs="Times"/>
          <w:i/>
          <w:lang w:eastAsia="x-none"/>
        </w:rPr>
        <w:t>L</w:t>
      </w:r>
      <w:r w:rsidRPr="00AB4A40">
        <w:rPr>
          <w:rFonts w:ascii="Times" w:eastAsia="Batang" w:hAnsi="Times" w:cs="Times"/>
          <w:i/>
          <w:vertAlign w:val="subscript"/>
          <w:lang w:eastAsia="x-none"/>
        </w:rPr>
        <w:t>n</w:t>
      </w:r>
      <w:r w:rsidRPr="00AB4A40">
        <w:rPr>
          <w:rFonts w:ascii="Times" w:eastAsia="Batang" w:hAnsi="Times" w:cs="Times"/>
          <w:lang w:eastAsia="x-none"/>
        </w:rPr>
        <w:t xml:space="preserve"> parameter </w:t>
      </w:r>
    </w:p>
    <w:p w14:paraId="364B95E0" w14:textId="41CB3031" w:rsidR="00AB4A40" w:rsidRPr="00AB4A40" w:rsidRDefault="00AB4A40" w:rsidP="00F21C2D">
      <w:pPr>
        <w:numPr>
          <w:ilvl w:val="2"/>
          <w:numId w:val="73"/>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t>TBD: Whether {</w:t>
      </w:r>
      <w:r w:rsidRPr="00AB4A40">
        <w:rPr>
          <w:rFonts w:ascii="Times" w:eastAsia="Batang" w:hAnsi="Times" w:cs="Times"/>
          <w:i/>
          <w:lang w:eastAsia="x-none"/>
        </w:rPr>
        <w:t>L</w:t>
      </w:r>
      <w:r w:rsidRPr="00AB4A40">
        <w:rPr>
          <w:rFonts w:ascii="Times" w:eastAsia="Batang" w:hAnsi="Times" w:cs="Times"/>
          <w:i/>
          <w:vertAlign w:val="subscript"/>
          <w:lang w:eastAsia="x-none"/>
        </w:rPr>
        <w:t>n</w:t>
      </w:r>
      <w:r w:rsidRPr="00AB4A40">
        <w:rPr>
          <w:rFonts w:ascii="Times" w:eastAsia="Batang" w:hAnsi="Times" w:cs="Times"/>
          <w:lang w:eastAsia="x-none"/>
        </w:rPr>
        <w:t xml:space="preserve">, </w:t>
      </w:r>
      <w:r w:rsidRPr="00AB4A40">
        <w:rPr>
          <w:rFonts w:ascii="Times" w:eastAsia="Batang" w:hAnsi="Times" w:cs="Times"/>
          <w:i/>
          <w:lang w:eastAsia="x-none"/>
        </w:rPr>
        <w:t>n</w:t>
      </w:r>
      <w:r w:rsidRPr="00AB4A40">
        <w:rPr>
          <w:rFonts w:ascii="Times" w:eastAsia="Batang" w:hAnsi="Times" w:cs="Times"/>
          <w:lang w:eastAsia="x-none"/>
        </w:rPr>
        <w:t xml:space="preserve">=1, ..., </w:t>
      </w:r>
      <w:r w:rsidRPr="00AB4A40">
        <w:rPr>
          <w:rFonts w:ascii="Times" w:eastAsia="Batang" w:hAnsi="Times" w:cs="Times"/>
          <w:i/>
          <w:lang w:eastAsia="x-none"/>
        </w:rPr>
        <w:t>N</w:t>
      </w:r>
      <w:r w:rsidRPr="00AB4A40">
        <w:rPr>
          <w:rFonts w:ascii="Times" w:eastAsia="Batang" w:hAnsi="Times" w:cs="Times"/>
          <w:lang w:eastAsia="x-none"/>
        </w:rPr>
        <w:t xml:space="preserve">} are higher-layer configured by </w:t>
      </w:r>
      <w:proofErr w:type="spellStart"/>
      <w:r w:rsidRPr="00AB4A40">
        <w:rPr>
          <w:rFonts w:ascii="Times" w:eastAsia="Batang" w:hAnsi="Times" w:cs="Times"/>
          <w:lang w:eastAsia="x-none"/>
        </w:rPr>
        <w:t>gNB</w:t>
      </w:r>
      <w:proofErr w:type="spellEnd"/>
      <w:r w:rsidRPr="00AB4A40">
        <w:rPr>
          <w:rFonts w:ascii="Times" w:eastAsia="Batang" w:hAnsi="Times" w:cs="Times"/>
          <w:lang w:eastAsia="x-none"/>
        </w:rPr>
        <w:t xml:space="preserve">, or the total </w:t>
      </w:r>
      <m:oMath>
        <m:nary>
          <m:naryPr>
            <m:chr m:val="∑"/>
            <m:limLoc m:val="subSup"/>
            <m:ctrlPr>
              <w:rPr>
                <w:rFonts w:ascii="Cambria Math" w:hAnsi="Cambria Math"/>
                <w:i/>
                <w:sz w:val="22"/>
                <w:szCs w:val="18"/>
              </w:rPr>
            </m:ctrlPr>
          </m:naryPr>
          <m:sub>
            <m:r>
              <w:rPr>
                <w:rFonts w:ascii="Cambria Math" w:hAnsi="Cambria Math"/>
                <w:sz w:val="22"/>
                <w:szCs w:val="18"/>
              </w:rPr>
              <m:t>n=1</m:t>
            </m:r>
          </m:sub>
          <m:sup>
            <m:r>
              <w:rPr>
                <w:rFonts w:ascii="Cambria Math" w:hAnsi="Cambria Math"/>
                <w:sz w:val="22"/>
                <w:szCs w:val="18"/>
              </w:rPr>
              <m:t>N</m:t>
            </m:r>
          </m:sup>
          <m:e>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e>
        </m:nary>
      </m:oMath>
      <w:r w:rsidRPr="00AB4A40">
        <w:rPr>
          <w:rFonts w:ascii="Times" w:eastAsia="Batang" w:hAnsi="Times" w:cs="Times"/>
          <w:lang w:eastAsia="x-none"/>
        </w:rPr>
        <w:t xml:space="preserve"> is higher-layer configured by gNB while {</w:t>
      </w:r>
      <w:r w:rsidRPr="00AB4A40">
        <w:rPr>
          <w:rFonts w:ascii="Times" w:eastAsia="Batang" w:hAnsi="Times" w:cs="Times"/>
          <w:i/>
          <w:lang w:eastAsia="x-none"/>
        </w:rPr>
        <w:t>L</w:t>
      </w:r>
      <w:r w:rsidRPr="00AB4A40">
        <w:rPr>
          <w:rFonts w:ascii="Times" w:eastAsia="Batang" w:hAnsi="Times" w:cs="Times"/>
          <w:i/>
          <w:vertAlign w:val="subscript"/>
          <w:lang w:eastAsia="x-none"/>
        </w:rPr>
        <w:t>n</w:t>
      </w:r>
      <w:r w:rsidRPr="00AB4A40">
        <w:rPr>
          <w:rFonts w:ascii="Times" w:eastAsia="Batang" w:hAnsi="Times" w:cs="Times"/>
          <w:lang w:eastAsia="x-none"/>
        </w:rPr>
        <w:t xml:space="preserve">, </w:t>
      </w:r>
      <w:r w:rsidRPr="00AB4A40">
        <w:rPr>
          <w:rFonts w:ascii="Times" w:eastAsia="Batang" w:hAnsi="Times" w:cs="Times"/>
          <w:i/>
          <w:lang w:eastAsia="x-none"/>
        </w:rPr>
        <w:t>n</w:t>
      </w:r>
      <w:r w:rsidRPr="00AB4A40">
        <w:rPr>
          <w:rFonts w:ascii="Times" w:eastAsia="Batang" w:hAnsi="Times" w:cs="Times"/>
          <w:lang w:eastAsia="x-none"/>
        </w:rPr>
        <w:t xml:space="preserve">=1, ..., </w:t>
      </w:r>
      <w:r w:rsidRPr="00AB4A40">
        <w:rPr>
          <w:rFonts w:ascii="Times" w:eastAsia="Batang" w:hAnsi="Times" w:cs="Times"/>
          <w:i/>
          <w:lang w:eastAsia="x-none"/>
        </w:rPr>
        <w:t>N</w:t>
      </w:r>
      <w:r w:rsidRPr="00AB4A40">
        <w:rPr>
          <w:rFonts w:ascii="Times" w:eastAsia="Batang" w:hAnsi="Times" w:cs="Times"/>
          <w:lang w:eastAsia="x-none"/>
        </w:rPr>
        <w:t>} are reported by the UE</w:t>
      </w:r>
    </w:p>
    <w:p w14:paraId="0CC1707E" w14:textId="77777777" w:rsidR="00AB4A40" w:rsidRPr="00AB4A40" w:rsidRDefault="00AB4A40" w:rsidP="00F21C2D">
      <w:pPr>
        <w:numPr>
          <w:ilvl w:val="1"/>
          <w:numId w:val="73"/>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t xml:space="preserve">Alt2. </w:t>
      </w:r>
      <w:proofErr w:type="spellStart"/>
      <w:r w:rsidRPr="00AB4A40">
        <w:rPr>
          <w:rFonts w:ascii="Times" w:eastAsia="Batang" w:hAnsi="Times" w:cs="Times"/>
          <w:lang w:eastAsia="x-none"/>
        </w:rPr>
        <w:t>gNB</w:t>
      </w:r>
      <w:proofErr w:type="spellEnd"/>
      <w:r w:rsidRPr="00AB4A40">
        <w:rPr>
          <w:rFonts w:ascii="Times" w:eastAsia="Batang" w:hAnsi="Times" w:cs="Times"/>
          <w:lang w:eastAsia="x-none"/>
        </w:rPr>
        <w:t xml:space="preserve"> configures a common </w:t>
      </w:r>
      <w:r w:rsidRPr="00AB4A40">
        <w:rPr>
          <w:rFonts w:ascii="Times" w:eastAsia="Batang" w:hAnsi="Times" w:cs="Times"/>
          <w:i/>
          <w:lang w:eastAsia="x-none"/>
        </w:rPr>
        <w:t>L</w:t>
      </w:r>
      <w:r w:rsidRPr="00AB4A40">
        <w:rPr>
          <w:rFonts w:ascii="Times" w:eastAsia="Batang" w:hAnsi="Times" w:cs="Times"/>
          <w:lang w:eastAsia="x-none"/>
        </w:rPr>
        <w:t xml:space="preserve"> parameter for all </w:t>
      </w:r>
      <w:r w:rsidRPr="00AB4A40">
        <w:rPr>
          <w:rFonts w:ascii="Times" w:eastAsia="Batang" w:hAnsi="Times" w:cs="Times"/>
          <w:i/>
          <w:lang w:eastAsia="x-none"/>
        </w:rPr>
        <w:t>N</w:t>
      </w:r>
      <w:r w:rsidRPr="00AB4A40">
        <w:rPr>
          <w:rFonts w:ascii="Times" w:eastAsia="Batang" w:hAnsi="Times" w:cs="Times"/>
          <w:lang w:eastAsia="x-none"/>
        </w:rPr>
        <w:t xml:space="preserve"> CSI-RS resources via higher-layer </w:t>
      </w:r>
      <w:proofErr w:type="spellStart"/>
      <w:r w:rsidRPr="00AB4A40">
        <w:rPr>
          <w:rFonts w:ascii="Times" w:eastAsia="Batang" w:hAnsi="Times" w:cs="Times"/>
          <w:lang w:eastAsia="x-none"/>
        </w:rPr>
        <w:t>signaling</w:t>
      </w:r>
      <w:proofErr w:type="spellEnd"/>
    </w:p>
    <w:p w14:paraId="74055B80"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FFS: Study on additional optimization for collocated multi-panel scenario</w:t>
      </w:r>
    </w:p>
    <w:p w14:paraId="0C943384"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2C8905BA"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1FAD81F2" w14:textId="77777777" w:rsidR="00AB4A40" w:rsidRPr="00AB4A40" w:rsidRDefault="00AB4A40" w:rsidP="00AB4A40">
      <w:pPr>
        <w:overflowPunct/>
        <w:autoSpaceDE/>
        <w:autoSpaceDN/>
        <w:adjustRightInd/>
        <w:snapToGrid w:val="0"/>
        <w:spacing w:after="0"/>
        <w:jc w:val="both"/>
        <w:textAlignment w:val="auto"/>
        <w:rPr>
          <w:rFonts w:ascii="Times" w:eastAsia="Malgun Gothic" w:hAnsi="Times" w:cs="Times"/>
        </w:rPr>
      </w:pPr>
      <w:r w:rsidRPr="00AB4A40">
        <w:rPr>
          <w:rFonts w:ascii="Times" w:eastAsia="Batang" w:hAnsi="Times" w:cs="Times"/>
        </w:rPr>
        <w:t xml:space="preserve">On the Type-II codebook refinement for CJT </w:t>
      </w:r>
      <w:proofErr w:type="spellStart"/>
      <w:r w:rsidRPr="00AB4A40">
        <w:rPr>
          <w:rFonts w:ascii="Times" w:eastAsia="Batang" w:hAnsi="Times" w:cs="Times"/>
        </w:rPr>
        <w:t>mTRP</w:t>
      </w:r>
      <w:proofErr w:type="spellEnd"/>
      <w:r w:rsidRPr="00AB4A40">
        <w:rPr>
          <w:rFonts w:ascii="Times" w:eastAsia="Batang" w:hAnsi="Times" w:cs="Times"/>
        </w:rPr>
        <w:t>,</w:t>
      </w:r>
      <w:r w:rsidRPr="00AB4A40">
        <w:rPr>
          <w:rFonts w:ascii="Times" w:eastAsia="Malgun Gothic" w:hAnsi="Times" w:cs="Times"/>
        </w:rPr>
        <w:t xml:space="preserve"> following legacy (Rel-16 regular </w:t>
      </w:r>
      <w:proofErr w:type="spellStart"/>
      <w:r w:rsidRPr="00AB4A40">
        <w:rPr>
          <w:rFonts w:ascii="Times" w:eastAsia="Malgun Gothic" w:hAnsi="Times" w:cs="Times"/>
        </w:rPr>
        <w:t>eType</w:t>
      </w:r>
      <w:proofErr w:type="spellEnd"/>
      <w:r w:rsidRPr="00AB4A40">
        <w:rPr>
          <w:rFonts w:ascii="Times" w:eastAsia="Malgun Gothic" w:hAnsi="Times" w:cs="Times"/>
        </w:rPr>
        <w:t xml:space="preserve">-II and Rel-17 PS </w:t>
      </w:r>
      <w:proofErr w:type="spellStart"/>
      <w:r w:rsidRPr="00AB4A40">
        <w:rPr>
          <w:rFonts w:ascii="Times" w:eastAsia="Malgun Gothic" w:hAnsi="Times" w:cs="Times"/>
        </w:rPr>
        <w:t>FeType</w:t>
      </w:r>
      <w:proofErr w:type="spellEnd"/>
      <w:r w:rsidRPr="00AB4A40">
        <w:rPr>
          <w:rFonts w:ascii="Times" w:eastAsia="Malgun Gothic" w:hAnsi="Times" w:cs="Times"/>
        </w:rPr>
        <w:t>-II), regarding the location of non-zero coefficients (NZCs) indicated by bitmap (following legacy mechanism), for each layer, support s</w:t>
      </w:r>
      <w:r w:rsidRPr="00AB4A40">
        <w:rPr>
          <w:rFonts w:ascii="Times" w:eastAsia="Batang" w:hAnsi="Times" w:cs="Times"/>
        </w:rPr>
        <w:t xml:space="preserve">eparate bitmap per each CSI-RS resource </w:t>
      </w:r>
    </w:p>
    <w:p w14:paraId="5E5EDE6E" w14:textId="15463981" w:rsidR="00AB4A40" w:rsidRPr="00AB4A40" w:rsidRDefault="00AB4A40" w:rsidP="00F21C2D">
      <w:pPr>
        <w:numPr>
          <w:ilvl w:val="0"/>
          <w:numId w:val="73"/>
        </w:numPr>
        <w:overflowPunct/>
        <w:autoSpaceDE/>
        <w:autoSpaceDN/>
        <w:adjustRightInd/>
        <w:snapToGrid w:val="0"/>
        <w:spacing w:after="0"/>
        <w:contextualSpacing/>
        <w:textAlignment w:val="auto"/>
        <w:rPr>
          <w:rFonts w:ascii="Times" w:eastAsia="Batang" w:hAnsi="Times" w:cs="Times"/>
          <w:lang w:eastAsia="x-none"/>
        </w:rPr>
      </w:pPr>
      <w:r w:rsidRPr="00AB4A40">
        <w:rPr>
          <w:rFonts w:ascii="Times" w:eastAsia="Batang" w:hAnsi="Times" w:cs="Times"/>
          <w:lang w:eastAsia="x-none"/>
        </w:rPr>
        <w:t xml:space="preserve">Total size = </w:t>
      </w:r>
      <m:oMath>
        <m:nary>
          <m:naryPr>
            <m:chr m:val="∑"/>
            <m:limLoc m:val="subSup"/>
            <m:ctrlPr>
              <w:rPr>
                <w:rFonts w:ascii="Cambria Math" w:hAnsi="Cambria Math"/>
                <w:i/>
                <w:sz w:val="22"/>
                <w:szCs w:val="18"/>
              </w:rPr>
            </m:ctrlPr>
          </m:naryPr>
          <m:sub>
            <m:r>
              <w:rPr>
                <w:rFonts w:ascii="Cambria Math" w:hAnsi="Cambria Math"/>
                <w:sz w:val="22"/>
                <w:szCs w:val="18"/>
              </w:rPr>
              <m:t>n=1</m:t>
            </m:r>
          </m:sub>
          <m:sup>
            <m:r>
              <w:rPr>
                <w:rFonts w:ascii="Cambria Math" w:hAnsi="Cambria Math"/>
                <w:sz w:val="22"/>
                <w:szCs w:val="18"/>
              </w:rPr>
              <m:t>N</m:t>
            </m:r>
          </m:sup>
          <m:e>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e>
        </m:nary>
      </m:oMath>
      <w:r w:rsidRPr="00AB4A40">
        <w:rPr>
          <w:rFonts w:ascii="Times" w:eastAsia="Batang" w:hAnsi="Times" w:cs="Times"/>
          <w:lang w:eastAsia="x-none"/>
        </w:rPr>
        <w:t xml:space="preserve"> where </w:t>
      </w:r>
      <m:oMath>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oMath>
      <w:r w:rsidRPr="00AB4A40">
        <w:rPr>
          <w:rFonts w:ascii="Times" w:eastAsia="Batang" w:hAnsi="Times" w:cs="Times"/>
          <w:lang w:eastAsia="x-none"/>
        </w:rPr>
        <w:t xml:space="preserve"> is the bitmap size for CSI-RS resource </w:t>
      </w:r>
      <w:r w:rsidRPr="00AB4A40">
        <w:rPr>
          <w:rFonts w:ascii="Times" w:eastAsia="Batang" w:hAnsi="Times" w:cs="Times"/>
          <w:i/>
          <w:lang w:eastAsia="x-none"/>
        </w:rPr>
        <w:t>n</w:t>
      </w:r>
    </w:p>
    <w:p w14:paraId="788800AB" w14:textId="444EB7A6" w:rsidR="00AB4A40" w:rsidRPr="00AB4A40" w:rsidRDefault="00AB4A40" w:rsidP="00F21C2D">
      <w:pPr>
        <w:numPr>
          <w:ilvl w:val="1"/>
          <w:numId w:val="73"/>
        </w:numPr>
        <w:overflowPunct/>
        <w:autoSpaceDE/>
        <w:autoSpaceDN/>
        <w:adjustRightInd/>
        <w:snapToGrid w:val="0"/>
        <w:spacing w:after="0"/>
        <w:contextualSpacing/>
        <w:textAlignment w:val="auto"/>
        <w:rPr>
          <w:rFonts w:ascii="Times" w:eastAsia="Batang" w:hAnsi="Times" w:cs="Times"/>
          <w:lang w:eastAsia="x-none"/>
        </w:rPr>
      </w:pPr>
      <w:r w:rsidRPr="00AB4A40">
        <w:rPr>
          <w:rFonts w:ascii="Times" w:eastAsia="Batang" w:hAnsi="Times" w:cs="Times"/>
          <w:lang w:eastAsia="x-none"/>
        </w:rPr>
        <w:t xml:space="preserve">TBD: Whether </w:t>
      </w:r>
      <m:oMath>
        <m:sSub>
          <m:sSubPr>
            <m:ctrlPr>
              <w:rPr>
                <w:rFonts w:ascii="Cambria Math" w:hAnsi="Cambria Math"/>
                <w:i/>
                <w:sz w:val="22"/>
                <w:szCs w:val="18"/>
              </w:rPr>
            </m:ctrlPr>
          </m:sSubPr>
          <m:e>
            <m:r>
              <w:rPr>
                <w:rFonts w:ascii="Cambria Math" w:hAnsi="Cambria Math"/>
                <w:sz w:val="22"/>
                <w:szCs w:val="18"/>
              </w:rPr>
              <m:t>B</m:t>
            </m:r>
          </m:e>
          <m:sub>
            <m:r>
              <w:rPr>
                <w:rFonts w:ascii="Cambria Math" w:hAnsi="Cambria Math"/>
                <w:sz w:val="22"/>
                <w:szCs w:val="18"/>
              </w:rPr>
              <m:t>n</m:t>
            </m:r>
          </m:sub>
        </m:sSub>
        <m:r>
          <w:rPr>
            <w:rFonts w:ascii="Cambria Math" w:hAnsi="Cambria Math"/>
            <w:sz w:val="22"/>
            <w:szCs w:val="18"/>
          </w:rPr>
          <m:t>=2</m:t>
        </m:r>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oMath>
      <w:r w:rsidRPr="00AB4A40">
        <w:rPr>
          <w:rFonts w:ascii="Times" w:eastAsia="Batang" w:hAnsi="Times" w:cs="Times"/>
          <w:lang w:eastAsia="x-none"/>
        </w:rPr>
        <w:t xml:space="preserve"> (</w:t>
      </w:r>
      <m:oMath>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m:t>
            </m:r>
          </m:sub>
        </m:sSub>
      </m:oMath>
      <w:r w:rsidRPr="00AB4A40">
        <w:rPr>
          <w:rFonts w:ascii="Times" w:eastAsia="Batang" w:hAnsi="Times" w:cs="Times"/>
          <w:lang w:eastAsia="x-none"/>
        </w:rPr>
        <w:t xml:space="preserve"> for mode 2) analogous to legacy, or further reduction of bitmap size is supported.</w:t>
      </w:r>
    </w:p>
    <w:p w14:paraId="148E90BE" w14:textId="086FDF58" w:rsidR="00AB4A40" w:rsidRPr="00AB4A40" w:rsidRDefault="00AB4A40" w:rsidP="00F21C2D">
      <w:pPr>
        <w:numPr>
          <w:ilvl w:val="1"/>
          <w:numId w:val="73"/>
        </w:numPr>
        <w:overflowPunct/>
        <w:autoSpaceDE/>
        <w:autoSpaceDN/>
        <w:adjustRightInd/>
        <w:snapToGrid w:val="0"/>
        <w:spacing w:after="0"/>
        <w:contextualSpacing/>
        <w:textAlignment w:val="auto"/>
        <w:rPr>
          <w:rFonts w:ascii="Times" w:eastAsia="Batang" w:hAnsi="Times" w:cs="Times"/>
          <w:lang w:eastAsia="x-none"/>
        </w:rPr>
      </w:pPr>
      <w:r w:rsidRPr="00AB4A40">
        <w:rPr>
          <w:rFonts w:ascii="Times" w:eastAsia="Batang" w:hAnsi="Times" w:cs="Times"/>
          <w:lang w:eastAsia="x-none"/>
        </w:rPr>
        <w:t xml:space="preserve">FFS: Depending on the outcome of other issues, whether </w:t>
      </w:r>
      <m:oMath>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v,n</m:t>
            </m:r>
          </m:sub>
        </m:sSub>
        <m:r>
          <w:rPr>
            <w:rFonts w:ascii="Cambria Math" w:hAnsi="Cambria Math"/>
            <w:sz w:val="22"/>
            <w:szCs w:val="18"/>
          </w:rPr>
          <m:t>=</m:t>
        </m:r>
        <m:sSub>
          <m:sSubPr>
            <m:ctrlPr>
              <w:rPr>
                <w:rFonts w:ascii="Cambria Math" w:hAnsi="Cambria Math"/>
                <w:i/>
                <w:sz w:val="22"/>
                <w:szCs w:val="18"/>
              </w:rPr>
            </m:ctrlPr>
          </m:sSubPr>
          <m:e>
            <m:r>
              <w:rPr>
                <w:rFonts w:ascii="Cambria Math" w:hAnsi="Cambria Math"/>
                <w:sz w:val="22"/>
                <w:szCs w:val="18"/>
              </w:rPr>
              <m:t>M</m:t>
            </m:r>
          </m:e>
          <m:sub>
            <m:r>
              <w:rPr>
                <w:rFonts w:ascii="Cambria Math" w:hAnsi="Cambria Math"/>
                <w:sz w:val="22"/>
                <w:szCs w:val="18"/>
              </w:rPr>
              <m:t>v</m:t>
            </m:r>
          </m:sub>
        </m:sSub>
      </m:oMath>
      <w:r w:rsidRPr="00AB4A40">
        <w:rPr>
          <w:rFonts w:ascii="Times" w:eastAsia="Batang" w:hAnsi="Times" w:cs="Times"/>
          <w:lang w:eastAsia="x-none"/>
        </w:rPr>
        <w:t xml:space="preserve"> or  </w:t>
      </w:r>
      <m:oMath>
        <m:sSub>
          <m:sSubPr>
            <m:ctrlPr>
              <w:rPr>
                <w:rFonts w:ascii="Cambria Math" w:hAnsi="Cambria Math"/>
                <w:i/>
                <w:sz w:val="22"/>
                <w:szCs w:val="18"/>
              </w:rPr>
            </m:ctrlPr>
          </m:sSubPr>
          <m:e>
            <m:r>
              <w:rPr>
                <w:rFonts w:ascii="Cambria Math" w:hAnsi="Cambria Math"/>
                <w:sz w:val="22"/>
                <w:szCs w:val="18"/>
              </w:rPr>
              <m:t>L</m:t>
            </m:r>
          </m:e>
          <m:sub>
            <m:r>
              <w:rPr>
                <w:rFonts w:ascii="Cambria Math" w:hAnsi="Cambria Math"/>
                <w:sz w:val="22"/>
                <w:szCs w:val="18"/>
              </w:rPr>
              <m:t>n</m:t>
            </m:r>
          </m:sub>
        </m:sSub>
        <m:r>
          <w:rPr>
            <w:rFonts w:ascii="Cambria Math" w:hAnsi="Cambria Math"/>
            <w:sz w:val="22"/>
            <w:szCs w:val="18"/>
          </w:rPr>
          <m:t>=L</m:t>
        </m:r>
      </m:oMath>
    </w:p>
    <w:p w14:paraId="3C537CCD" w14:textId="77777777" w:rsidR="00AB4A40" w:rsidRPr="00AB4A40" w:rsidRDefault="00AB4A40" w:rsidP="00F21C2D">
      <w:pPr>
        <w:numPr>
          <w:ilvl w:val="0"/>
          <w:numId w:val="73"/>
        </w:numPr>
        <w:overflowPunct/>
        <w:autoSpaceDE/>
        <w:autoSpaceDN/>
        <w:adjustRightInd/>
        <w:snapToGrid w:val="0"/>
        <w:spacing w:after="0"/>
        <w:contextualSpacing/>
        <w:textAlignment w:val="auto"/>
        <w:rPr>
          <w:rFonts w:ascii="Times" w:eastAsia="Batang" w:hAnsi="Times" w:cs="Times"/>
          <w:lang w:eastAsia="x-none"/>
        </w:rPr>
      </w:pPr>
      <w:r w:rsidRPr="00AB4A40">
        <w:rPr>
          <w:rFonts w:ascii="Times" w:eastAsia="Batang" w:hAnsi="Times" w:cs="Times"/>
          <w:lang w:eastAsia="x-none"/>
        </w:rPr>
        <w:t xml:space="preserve">FFS: Per-CSI-RS-resource NNZC (number of NZCs) constraint vs. joint NNZC constraint across </w:t>
      </w:r>
      <w:r w:rsidRPr="00AB4A40">
        <w:rPr>
          <w:rFonts w:ascii="Times" w:eastAsia="Batang" w:hAnsi="Times" w:cs="Times"/>
          <w:i/>
          <w:lang w:eastAsia="x-none"/>
        </w:rPr>
        <w:t>N</w:t>
      </w:r>
      <w:r w:rsidRPr="00AB4A40">
        <w:rPr>
          <w:rFonts w:ascii="Times" w:eastAsia="Batang" w:hAnsi="Times" w:cs="Times"/>
          <w:lang w:eastAsia="x-none"/>
        </w:rPr>
        <w:t xml:space="preserve"> CSI-RS-resources</w:t>
      </w:r>
    </w:p>
    <w:p w14:paraId="69E78BA7"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2E574EF"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67C3EAE9" w14:textId="77777777" w:rsidR="00AB4A40" w:rsidRPr="00AB4A40" w:rsidRDefault="00AB4A40" w:rsidP="00AB4A40">
      <w:pPr>
        <w:widowControl w:val="0"/>
        <w:overflowPunct/>
        <w:autoSpaceDE/>
        <w:autoSpaceDN/>
        <w:adjustRightInd/>
        <w:snapToGrid w:val="0"/>
        <w:spacing w:after="0"/>
        <w:jc w:val="both"/>
        <w:textAlignment w:val="auto"/>
        <w:rPr>
          <w:rFonts w:ascii="Times" w:eastAsia="Malgun Gothic" w:hAnsi="Times" w:cs="Times"/>
        </w:rPr>
      </w:pPr>
      <w:r w:rsidRPr="00AB4A40">
        <w:rPr>
          <w:rFonts w:ascii="Times" w:eastAsia="Batang" w:hAnsi="Times" w:cs="Times"/>
        </w:rPr>
        <w:t xml:space="preserve">For the Rel-18 Type-II codebook refinement for CJT </w:t>
      </w:r>
      <w:proofErr w:type="spellStart"/>
      <w:r w:rsidRPr="00AB4A40">
        <w:rPr>
          <w:rFonts w:ascii="Times" w:eastAsia="Batang" w:hAnsi="Times" w:cs="Times"/>
        </w:rPr>
        <w:t>mTRP</w:t>
      </w:r>
      <w:proofErr w:type="spellEnd"/>
      <w:r w:rsidRPr="00AB4A40">
        <w:rPr>
          <w:rFonts w:ascii="Times" w:eastAsia="Batang" w:hAnsi="Times" w:cs="Times"/>
        </w:rPr>
        <w:t xml:space="preserve">, the </w:t>
      </w:r>
      <w:r w:rsidRPr="00AB4A40">
        <w:rPr>
          <w:rFonts w:ascii="Times" w:eastAsia="Malgun Gothic" w:hAnsi="Times" w:cs="Times"/>
        </w:rPr>
        <w:t>constraint on the maximum number of non-zero coefficients (NZCs) per-layer (K</w:t>
      </w:r>
      <w:r w:rsidRPr="00AB4A40">
        <w:rPr>
          <w:rFonts w:ascii="Times" w:eastAsia="Malgun Gothic" w:hAnsi="Times" w:cs="Times"/>
          <w:vertAlign w:val="subscript"/>
        </w:rPr>
        <w:t>0</w:t>
      </w:r>
      <w:r w:rsidRPr="00AB4A40">
        <w:rPr>
          <w:rFonts w:ascii="Times" w:eastAsia="Malgun Gothic" w:hAnsi="Times" w:cs="Times"/>
        </w:rPr>
        <w:t xml:space="preserve">) is defined </w:t>
      </w:r>
      <w:r w:rsidRPr="00AB4A40">
        <w:rPr>
          <w:rFonts w:ascii="Times" w:eastAsia="Batang" w:hAnsi="Times" w:cs="Times"/>
        </w:rPr>
        <w:t>jointly across all N CSI-RS resources</w:t>
      </w:r>
    </w:p>
    <w:p w14:paraId="6217D0AC" w14:textId="77777777" w:rsidR="00AB4A40" w:rsidRPr="00AB4A40" w:rsidRDefault="00AB4A40" w:rsidP="00F21C2D">
      <w:pPr>
        <w:widowControl w:val="0"/>
        <w:numPr>
          <w:ilvl w:val="0"/>
          <w:numId w:val="75"/>
        </w:numPr>
        <w:suppressAutoHyphens/>
        <w:overflowPunct/>
        <w:autoSpaceDE/>
        <w:autoSpaceDN/>
        <w:adjustRightInd/>
        <w:snapToGrid w:val="0"/>
        <w:spacing w:after="0"/>
        <w:jc w:val="both"/>
        <w:textAlignment w:val="auto"/>
        <w:rPr>
          <w:rFonts w:ascii="Times" w:eastAsia="Batang" w:hAnsi="Times" w:cs="Times"/>
          <w:lang w:eastAsia="x-none"/>
        </w:rPr>
      </w:pPr>
      <w:r w:rsidRPr="00AB4A40">
        <w:rPr>
          <w:rFonts w:ascii="Times" w:eastAsia="Batang" w:hAnsi="Times" w:cs="Times"/>
          <w:lang w:eastAsia="zh-CN"/>
        </w:rPr>
        <w:t xml:space="preserve">TBD: the constraint on the total number of NZCs across all layers </w:t>
      </w:r>
    </w:p>
    <w:p w14:paraId="46AD4321"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FF5315C"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7C739798" w14:textId="77777777" w:rsidR="00AB4A40" w:rsidRPr="00AB4A40" w:rsidRDefault="00AB4A40" w:rsidP="00AB4A40">
      <w:pPr>
        <w:overflowPunct/>
        <w:autoSpaceDE/>
        <w:autoSpaceDN/>
        <w:adjustRightInd/>
        <w:snapToGrid w:val="0"/>
        <w:spacing w:after="0"/>
        <w:textAlignment w:val="auto"/>
        <w:rPr>
          <w:rFonts w:ascii="Times" w:eastAsia="Batang" w:hAnsi="Times" w:cs="Times"/>
        </w:rPr>
      </w:pPr>
      <w:r w:rsidRPr="00AB4A40">
        <w:rPr>
          <w:rFonts w:ascii="Times" w:eastAsia="Batang" w:hAnsi="Times" w:cs="Times"/>
        </w:rPr>
        <w:t xml:space="preserve">For the Rel-18 Type-II codebook refinement for CJT </w:t>
      </w:r>
      <w:proofErr w:type="spellStart"/>
      <w:r w:rsidRPr="00AB4A40">
        <w:rPr>
          <w:rFonts w:ascii="Times" w:eastAsia="Batang" w:hAnsi="Times" w:cs="Times"/>
        </w:rPr>
        <w:t>mTRP</w:t>
      </w:r>
      <w:proofErr w:type="spellEnd"/>
      <w:r w:rsidRPr="00AB4A40">
        <w:rPr>
          <w:rFonts w:ascii="Times" w:eastAsia="Batang" w:hAnsi="Times" w:cs="Times"/>
        </w:rPr>
        <w:t xml:space="preserve">, </w:t>
      </w:r>
    </w:p>
    <w:p w14:paraId="798BA81D" w14:textId="77777777" w:rsidR="00AB4A40" w:rsidRPr="00AB4A40" w:rsidRDefault="00AB4A40" w:rsidP="00F21C2D">
      <w:pPr>
        <w:numPr>
          <w:ilvl w:val="0"/>
          <w:numId w:val="76"/>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t xml:space="preserve">Only CSI reporting over PUSCH is supported </w:t>
      </w:r>
    </w:p>
    <w:p w14:paraId="7DBD5126" w14:textId="77777777" w:rsidR="00AB4A40" w:rsidRPr="00AB4A40" w:rsidRDefault="00AB4A40" w:rsidP="00F21C2D">
      <w:pPr>
        <w:numPr>
          <w:ilvl w:val="1"/>
          <w:numId w:val="76"/>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t>FFS: Whether AP only, or both AP and SP (following legacy), is supported</w:t>
      </w:r>
    </w:p>
    <w:p w14:paraId="62DF1F4E" w14:textId="77777777" w:rsidR="00AB4A40" w:rsidRPr="00AB4A40" w:rsidRDefault="00AB4A40" w:rsidP="00F21C2D">
      <w:pPr>
        <w:numPr>
          <w:ilvl w:val="0"/>
          <w:numId w:val="76"/>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t xml:space="preserve">An associated Resource Setting includes a CMR comprising </w:t>
      </w:r>
      <w:r w:rsidRPr="00AB4A40">
        <w:rPr>
          <w:rFonts w:ascii="Times" w:eastAsia="Batang" w:hAnsi="Times" w:cs="Times"/>
          <w:i/>
          <w:lang w:eastAsia="x-none"/>
        </w:rPr>
        <w:t>K</w:t>
      </w:r>
      <w:r w:rsidRPr="00AB4A40">
        <w:rPr>
          <w:rFonts w:ascii="Times" w:eastAsia="Batang" w:hAnsi="Times" w:cs="Times"/>
          <w:lang w:eastAsia="x-none"/>
        </w:rPr>
        <w:t xml:space="preserve">≥1 NZP CSI-RS resources from one CSI-RS resource set </w:t>
      </w:r>
    </w:p>
    <w:p w14:paraId="24C0E0F5" w14:textId="77777777" w:rsidR="00AB4A40" w:rsidRPr="00AB4A40" w:rsidRDefault="00AB4A40" w:rsidP="00F21C2D">
      <w:pPr>
        <w:numPr>
          <w:ilvl w:val="1"/>
          <w:numId w:val="76"/>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lastRenderedPageBreak/>
        <w:t>Periodic, semi-persistent, and aperiodic NZP CSI-RS are supported</w:t>
      </w:r>
    </w:p>
    <w:p w14:paraId="1682E6E1" w14:textId="77777777" w:rsidR="00AB4A40" w:rsidRPr="00AB4A40" w:rsidRDefault="00AB4A40" w:rsidP="00F21C2D">
      <w:pPr>
        <w:numPr>
          <w:ilvl w:val="1"/>
          <w:numId w:val="76"/>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t>The supported CSI-RS resource parameter settings follow the legacy specification (without additional enhancement)</w:t>
      </w:r>
    </w:p>
    <w:p w14:paraId="36E01158" w14:textId="77777777" w:rsidR="00AB4A40" w:rsidRPr="00AB4A40" w:rsidRDefault="00AB4A40" w:rsidP="00F21C2D">
      <w:pPr>
        <w:numPr>
          <w:ilvl w:val="1"/>
          <w:numId w:val="76"/>
        </w:numPr>
        <w:overflowPunct/>
        <w:autoSpaceDE/>
        <w:autoSpaceDN/>
        <w:adjustRightInd/>
        <w:snapToGrid w:val="0"/>
        <w:spacing w:after="0"/>
        <w:textAlignment w:val="auto"/>
        <w:rPr>
          <w:rFonts w:ascii="Times" w:eastAsia="Batang" w:hAnsi="Times" w:cs="Times"/>
          <w:lang w:eastAsia="x-none"/>
        </w:rPr>
      </w:pPr>
      <w:r w:rsidRPr="00AB4A40">
        <w:rPr>
          <w:rFonts w:ascii="Times" w:eastAsia="Batang" w:hAnsi="Times" w:cs="Times"/>
          <w:lang w:eastAsia="x-none"/>
        </w:rPr>
        <w:t>FFS: Whether or not the K NZP CSI-RS resources are constrained to be in the same slot</w:t>
      </w:r>
    </w:p>
    <w:p w14:paraId="4D061B02"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E4704D9"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0591F2F8"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 xml:space="preserve">On the Type-II codebook refinement for CJT </w:t>
      </w:r>
      <w:proofErr w:type="spellStart"/>
      <w:r w:rsidRPr="00AB4A40">
        <w:rPr>
          <w:rFonts w:ascii="Times" w:eastAsia="Batang" w:hAnsi="Times" w:cs="Times"/>
        </w:rPr>
        <w:t>mTRP</w:t>
      </w:r>
      <w:proofErr w:type="spellEnd"/>
      <w:r w:rsidRPr="00AB4A40">
        <w:rPr>
          <w:rFonts w:ascii="Times" w:eastAsia="Batang" w:hAnsi="Times" w:cs="Times"/>
        </w:rPr>
        <w:t xml:space="preserve">, regarding W2 quantization group and Strongest Coefficient Indicator (SCI) design, for each layer: </w:t>
      </w:r>
    </w:p>
    <w:p w14:paraId="4B22CA91" w14:textId="77777777" w:rsidR="00AB4A40" w:rsidRPr="00AB4A40" w:rsidRDefault="00AB4A40" w:rsidP="00F21C2D">
      <w:pPr>
        <w:widowControl w:val="0"/>
        <w:numPr>
          <w:ilvl w:val="0"/>
          <w:numId w:val="77"/>
        </w:numPr>
        <w:suppressAutoHyphens/>
        <w:overflowPunct/>
        <w:autoSpaceDE/>
        <w:autoSpaceDN/>
        <w:adjustRightInd/>
        <w:snapToGrid w:val="0"/>
        <w:spacing w:after="0"/>
        <w:jc w:val="both"/>
        <w:textAlignment w:val="auto"/>
        <w:rPr>
          <w:rFonts w:ascii="Times" w:eastAsia="Batang" w:hAnsi="Times" w:cs="Times"/>
          <w:lang w:eastAsia="x-none"/>
        </w:rPr>
      </w:pPr>
      <w:r w:rsidRPr="00AB4A40">
        <w:rPr>
          <w:rFonts w:ascii="Times" w:eastAsia="Batang" w:hAnsi="Times" w:cs="Times"/>
          <w:lang w:eastAsia="x-none"/>
        </w:rPr>
        <w:t>One (common) SCI applies across all N CSI-RS resources</w:t>
      </w:r>
    </w:p>
    <w:p w14:paraId="10C1F88B" w14:textId="77777777" w:rsidR="00AB4A40" w:rsidRPr="00AB4A40" w:rsidRDefault="00AB4A40" w:rsidP="00F21C2D">
      <w:pPr>
        <w:widowControl w:val="0"/>
        <w:numPr>
          <w:ilvl w:val="0"/>
          <w:numId w:val="77"/>
        </w:numPr>
        <w:suppressAutoHyphens/>
        <w:overflowPunct/>
        <w:autoSpaceDE/>
        <w:autoSpaceDN/>
        <w:adjustRightInd/>
        <w:snapToGrid w:val="0"/>
        <w:spacing w:after="0"/>
        <w:jc w:val="both"/>
        <w:textAlignment w:val="auto"/>
        <w:rPr>
          <w:rFonts w:ascii="Times" w:eastAsia="Batang" w:hAnsi="Times" w:cs="Times"/>
          <w:lang w:eastAsia="x-none"/>
        </w:rPr>
      </w:pPr>
      <w:r w:rsidRPr="00AB4A40">
        <w:rPr>
          <w:rFonts w:ascii="Times" w:eastAsia="Batang" w:hAnsi="Times" w:cs="Times"/>
          <w:lang w:eastAsia="x-none"/>
        </w:rPr>
        <w:t>Further down-select one from the following alternatives by RAN1#110bis-e:</w:t>
      </w:r>
    </w:p>
    <w:p w14:paraId="7C689421" w14:textId="77777777" w:rsidR="00AB4A40" w:rsidRPr="00AB4A40" w:rsidRDefault="00AB4A40" w:rsidP="00F21C2D">
      <w:pPr>
        <w:widowControl w:val="0"/>
        <w:numPr>
          <w:ilvl w:val="1"/>
          <w:numId w:val="12"/>
        </w:numPr>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Alt1. One group comprises one polarization across all N CSI-RS resources (</w:t>
      </w:r>
      <w:proofErr w:type="spellStart"/>
      <w:proofErr w:type="gramStart"/>
      <w:r w:rsidRPr="00AB4A40">
        <w:rPr>
          <w:rFonts w:ascii="Times" w:eastAsia="Batang" w:hAnsi="Times" w:cs="Times"/>
          <w:i/>
          <w:iCs/>
        </w:rPr>
        <w:t>C</w:t>
      </w:r>
      <w:r w:rsidRPr="00AB4A40">
        <w:rPr>
          <w:rFonts w:ascii="Times" w:eastAsia="Batang" w:hAnsi="Times" w:cs="Times"/>
          <w:vertAlign w:val="subscript"/>
        </w:rPr>
        <w:t>group,phase</w:t>
      </w:r>
      <w:proofErr w:type="spellEnd"/>
      <w:proofErr w:type="gramEnd"/>
      <w:r w:rsidRPr="00AB4A40">
        <w:rPr>
          <w:rFonts w:ascii="Times" w:eastAsia="Batang" w:hAnsi="Times" w:cs="Times"/>
        </w:rPr>
        <w:t xml:space="preserve">=1, </w:t>
      </w:r>
      <w:proofErr w:type="spellStart"/>
      <w:r w:rsidRPr="00AB4A40">
        <w:rPr>
          <w:rFonts w:ascii="Times" w:eastAsia="Batang" w:hAnsi="Times" w:cs="Times"/>
          <w:i/>
          <w:iCs/>
        </w:rPr>
        <w:t>C</w:t>
      </w:r>
      <w:r w:rsidRPr="00AB4A40">
        <w:rPr>
          <w:rFonts w:ascii="Times" w:eastAsia="Batang" w:hAnsi="Times" w:cs="Times"/>
          <w:vertAlign w:val="subscript"/>
        </w:rPr>
        <w:t>group,amp</w:t>
      </w:r>
      <w:proofErr w:type="spellEnd"/>
      <w:r w:rsidRPr="00AB4A40">
        <w:rPr>
          <w:rFonts w:ascii="Times" w:eastAsia="Batang" w:hAnsi="Times" w:cs="Times"/>
        </w:rPr>
        <w:t>=2)</w:t>
      </w:r>
    </w:p>
    <w:p w14:paraId="5307B990" w14:textId="77777777" w:rsidR="00AB4A40" w:rsidRPr="00AB4A40" w:rsidRDefault="00AB4A40" w:rsidP="00F21C2D">
      <w:pPr>
        <w:widowControl w:val="0"/>
        <w:numPr>
          <w:ilvl w:val="2"/>
          <w:numId w:val="12"/>
        </w:numPr>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FFS: Amplitude quantization table considering transmission power difference between multiple TRPs</w:t>
      </w:r>
    </w:p>
    <w:p w14:paraId="6A66A1A7" w14:textId="77777777" w:rsidR="00AB4A40" w:rsidRPr="00AB4A40" w:rsidRDefault="00AB4A40" w:rsidP="00F21C2D">
      <w:pPr>
        <w:widowControl w:val="0"/>
        <w:numPr>
          <w:ilvl w:val="2"/>
          <w:numId w:val="12"/>
        </w:numPr>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For each of the amplitude groups (other than the group associated with the SCI), the reference amplitude is reported</w:t>
      </w:r>
    </w:p>
    <w:p w14:paraId="7E54636C" w14:textId="77777777" w:rsidR="00AB4A40" w:rsidRPr="00AB4A40" w:rsidRDefault="00AB4A40" w:rsidP="00F21C2D">
      <w:pPr>
        <w:widowControl w:val="0"/>
        <w:numPr>
          <w:ilvl w:val="1"/>
          <w:numId w:val="12"/>
        </w:numPr>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Alt3. One group comprises one polarization for one CSI-RS resource with a common phase reference across N CSI-RS resources (</w:t>
      </w:r>
      <w:proofErr w:type="spellStart"/>
      <w:proofErr w:type="gramStart"/>
      <w:r w:rsidRPr="00AB4A40">
        <w:rPr>
          <w:rFonts w:ascii="Times" w:eastAsia="Batang" w:hAnsi="Times" w:cs="Times"/>
          <w:i/>
          <w:iCs/>
        </w:rPr>
        <w:t>C</w:t>
      </w:r>
      <w:r w:rsidRPr="00AB4A40">
        <w:rPr>
          <w:rFonts w:ascii="Times" w:eastAsia="Batang" w:hAnsi="Times" w:cs="Times"/>
          <w:vertAlign w:val="subscript"/>
        </w:rPr>
        <w:t>group,phase</w:t>
      </w:r>
      <w:proofErr w:type="spellEnd"/>
      <w:proofErr w:type="gramEnd"/>
      <w:r w:rsidRPr="00AB4A40">
        <w:rPr>
          <w:rFonts w:ascii="Times" w:eastAsia="Batang" w:hAnsi="Times" w:cs="Times"/>
        </w:rPr>
        <w:t xml:space="preserve">=1, </w:t>
      </w:r>
      <w:proofErr w:type="spellStart"/>
      <w:r w:rsidRPr="00AB4A40">
        <w:rPr>
          <w:rFonts w:ascii="Times" w:eastAsia="Batang" w:hAnsi="Times" w:cs="Times"/>
          <w:i/>
          <w:iCs/>
        </w:rPr>
        <w:t>C</w:t>
      </w:r>
      <w:r w:rsidRPr="00AB4A40">
        <w:rPr>
          <w:rFonts w:ascii="Times" w:eastAsia="Batang" w:hAnsi="Times" w:cs="Times"/>
          <w:vertAlign w:val="subscript"/>
        </w:rPr>
        <w:t>group,amp</w:t>
      </w:r>
      <w:proofErr w:type="spellEnd"/>
      <w:r w:rsidRPr="00AB4A40">
        <w:rPr>
          <w:rFonts w:ascii="Times" w:eastAsia="Batang" w:hAnsi="Times" w:cs="Times"/>
        </w:rPr>
        <w:t>=2N)</w:t>
      </w:r>
    </w:p>
    <w:p w14:paraId="06772BAF" w14:textId="77777777" w:rsidR="00AB4A40" w:rsidRPr="00AB4A40" w:rsidRDefault="00AB4A40" w:rsidP="00F21C2D">
      <w:pPr>
        <w:widowControl w:val="0"/>
        <w:numPr>
          <w:ilvl w:val="2"/>
          <w:numId w:val="12"/>
        </w:numPr>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For each of the (2N–1) amplitude groups (other than the group associated with the SCI), the reference amplitude is reported</w:t>
      </w:r>
    </w:p>
    <w:p w14:paraId="24D39F62"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FFS: The need for “strongest” TRP/TRP-group indicator in addition to the SCI</w:t>
      </w:r>
    </w:p>
    <w:p w14:paraId="65963F07"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4FFCD3DF"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3158F42B"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cs="Times"/>
          <w:bCs/>
        </w:rPr>
      </w:pPr>
      <w:r w:rsidRPr="00AB4A40">
        <w:rPr>
          <w:rFonts w:ascii="Times" w:eastAsia="SimSun" w:hAnsi="Times" w:cs="Times"/>
          <w:szCs w:val="24"/>
        </w:rPr>
        <w:t xml:space="preserve">For the Rel-18 Type-II codebook for CJT </w:t>
      </w:r>
      <w:proofErr w:type="spellStart"/>
      <w:r w:rsidRPr="00AB4A40">
        <w:rPr>
          <w:rFonts w:ascii="Times" w:eastAsia="SimSun" w:hAnsi="Times" w:cs="Times"/>
          <w:szCs w:val="24"/>
        </w:rPr>
        <w:t>mTRP</w:t>
      </w:r>
      <w:proofErr w:type="spellEnd"/>
      <w:r w:rsidRPr="00AB4A40">
        <w:rPr>
          <w:rFonts w:ascii="Times" w:eastAsia="SimSun" w:hAnsi="Times" w:cs="Times"/>
          <w:szCs w:val="24"/>
        </w:rPr>
        <w:t xml:space="preserve">, the switching between mode-1 and mode-2 is </w:t>
      </w:r>
      <w:proofErr w:type="spellStart"/>
      <w:r w:rsidRPr="00AB4A40">
        <w:rPr>
          <w:rFonts w:ascii="Times" w:eastAsia="SimSun" w:hAnsi="Times" w:cs="Times"/>
          <w:szCs w:val="24"/>
        </w:rPr>
        <w:t>gNB</w:t>
      </w:r>
      <w:proofErr w:type="spellEnd"/>
      <w:r w:rsidRPr="00AB4A40">
        <w:rPr>
          <w:rFonts w:ascii="Times" w:eastAsia="SimSun" w:hAnsi="Times" w:cs="Times"/>
          <w:szCs w:val="24"/>
        </w:rPr>
        <w:t>-initiated via RRC signalling</w:t>
      </w:r>
    </w:p>
    <w:p w14:paraId="3C9BED83"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cs="Times"/>
        </w:rPr>
      </w:pPr>
    </w:p>
    <w:p w14:paraId="44F396E7"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4FF0ED5D"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For the Rel-18 Type-II codebook refinement for high/medium velocities, support RI</w:t>
      </w:r>
      <w:proofErr w:type="gramStart"/>
      <w:r w:rsidRPr="00AB4A40">
        <w:rPr>
          <w:rFonts w:ascii="Times" w:eastAsia="Batang" w:hAnsi="Times" w:cs="Times"/>
        </w:rPr>
        <w:t>={</w:t>
      </w:r>
      <w:proofErr w:type="gramEnd"/>
      <w:r w:rsidRPr="00AB4A40">
        <w:rPr>
          <w:rFonts w:ascii="Times" w:eastAsia="Batang" w:hAnsi="Times" w:cs="Times"/>
        </w:rPr>
        <w:t>1,2,3,4}.</w:t>
      </w:r>
    </w:p>
    <w:p w14:paraId="68CEF3A1"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cs="Times"/>
        </w:rPr>
      </w:pPr>
    </w:p>
    <w:p w14:paraId="66656870"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5B6481AE" w14:textId="77777777" w:rsidR="00AB4A40" w:rsidRPr="00AB4A40" w:rsidRDefault="00AB4A40" w:rsidP="00AB4A40">
      <w:pPr>
        <w:overflowPunct/>
        <w:autoSpaceDE/>
        <w:autoSpaceDN/>
        <w:adjustRightInd/>
        <w:snapToGrid w:val="0"/>
        <w:spacing w:after="0"/>
        <w:jc w:val="both"/>
        <w:textAlignment w:val="auto"/>
        <w:rPr>
          <w:rFonts w:ascii="Times" w:eastAsia="SimSun" w:hAnsi="Times" w:cs="Times"/>
          <w:szCs w:val="24"/>
        </w:rPr>
      </w:pPr>
      <w:r w:rsidRPr="00AB4A40">
        <w:rPr>
          <w:rFonts w:ascii="Times" w:eastAsia="SimSun" w:hAnsi="Times" w:cs="Times"/>
          <w:szCs w:val="24"/>
        </w:rPr>
        <w:t xml:space="preserve">On the CSI reporting and measurement for the Rel-18 Type-II codebook refinement for high/medium velocities, when UE-side prediction is assumed, support UE “predicting” channel/CSI after slot </w:t>
      </w:r>
      <w:r w:rsidRPr="00AB4A40">
        <w:rPr>
          <w:rFonts w:ascii="Times" w:eastAsia="SimSun" w:hAnsi="Times" w:cs="Times"/>
          <w:i/>
          <w:iCs/>
          <w:szCs w:val="24"/>
        </w:rPr>
        <w:t>l</w:t>
      </w:r>
      <w:r w:rsidRPr="00AB4A40">
        <w:rPr>
          <w:rFonts w:ascii="Times" w:eastAsia="SimSun" w:hAnsi="Times" w:cs="Times"/>
          <w:szCs w:val="24"/>
        </w:rPr>
        <w:t xml:space="preserve"> where the location of slot </w:t>
      </w:r>
      <w:r w:rsidRPr="00AB4A40">
        <w:rPr>
          <w:rFonts w:ascii="Times" w:eastAsia="SimSun" w:hAnsi="Times" w:cs="Times"/>
          <w:i/>
          <w:iCs/>
          <w:szCs w:val="24"/>
        </w:rPr>
        <w:t>l</w:t>
      </w:r>
      <w:r w:rsidRPr="00AB4A40">
        <w:rPr>
          <w:rFonts w:ascii="Times" w:eastAsia="SimSun" w:hAnsi="Times" w:cs="Times"/>
          <w:szCs w:val="24"/>
        </w:rPr>
        <w:t xml:space="preserve"> is configured (from multiple candidate values) by </w:t>
      </w:r>
      <w:proofErr w:type="spellStart"/>
      <w:r w:rsidRPr="00AB4A40">
        <w:rPr>
          <w:rFonts w:ascii="Times" w:eastAsia="SimSun" w:hAnsi="Times" w:cs="Times"/>
          <w:szCs w:val="24"/>
        </w:rPr>
        <w:t>gNB</w:t>
      </w:r>
      <w:proofErr w:type="spellEnd"/>
      <w:r w:rsidRPr="00AB4A40">
        <w:rPr>
          <w:rFonts w:ascii="Times" w:eastAsia="SimSun" w:hAnsi="Times" w:cs="Times"/>
          <w:szCs w:val="24"/>
        </w:rPr>
        <w:t xml:space="preserve"> via higher-layer signalling</w:t>
      </w:r>
    </w:p>
    <w:p w14:paraId="39CFC6C1" w14:textId="77777777" w:rsidR="00AB4A40" w:rsidRPr="00AB4A40" w:rsidRDefault="00AB4A40" w:rsidP="00F21C2D">
      <w:pPr>
        <w:numPr>
          <w:ilvl w:val="0"/>
          <w:numId w:val="78"/>
        </w:numPr>
        <w:overflowPunct/>
        <w:autoSpaceDE/>
        <w:autoSpaceDN/>
        <w:adjustRightInd/>
        <w:snapToGrid w:val="0"/>
        <w:spacing w:after="0"/>
        <w:jc w:val="both"/>
        <w:textAlignment w:val="auto"/>
        <w:rPr>
          <w:rFonts w:ascii="Times" w:eastAsia="Malgun Gothic" w:hAnsi="Times" w:cs="Times"/>
          <w:szCs w:val="24"/>
        </w:rPr>
      </w:pPr>
      <w:r w:rsidRPr="00AB4A40">
        <w:rPr>
          <w:rFonts w:ascii="Times" w:eastAsia="Malgun Gothic" w:hAnsi="Times" w:cs="Times"/>
          <w:szCs w:val="24"/>
        </w:rPr>
        <w:t xml:space="preserve">Candidates of slot </w:t>
      </w:r>
      <w:r w:rsidRPr="00AB4A40">
        <w:rPr>
          <w:rFonts w:ascii="Times" w:eastAsia="Malgun Gothic" w:hAnsi="Times" w:cs="Times"/>
          <w:i/>
          <w:iCs/>
          <w:szCs w:val="24"/>
        </w:rPr>
        <w:t>l</w:t>
      </w:r>
      <w:r w:rsidRPr="00AB4A40">
        <w:rPr>
          <w:rFonts w:ascii="Times" w:eastAsia="Malgun Gothic" w:hAnsi="Times" w:cs="Times"/>
          <w:szCs w:val="24"/>
        </w:rPr>
        <w:t xml:space="preserve"> location include the legacy CSI reference resource location (</w:t>
      </w:r>
      <w:r w:rsidRPr="00AB4A40">
        <w:rPr>
          <w:rFonts w:ascii="Times" w:eastAsia="Malgun Gothic" w:hAnsi="Times" w:cs="Times"/>
          <w:i/>
          <w:iCs/>
          <w:szCs w:val="24"/>
        </w:rPr>
        <w:t>n</w:t>
      </w:r>
      <w:r w:rsidRPr="00AB4A40">
        <w:rPr>
          <w:rFonts w:ascii="Times" w:eastAsia="Malgun Gothic" w:hAnsi="Times" w:cs="Times"/>
          <w:szCs w:val="24"/>
        </w:rPr>
        <w:t xml:space="preserve"> – </w:t>
      </w:r>
      <w:proofErr w:type="spellStart"/>
      <w:proofErr w:type="gramStart"/>
      <w:r w:rsidRPr="00AB4A40">
        <w:rPr>
          <w:rFonts w:ascii="Times" w:eastAsia="Malgun Gothic" w:hAnsi="Times" w:cs="Times"/>
          <w:i/>
          <w:iCs/>
          <w:szCs w:val="24"/>
        </w:rPr>
        <w:t>n</w:t>
      </w:r>
      <w:r w:rsidRPr="00AB4A40">
        <w:rPr>
          <w:rFonts w:ascii="Times" w:eastAsia="Malgun Gothic" w:hAnsi="Times" w:cs="Times"/>
          <w:i/>
          <w:iCs/>
          <w:szCs w:val="24"/>
          <w:vertAlign w:val="subscript"/>
        </w:rPr>
        <w:t>CSI,ref</w:t>
      </w:r>
      <w:proofErr w:type="spellEnd"/>
      <w:proofErr w:type="gramEnd"/>
      <w:r w:rsidRPr="00AB4A40">
        <w:rPr>
          <w:rFonts w:ascii="Times" w:eastAsia="Malgun Gothic" w:hAnsi="Times" w:cs="Times"/>
          <w:szCs w:val="24"/>
        </w:rPr>
        <w:t xml:space="preserve"> ) and slot (</w:t>
      </w:r>
      <w:proofErr w:type="spellStart"/>
      <w:r w:rsidRPr="00AB4A40">
        <w:rPr>
          <w:rFonts w:ascii="Times" w:eastAsia="Malgun Gothic" w:hAnsi="Times" w:cs="Times"/>
          <w:i/>
          <w:iCs/>
          <w:szCs w:val="24"/>
        </w:rPr>
        <w:t>n</w:t>
      </w:r>
      <w:r w:rsidRPr="00AB4A40">
        <w:rPr>
          <w:rFonts w:ascii="Times" w:eastAsia="Malgun Gothic" w:hAnsi="Times" w:cs="Times"/>
          <w:szCs w:val="24"/>
        </w:rPr>
        <w:t>+</w:t>
      </w:r>
      <w:r w:rsidRPr="00AB4A40">
        <w:rPr>
          <w:rFonts w:ascii="Times" w:eastAsia="Malgun Gothic" w:hAnsi="Times" w:cs="Times"/>
          <w:i/>
          <w:iCs/>
          <w:szCs w:val="24"/>
        </w:rPr>
        <w:t>δ</w:t>
      </w:r>
      <w:proofErr w:type="spellEnd"/>
      <w:r w:rsidRPr="00AB4A40">
        <w:rPr>
          <w:rFonts w:ascii="Times" w:eastAsia="Malgun Gothic" w:hAnsi="Times" w:cs="Times"/>
          <w:szCs w:val="24"/>
        </w:rPr>
        <w:t xml:space="preserve">) where </w:t>
      </w:r>
      <w:r w:rsidRPr="00AB4A40">
        <w:rPr>
          <w:rFonts w:ascii="Times" w:eastAsia="Malgun Gothic" w:hAnsi="Times" w:cs="Times"/>
          <w:i/>
          <w:iCs/>
          <w:szCs w:val="24"/>
        </w:rPr>
        <w:t>δ</w:t>
      </w:r>
      <w:r w:rsidRPr="00AB4A40">
        <w:rPr>
          <w:rFonts w:ascii="Times" w:eastAsia="Malgun Gothic" w:hAnsi="Times" w:cs="Times"/>
          <w:szCs w:val="24"/>
        </w:rPr>
        <w:t xml:space="preserve"> ≥ 0</w:t>
      </w:r>
    </w:p>
    <w:p w14:paraId="7308AC15" w14:textId="77777777" w:rsidR="00AB4A40" w:rsidRPr="00AB4A40" w:rsidRDefault="00AB4A40" w:rsidP="00F21C2D">
      <w:pPr>
        <w:numPr>
          <w:ilvl w:val="0"/>
          <w:numId w:val="78"/>
        </w:numPr>
        <w:overflowPunct/>
        <w:autoSpaceDE/>
        <w:autoSpaceDN/>
        <w:adjustRightInd/>
        <w:snapToGrid w:val="0"/>
        <w:spacing w:after="0"/>
        <w:jc w:val="both"/>
        <w:textAlignment w:val="auto"/>
        <w:rPr>
          <w:rFonts w:ascii="Times" w:eastAsia="Malgun Gothic" w:hAnsi="Times" w:cs="Times"/>
          <w:szCs w:val="24"/>
          <w:lang w:eastAsia="zh-CN"/>
        </w:rPr>
      </w:pPr>
      <w:r w:rsidRPr="00AB4A40">
        <w:rPr>
          <w:rFonts w:ascii="Times" w:eastAsia="Malgun Gothic" w:hAnsi="Times" w:cs="Times"/>
          <w:szCs w:val="24"/>
        </w:rPr>
        <w:t xml:space="preserve">FFS: Possible value(s) of </w:t>
      </w:r>
      <w:r w:rsidRPr="00AB4A40">
        <w:rPr>
          <w:rFonts w:ascii="Times" w:eastAsia="Malgun Gothic" w:hAnsi="Times" w:cs="Times"/>
          <w:i/>
          <w:iCs/>
          <w:szCs w:val="24"/>
        </w:rPr>
        <w:t>δ</w:t>
      </w:r>
      <w:r w:rsidRPr="00AB4A40">
        <w:rPr>
          <w:rFonts w:ascii="Times" w:eastAsia="Malgun Gothic" w:hAnsi="Times" w:cs="Times"/>
          <w:szCs w:val="24"/>
        </w:rPr>
        <w:t xml:space="preserve"> and possible value(s) of W</w:t>
      </w:r>
      <w:r w:rsidRPr="00AB4A40">
        <w:rPr>
          <w:rFonts w:ascii="Times" w:eastAsia="Malgun Gothic" w:hAnsi="Times" w:cs="Times"/>
          <w:szCs w:val="24"/>
          <w:vertAlign w:val="subscript"/>
        </w:rPr>
        <w:t>CSI</w:t>
      </w:r>
    </w:p>
    <w:p w14:paraId="2EBE96E5" w14:textId="77777777" w:rsidR="00AB4A40" w:rsidRPr="00AB4A40" w:rsidRDefault="00AB4A40" w:rsidP="00AB4A40">
      <w:pPr>
        <w:overflowPunct/>
        <w:autoSpaceDE/>
        <w:autoSpaceDN/>
        <w:adjustRightInd/>
        <w:snapToGrid w:val="0"/>
        <w:spacing w:after="0"/>
        <w:jc w:val="both"/>
        <w:textAlignment w:val="auto"/>
        <w:rPr>
          <w:rFonts w:ascii="Times" w:eastAsia="SimSun" w:hAnsi="Times" w:cs="Times"/>
          <w:szCs w:val="24"/>
          <w:lang w:eastAsia="zh-CN"/>
        </w:rPr>
      </w:pPr>
      <w:r w:rsidRPr="00AB4A40">
        <w:rPr>
          <w:rFonts w:ascii="Times" w:eastAsia="SimSun" w:hAnsi="Times" w:cs="Times"/>
          <w:szCs w:val="24"/>
          <w:lang w:eastAsia="zh-CN"/>
        </w:rPr>
        <w:t xml:space="preserve">Note: Per legacy </w:t>
      </w:r>
      <w:proofErr w:type="spellStart"/>
      <w:r w:rsidRPr="00AB4A40">
        <w:rPr>
          <w:rFonts w:ascii="Times" w:eastAsia="SimSun" w:hAnsi="Times" w:cs="Times"/>
          <w:szCs w:val="24"/>
          <w:lang w:eastAsia="zh-CN"/>
        </w:rPr>
        <w:t>behavior</w:t>
      </w:r>
      <w:proofErr w:type="spellEnd"/>
      <w:r w:rsidRPr="00AB4A40">
        <w:rPr>
          <w:rFonts w:ascii="Times" w:eastAsia="SimSun" w:hAnsi="Times" w:cs="Times"/>
          <w:szCs w:val="24"/>
          <w:lang w:eastAsia="zh-CN"/>
        </w:rPr>
        <w:t>, the legacy CSI reference resource, i.e., (</w:t>
      </w:r>
      <w:r w:rsidRPr="00AB4A40">
        <w:rPr>
          <w:rFonts w:ascii="Times" w:eastAsia="SimSun" w:hAnsi="Times" w:cs="Times"/>
          <w:i/>
          <w:iCs/>
          <w:szCs w:val="24"/>
          <w:lang w:eastAsia="zh-CN"/>
        </w:rPr>
        <w:t>n</w:t>
      </w:r>
      <w:r w:rsidRPr="00AB4A40">
        <w:rPr>
          <w:rFonts w:ascii="Times" w:eastAsia="SimSun" w:hAnsi="Times" w:cs="Times"/>
          <w:szCs w:val="24"/>
          <w:lang w:eastAsia="zh-CN"/>
        </w:rPr>
        <w:t xml:space="preserve"> – </w:t>
      </w:r>
      <w:proofErr w:type="spellStart"/>
      <w:proofErr w:type="gramStart"/>
      <w:r w:rsidRPr="00AB4A40">
        <w:rPr>
          <w:rFonts w:ascii="Times" w:eastAsia="SimSun" w:hAnsi="Times" w:cs="Times"/>
          <w:i/>
          <w:iCs/>
          <w:szCs w:val="24"/>
          <w:lang w:eastAsia="zh-CN"/>
        </w:rPr>
        <w:t>n</w:t>
      </w:r>
      <w:r w:rsidRPr="00AB4A40">
        <w:rPr>
          <w:rFonts w:ascii="Times" w:eastAsia="SimSun" w:hAnsi="Times" w:cs="Times"/>
          <w:i/>
          <w:iCs/>
          <w:szCs w:val="24"/>
          <w:vertAlign w:val="subscript"/>
          <w:lang w:eastAsia="zh-CN"/>
        </w:rPr>
        <w:t>CSI,ref</w:t>
      </w:r>
      <w:proofErr w:type="spellEnd"/>
      <w:proofErr w:type="gramEnd"/>
      <w:r w:rsidRPr="00AB4A40">
        <w:rPr>
          <w:rFonts w:ascii="Times" w:eastAsia="SimSun" w:hAnsi="Times" w:cs="Times"/>
          <w:szCs w:val="24"/>
          <w:lang w:eastAsia="zh-CN"/>
        </w:rPr>
        <w:t xml:space="preserve"> ), is reused for locating the last CSI-RS occasion used for a CSI report</w:t>
      </w:r>
    </w:p>
    <w:p w14:paraId="60AF8D01" w14:textId="77777777" w:rsidR="00AB4A40" w:rsidRPr="00AB4A40" w:rsidRDefault="00AB4A40" w:rsidP="00AB4A40">
      <w:pPr>
        <w:overflowPunct/>
        <w:autoSpaceDE/>
        <w:autoSpaceDN/>
        <w:adjustRightInd/>
        <w:snapToGrid w:val="0"/>
        <w:spacing w:after="0"/>
        <w:jc w:val="both"/>
        <w:textAlignment w:val="auto"/>
        <w:rPr>
          <w:rFonts w:ascii="Times" w:eastAsia="SimSun" w:hAnsi="Times" w:cs="Times"/>
          <w:szCs w:val="24"/>
          <w:lang w:eastAsia="zh-CN"/>
        </w:rPr>
      </w:pPr>
      <w:r w:rsidRPr="00AB4A40">
        <w:rPr>
          <w:rFonts w:ascii="Times" w:eastAsia="SimSun" w:hAnsi="Times" w:cs="Times"/>
          <w:szCs w:val="24"/>
          <w:lang w:eastAsia="zh-CN"/>
        </w:rPr>
        <w:t xml:space="preserve">For a UE that supports UE-side prediction, the support of </w:t>
      </w:r>
      <w:r w:rsidRPr="00AB4A40">
        <w:rPr>
          <w:rFonts w:ascii="Times" w:eastAsia="SimSun" w:hAnsi="Times" w:cs="Times"/>
          <w:i/>
          <w:szCs w:val="24"/>
          <w:lang w:eastAsia="zh-CN"/>
        </w:rPr>
        <w:t xml:space="preserve">l </w:t>
      </w:r>
      <w:r w:rsidRPr="00AB4A40">
        <w:rPr>
          <w:rFonts w:ascii="Times" w:eastAsia="SimSun" w:hAnsi="Times" w:cs="Times"/>
          <w:szCs w:val="24"/>
          <w:lang w:eastAsia="zh-CN"/>
        </w:rPr>
        <w:t>= (</w:t>
      </w:r>
      <w:r w:rsidRPr="00AB4A40">
        <w:rPr>
          <w:rFonts w:ascii="Times" w:eastAsia="SimSun" w:hAnsi="Times" w:cs="Times"/>
          <w:i/>
          <w:iCs/>
          <w:szCs w:val="24"/>
          <w:lang w:eastAsia="zh-CN"/>
        </w:rPr>
        <w:t>n</w:t>
      </w:r>
      <w:r w:rsidRPr="00AB4A40">
        <w:rPr>
          <w:rFonts w:ascii="Times" w:eastAsia="SimSun" w:hAnsi="Times" w:cs="Times"/>
          <w:szCs w:val="24"/>
          <w:lang w:eastAsia="zh-CN"/>
        </w:rPr>
        <w:t xml:space="preserve"> – </w:t>
      </w:r>
      <w:proofErr w:type="spellStart"/>
      <w:proofErr w:type="gramStart"/>
      <w:r w:rsidRPr="00AB4A40">
        <w:rPr>
          <w:rFonts w:ascii="Times" w:eastAsia="SimSun" w:hAnsi="Times" w:cs="Times"/>
          <w:i/>
          <w:iCs/>
          <w:szCs w:val="24"/>
          <w:lang w:eastAsia="zh-CN"/>
        </w:rPr>
        <w:t>n</w:t>
      </w:r>
      <w:r w:rsidRPr="00AB4A40">
        <w:rPr>
          <w:rFonts w:ascii="Times" w:eastAsia="SimSun" w:hAnsi="Times" w:cs="Times"/>
          <w:i/>
          <w:iCs/>
          <w:szCs w:val="24"/>
          <w:vertAlign w:val="subscript"/>
          <w:lang w:eastAsia="zh-CN"/>
        </w:rPr>
        <w:t>CSI,ref</w:t>
      </w:r>
      <w:proofErr w:type="spellEnd"/>
      <w:proofErr w:type="gramEnd"/>
      <w:r w:rsidRPr="00AB4A40">
        <w:rPr>
          <w:rFonts w:ascii="Times" w:eastAsia="SimSun" w:hAnsi="Times" w:cs="Times"/>
          <w:szCs w:val="24"/>
          <w:lang w:eastAsia="zh-CN"/>
        </w:rPr>
        <w:t xml:space="preserve"> ) is UE optional.</w:t>
      </w:r>
    </w:p>
    <w:p w14:paraId="49C159F2"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cs="Times"/>
        </w:rPr>
      </w:pPr>
    </w:p>
    <w:p w14:paraId="19A4790D"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55C49CEC" w14:textId="77777777" w:rsidR="00AB4A40" w:rsidRPr="00AB4A40" w:rsidRDefault="00AB4A40" w:rsidP="00AB4A40">
      <w:pPr>
        <w:overflowPunct/>
        <w:autoSpaceDE/>
        <w:autoSpaceDN/>
        <w:adjustRightInd/>
        <w:snapToGrid w:val="0"/>
        <w:spacing w:after="0"/>
        <w:textAlignment w:val="auto"/>
        <w:rPr>
          <w:rFonts w:ascii="Times" w:eastAsia="SimSun" w:hAnsi="Times" w:cs="Times"/>
          <w:szCs w:val="24"/>
        </w:rPr>
      </w:pPr>
      <w:r w:rsidRPr="00AB4A40">
        <w:rPr>
          <w:rFonts w:ascii="Times" w:eastAsia="SimSun" w:hAnsi="Times" w:cs="Times"/>
          <w:szCs w:val="24"/>
        </w:rPr>
        <w:t xml:space="preserve">For the Type-II codebook refinement for high/medium velocities, down-select from the following alternatives: </w:t>
      </w:r>
    </w:p>
    <w:p w14:paraId="72C4E239" w14:textId="77777777" w:rsidR="00AB4A40" w:rsidRPr="00AB4A40" w:rsidRDefault="00AB4A40" w:rsidP="00F21C2D">
      <w:pPr>
        <w:numPr>
          <w:ilvl w:val="0"/>
          <w:numId w:val="29"/>
        </w:numPr>
        <w:overflowPunct/>
        <w:autoSpaceDE/>
        <w:autoSpaceDN/>
        <w:adjustRightInd/>
        <w:snapToGrid w:val="0"/>
        <w:spacing w:after="0"/>
        <w:textAlignment w:val="auto"/>
        <w:rPr>
          <w:rFonts w:ascii="Times" w:eastAsia="Malgun Gothic" w:hAnsi="Times" w:cs="Times"/>
          <w:szCs w:val="24"/>
        </w:rPr>
      </w:pPr>
      <w:r w:rsidRPr="00AB4A40">
        <w:rPr>
          <w:rFonts w:ascii="Times" w:eastAsia="Malgun Gothic" w:hAnsi="Times" w:cs="Times"/>
          <w:szCs w:val="24"/>
        </w:rPr>
        <w:t xml:space="preserve">Alt1. </w:t>
      </w:r>
      <w:r w:rsidRPr="00AB4A40">
        <w:rPr>
          <w:rFonts w:ascii="Times" w:eastAsia="Malgun Gothic" w:hAnsi="Times" w:cs="Times"/>
          <w:i/>
          <w:iCs/>
          <w:szCs w:val="24"/>
        </w:rPr>
        <w:t xml:space="preserve">Q </w:t>
      </w:r>
      <w:r w:rsidRPr="00AB4A40">
        <w:rPr>
          <w:rFonts w:ascii="Times" w:eastAsia="Malgun Gothic" w:hAnsi="Times" w:cs="Times"/>
          <w:szCs w:val="24"/>
        </w:rPr>
        <w:t xml:space="preserve">different 2-dimensional bitmaps are introduced for indicating the location of the NZCs, where the </w:t>
      </w:r>
      <w:proofErr w:type="spellStart"/>
      <w:r w:rsidRPr="00AB4A40">
        <w:rPr>
          <w:rFonts w:ascii="Times" w:eastAsia="Malgun Gothic" w:hAnsi="Times" w:cs="Times"/>
          <w:szCs w:val="24"/>
        </w:rPr>
        <w:t>q</w:t>
      </w:r>
      <w:r w:rsidRPr="00AB4A40">
        <w:rPr>
          <w:rFonts w:ascii="Times" w:eastAsia="Malgun Gothic" w:hAnsi="Times" w:cs="Times"/>
          <w:szCs w:val="24"/>
          <w:vertAlign w:val="superscript"/>
        </w:rPr>
        <w:t>th</w:t>
      </w:r>
      <w:proofErr w:type="spellEnd"/>
      <w:r w:rsidRPr="00AB4A40">
        <w:rPr>
          <w:rFonts w:ascii="Times" w:eastAsia="Malgun Gothic" w:hAnsi="Times" w:cs="Times"/>
          <w:szCs w:val="24"/>
        </w:rPr>
        <w:t xml:space="preserve"> (q=</w:t>
      </w:r>
      <w:proofErr w:type="gramStart"/>
      <w:r w:rsidRPr="00AB4A40">
        <w:rPr>
          <w:rFonts w:ascii="Times" w:eastAsia="Malgun Gothic" w:hAnsi="Times" w:cs="Times"/>
          <w:szCs w:val="24"/>
        </w:rPr>
        <w:t>1,…</w:t>
      </w:r>
      <w:proofErr w:type="gramEnd"/>
      <w:r w:rsidRPr="00AB4A40">
        <w:rPr>
          <w:rFonts w:ascii="Times" w:eastAsia="Malgun Gothic" w:hAnsi="Times" w:cs="Times"/>
          <w:szCs w:val="24"/>
        </w:rPr>
        <w:t xml:space="preserve">., </w:t>
      </w:r>
      <w:r w:rsidRPr="00AB4A40">
        <w:rPr>
          <w:rFonts w:ascii="Times" w:eastAsia="Malgun Gothic" w:hAnsi="Times" w:cs="Times"/>
          <w:i/>
          <w:iCs/>
          <w:szCs w:val="24"/>
        </w:rPr>
        <w:t>Q</w:t>
      </w:r>
      <w:r w:rsidRPr="00AB4A40">
        <w:rPr>
          <w:rFonts w:ascii="Times" w:eastAsia="Malgun Gothic" w:hAnsi="Times" w:cs="Times"/>
          <w:szCs w:val="24"/>
        </w:rPr>
        <w:t xml:space="preserve">) 2-dimensional bitmap corresponds to </w:t>
      </w:r>
      <w:proofErr w:type="spellStart"/>
      <w:r w:rsidRPr="00AB4A40">
        <w:rPr>
          <w:rFonts w:ascii="Times" w:eastAsia="Malgun Gothic" w:hAnsi="Times" w:cs="Times"/>
          <w:szCs w:val="24"/>
        </w:rPr>
        <w:t>q</w:t>
      </w:r>
      <w:r w:rsidRPr="00AB4A40">
        <w:rPr>
          <w:rFonts w:ascii="Times" w:eastAsia="Malgun Gothic" w:hAnsi="Times" w:cs="Times"/>
          <w:szCs w:val="24"/>
          <w:vertAlign w:val="superscript"/>
        </w:rPr>
        <w:t>th</w:t>
      </w:r>
      <w:proofErr w:type="spellEnd"/>
      <w:r w:rsidRPr="00AB4A40">
        <w:rPr>
          <w:rFonts w:ascii="Times" w:eastAsia="Malgun Gothic" w:hAnsi="Times" w:cs="Times"/>
          <w:szCs w:val="24"/>
        </w:rPr>
        <w:t xml:space="preserve"> selected DD basis vector</w:t>
      </w:r>
    </w:p>
    <w:p w14:paraId="06279268" w14:textId="77777777" w:rsidR="00AB4A40" w:rsidRPr="00AB4A40" w:rsidRDefault="00AB4A40" w:rsidP="00F21C2D">
      <w:pPr>
        <w:numPr>
          <w:ilvl w:val="1"/>
          <w:numId w:val="29"/>
        </w:numPr>
        <w:overflowPunct/>
        <w:autoSpaceDE/>
        <w:autoSpaceDN/>
        <w:adjustRightInd/>
        <w:snapToGrid w:val="0"/>
        <w:spacing w:after="0"/>
        <w:textAlignment w:val="auto"/>
        <w:rPr>
          <w:rFonts w:ascii="Times" w:eastAsia="Malgun Gothic" w:hAnsi="Times" w:cs="Times"/>
          <w:szCs w:val="24"/>
          <w:lang w:eastAsia="zh-CN"/>
        </w:rPr>
      </w:pPr>
      <w:r w:rsidRPr="00AB4A40">
        <w:rPr>
          <w:rFonts w:ascii="Times" w:eastAsia="Malgun Gothic" w:hAnsi="Times" w:cs="Times"/>
          <w:szCs w:val="24"/>
        </w:rPr>
        <w:t xml:space="preserve">The number of selected DD basis vectors is denoted as </w:t>
      </w:r>
      <w:r w:rsidRPr="00AB4A40">
        <w:rPr>
          <w:rFonts w:ascii="Times" w:eastAsia="Malgun Gothic" w:hAnsi="Times" w:cs="Times"/>
          <w:i/>
          <w:iCs/>
          <w:szCs w:val="24"/>
        </w:rPr>
        <w:t>Q</w:t>
      </w:r>
    </w:p>
    <w:p w14:paraId="37285043" w14:textId="77777777" w:rsidR="00AB4A40" w:rsidRPr="00AB4A40" w:rsidRDefault="00AB4A40" w:rsidP="00F21C2D">
      <w:pPr>
        <w:numPr>
          <w:ilvl w:val="1"/>
          <w:numId w:val="29"/>
        </w:numPr>
        <w:overflowPunct/>
        <w:autoSpaceDE/>
        <w:autoSpaceDN/>
        <w:adjustRightInd/>
        <w:snapToGrid w:val="0"/>
        <w:spacing w:after="0"/>
        <w:textAlignment w:val="auto"/>
        <w:rPr>
          <w:rFonts w:ascii="Times" w:eastAsia="Malgun Gothic" w:hAnsi="Times" w:cs="Times"/>
          <w:szCs w:val="24"/>
        </w:rPr>
      </w:pPr>
      <w:r w:rsidRPr="00AB4A40">
        <w:rPr>
          <w:rFonts w:ascii="Times" w:eastAsia="Malgun Gothic" w:hAnsi="Times" w:cs="Times"/>
          <w:szCs w:val="24"/>
        </w:rPr>
        <w:t>This implies that for each layer, the location of NZCs in SD-FD can be different for different selected DD basis vectors.</w:t>
      </w:r>
    </w:p>
    <w:p w14:paraId="209BE1D3" w14:textId="77777777" w:rsidR="00AB4A40" w:rsidRPr="00AB4A40" w:rsidRDefault="00AB4A40" w:rsidP="00F21C2D">
      <w:pPr>
        <w:numPr>
          <w:ilvl w:val="0"/>
          <w:numId w:val="29"/>
        </w:numPr>
        <w:overflowPunct/>
        <w:autoSpaceDE/>
        <w:autoSpaceDN/>
        <w:adjustRightInd/>
        <w:snapToGrid w:val="0"/>
        <w:spacing w:after="0"/>
        <w:textAlignment w:val="auto"/>
        <w:rPr>
          <w:rFonts w:ascii="Times" w:eastAsia="Malgun Gothic" w:hAnsi="Times" w:cs="Times"/>
          <w:szCs w:val="24"/>
        </w:rPr>
      </w:pPr>
      <w:r w:rsidRPr="00AB4A40">
        <w:rPr>
          <w:rFonts w:ascii="Times" w:eastAsia="Malgun Gothic" w:hAnsi="Times" w:cs="Times"/>
          <w:szCs w:val="24"/>
        </w:rPr>
        <w:t>Alt2. A DD-basis-common per-layer 2-dimensional bitmap for indicating the location of NZCs used in Rel-16/17 Type-II is used</w:t>
      </w:r>
    </w:p>
    <w:p w14:paraId="17331A12" w14:textId="77777777" w:rsidR="00AB4A40" w:rsidRPr="00AB4A40" w:rsidRDefault="00AB4A40" w:rsidP="00F21C2D">
      <w:pPr>
        <w:numPr>
          <w:ilvl w:val="1"/>
          <w:numId w:val="29"/>
        </w:numPr>
        <w:overflowPunct/>
        <w:autoSpaceDE/>
        <w:autoSpaceDN/>
        <w:adjustRightInd/>
        <w:snapToGrid w:val="0"/>
        <w:spacing w:after="0"/>
        <w:textAlignment w:val="auto"/>
        <w:rPr>
          <w:rFonts w:ascii="Times" w:eastAsia="Malgun Gothic" w:hAnsi="Times" w:cs="Times"/>
          <w:szCs w:val="24"/>
        </w:rPr>
      </w:pPr>
      <w:r w:rsidRPr="00AB4A40">
        <w:rPr>
          <w:rFonts w:ascii="Times" w:eastAsia="Malgun Gothic" w:hAnsi="Times" w:cs="Times"/>
          <w:szCs w:val="24"/>
        </w:rPr>
        <w:t>This implies that for each layer, the location of NZCs in SD-FD is common across all the Q selected DD basis vectors</w:t>
      </w:r>
    </w:p>
    <w:p w14:paraId="1E7BE3C8" w14:textId="77777777" w:rsidR="00AB4A40" w:rsidRPr="00AB4A40" w:rsidRDefault="00AB4A40" w:rsidP="00AB4A40">
      <w:pPr>
        <w:overflowPunct/>
        <w:autoSpaceDE/>
        <w:autoSpaceDN/>
        <w:adjustRightInd/>
        <w:snapToGrid w:val="0"/>
        <w:spacing w:after="0"/>
        <w:textAlignment w:val="auto"/>
        <w:rPr>
          <w:rFonts w:ascii="Times" w:eastAsia="SimSun" w:hAnsi="Times" w:cs="Times"/>
          <w:szCs w:val="24"/>
          <w:lang w:eastAsia="zh-CN"/>
        </w:rPr>
      </w:pPr>
      <w:r w:rsidRPr="00AB4A40">
        <w:rPr>
          <w:rFonts w:ascii="Times" w:eastAsia="SimSun" w:hAnsi="Times" w:cs="Times"/>
          <w:szCs w:val="24"/>
          <w:lang w:eastAsia="zh-CN"/>
        </w:rPr>
        <w:t>FFS: Further overhead reduction on bitmap(s)</w:t>
      </w:r>
    </w:p>
    <w:p w14:paraId="11DE2ED3" w14:textId="77777777" w:rsidR="00AB4A40" w:rsidRPr="00AB4A40" w:rsidRDefault="00AB4A40" w:rsidP="00AB4A40">
      <w:pPr>
        <w:overflowPunct/>
        <w:autoSpaceDE/>
        <w:autoSpaceDN/>
        <w:adjustRightInd/>
        <w:snapToGrid w:val="0"/>
        <w:spacing w:after="0"/>
        <w:textAlignment w:val="auto"/>
        <w:rPr>
          <w:rFonts w:ascii="Times" w:eastAsia="SimSun" w:hAnsi="Times" w:cs="Times"/>
          <w:szCs w:val="24"/>
          <w:lang w:eastAsia="zh-CN"/>
        </w:rPr>
      </w:pPr>
      <w:r w:rsidRPr="00AB4A40">
        <w:rPr>
          <w:rFonts w:ascii="Times" w:eastAsia="SimSun" w:hAnsi="Times" w:cs="Times"/>
          <w:szCs w:val="24"/>
          <w:lang w:eastAsia="zh-CN"/>
        </w:rPr>
        <w:t>FFS: Whether the number of NZCs is upper bounded across all DD basis vectors or per DD basis vector</w:t>
      </w:r>
    </w:p>
    <w:p w14:paraId="13B70CDA"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074C383"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4A7D5AE5" w14:textId="77777777" w:rsidR="00AB4A40" w:rsidRPr="00AB4A40" w:rsidRDefault="00AB4A40" w:rsidP="00AB4A40">
      <w:pPr>
        <w:overflowPunct/>
        <w:autoSpaceDE/>
        <w:autoSpaceDN/>
        <w:adjustRightInd/>
        <w:spacing w:after="0"/>
        <w:textAlignment w:val="auto"/>
        <w:rPr>
          <w:rFonts w:eastAsia="SimSun"/>
          <w:szCs w:val="24"/>
        </w:rPr>
      </w:pPr>
      <w:r w:rsidRPr="00AB4A40">
        <w:rPr>
          <w:rFonts w:eastAsia="SimSun"/>
          <w:szCs w:val="24"/>
        </w:rPr>
        <w:t>For the Rel-18 Type-II codebook refinement for high/medium velocities, support the following codebook structure where N</w:t>
      </w:r>
      <w:r w:rsidRPr="00AB4A40">
        <w:rPr>
          <w:rFonts w:eastAsia="SimSun"/>
          <w:szCs w:val="24"/>
          <w:vertAlign w:val="subscript"/>
        </w:rPr>
        <w:t xml:space="preserve">4 </w:t>
      </w:r>
      <w:r w:rsidRPr="00AB4A40">
        <w:rPr>
          <w:rFonts w:eastAsia="SimSun"/>
          <w:szCs w:val="24"/>
        </w:rPr>
        <w:t xml:space="preserve">is </w:t>
      </w:r>
      <w:proofErr w:type="spellStart"/>
      <w:r w:rsidRPr="00AB4A40">
        <w:rPr>
          <w:rFonts w:eastAsia="SimSun"/>
          <w:szCs w:val="24"/>
        </w:rPr>
        <w:t>gNB</w:t>
      </w:r>
      <w:proofErr w:type="spellEnd"/>
      <w:r w:rsidRPr="00AB4A40">
        <w:rPr>
          <w:rFonts w:eastAsia="SimSun"/>
          <w:szCs w:val="24"/>
        </w:rPr>
        <w:t xml:space="preserve">-configured via higher-layer </w:t>
      </w:r>
      <w:proofErr w:type="spellStart"/>
      <w:r w:rsidRPr="00AB4A40">
        <w:rPr>
          <w:rFonts w:eastAsia="SimSun"/>
          <w:szCs w:val="24"/>
        </w:rPr>
        <w:t>signaling</w:t>
      </w:r>
      <w:proofErr w:type="spellEnd"/>
      <w:r w:rsidRPr="00AB4A40">
        <w:rPr>
          <w:rFonts w:eastAsia="SimSun"/>
          <w:szCs w:val="24"/>
        </w:rPr>
        <w:t>:</w:t>
      </w:r>
    </w:p>
    <w:p w14:paraId="4614E905" w14:textId="60323C0B" w:rsidR="00AB4A40" w:rsidRPr="00AB4A40" w:rsidRDefault="00AB4A40" w:rsidP="00F21C2D">
      <w:pPr>
        <w:numPr>
          <w:ilvl w:val="0"/>
          <w:numId w:val="79"/>
        </w:numPr>
        <w:overflowPunct/>
        <w:autoSpaceDE/>
        <w:autoSpaceDN/>
        <w:adjustRightInd/>
        <w:snapToGrid w:val="0"/>
        <w:spacing w:after="0"/>
        <w:textAlignment w:val="auto"/>
        <w:rPr>
          <w:rFonts w:eastAsia="Malgun Gothic"/>
          <w:iCs/>
          <w:szCs w:val="24"/>
        </w:rPr>
      </w:pPr>
      <w:r w:rsidRPr="00AB4A40">
        <w:rPr>
          <w:rFonts w:eastAsia="Malgun Gothic"/>
          <w:szCs w:val="24"/>
        </w:rPr>
        <w:t>For N</w:t>
      </w:r>
      <w:r w:rsidRPr="00AB4A40">
        <w:rPr>
          <w:rFonts w:eastAsia="Malgun Gothic"/>
          <w:szCs w:val="24"/>
          <w:vertAlign w:val="subscript"/>
        </w:rPr>
        <w:t>4</w:t>
      </w:r>
      <w:r w:rsidRPr="00AB4A40">
        <w:rPr>
          <w:rFonts w:eastAsia="Malgun Gothic"/>
          <w:szCs w:val="24"/>
        </w:rPr>
        <w:t>=1, Doppler-domain basis is the identity (no Doppler-domain compression) reusing the legacy</w:t>
      </w:r>
      <w:r w:rsidRPr="00AB4A40">
        <w:rPr>
          <w:rFonts w:eastAsia="Malgun Gothic"/>
          <w:iCs/>
          <w:szCs w:val="24"/>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AB4A40">
        <w:rPr>
          <w:rFonts w:eastAsia="Malgun Gothic"/>
          <w:iCs/>
          <w:szCs w:val="24"/>
        </w:rPr>
        <w:t xml:space="preserve">, </w:t>
      </w:r>
      <m:oMath>
        <m:sSub>
          <m:sSubPr>
            <m:ctrlPr>
              <w:rPr>
                <w:rFonts w:ascii="Cambria Math" w:eastAsia="SimSun" w:hAnsi="Cambria Math" w:cs="Calibri"/>
                <w:i/>
                <w:iCs/>
              </w:rPr>
            </m:ctrlPr>
          </m:sSubPr>
          <m:e>
            <m:acc>
              <m:accPr>
                <m:chr m:val="̃"/>
                <m:ctrlPr>
                  <w:rPr>
                    <w:rFonts w:ascii="Cambria Math" w:eastAsia="SimSun"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oMath>
      <w:r w:rsidRPr="00AB4A40">
        <w:rPr>
          <w:rFonts w:eastAsia="Malgun Gothic"/>
          <w:iCs/>
          <w:szCs w:val="24"/>
        </w:rPr>
        <w:t xml:space="preserve">, </w:t>
      </w:r>
      <w:r w:rsidRPr="00AB4A40">
        <w:rPr>
          <w:rFonts w:eastAsia="Malgun Gothic"/>
          <w:szCs w:val="24"/>
        </w:rPr>
        <w:t>and</w:t>
      </w:r>
      <w:r w:rsidRPr="00AB4A40">
        <w:rPr>
          <w:rFonts w:eastAsia="Malgun Gothic"/>
          <w:iCs/>
          <w:szCs w:val="24"/>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AB4A40">
        <w:rPr>
          <w:rFonts w:eastAsia="Malgun Gothic"/>
          <w:iCs/>
          <w:szCs w:val="24"/>
        </w:rPr>
        <w:t xml:space="preserve">, e.g.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SimSun" w:hAnsi="Cambria Math" w:cs="Calibri"/>
                <w:i/>
                <w:iCs/>
              </w:rPr>
            </m:ctrlPr>
          </m:sSubPr>
          <m:e>
            <m:acc>
              <m:accPr>
                <m:chr m:val="̃"/>
                <m:ctrlPr>
                  <w:rPr>
                    <w:rFonts w:ascii="Cambria Math" w:eastAsia="SimSun"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SimSun" w:hAnsi="Cambria Math" w:cs="Calibri"/>
                <w:i/>
                <w:iCs/>
              </w:rPr>
            </m:ctrlPr>
          </m:sSupPr>
          <m:e>
            <m:r>
              <w:rPr>
                <w:rFonts w:ascii="Cambria Math" w:eastAsia="Malgun Gothic" w:hAnsi="Cambria Math" w:cs="Calibri"/>
              </w:rPr>
              <m:t>(</m:t>
            </m:r>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e>
          <m:sup>
            <m:r>
              <w:rPr>
                <w:rFonts w:ascii="Cambria Math" w:eastAsia="Malgun Gothic" w:hAnsi="Cambria Math" w:cs="Calibri"/>
              </w:rPr>
              <m:t>H</m:t>
            </m:r>
          </m:sup>
        </m:sSup>
      </m:oMath>
    </w:p>
    <w:p w14:paraId="2B3C38E3" w14:textId="710EA2EE" w:rsidR="00AB4A40" w:rsidRPr="00AB4A40" w:rsidRDefault="00AB4A40" w:rsidP="00F21C2D">
      <w:pPr>
        <w:numPr>
          <w:ilvl w:val="0"/>
          <w:numId w:val="79"/>
        </w:numPr>
        <w:overflowPunct/>
        <w:autoSpaceDE/>
        <w:autoSpaceDN/>
        <w:adjustRightInd/>
        <w:snapToGrid w:val="0"/>
        <w:spacing w:after="0"/>
        <w:textAlignment w:val="auto"/>
        <w:rPr>
          <w:rFonts w:eastAsia="Malgun Gothic"/>
          <w:iCs/>
          <w:szCs w:val="24"/>
          <w:lang w:eastAsia="zh-CN"/>
        </w:rPr>
      </w:pPr>
      <w:r w:rsidRPr="00AB4A40">
        <w:rPr>
          <w:rFonts w:eastAsia="Malgun Gothic"/>
          <w:szCs w:val="24"/>
        </w:rPr>
        <w:t>For N</w:t>
      </w:r>
      <w:r w:rsidRPr="00AB4A40">
        <w:rPr>
          <w:rFonts w:eastAsia="Malgun Gothic"/>
          <w:szCs w:val="24"/>
          <w:vertAlign w:val="subscript"/>
        </w:rPr>
        <w:t>4</w:t>
      </w:r>
      <w:r w:rsidRPr="00AB4A40">
        <w:rPr>
          <w:rFonts w:eastAsia="Malgun Gothic"/>
          <w:szCs w:val="24"/>
        </w:rPr>
        <w:t>&gt;</w:t>
      </w:r>
      <w:r w:rsidRPr="00AB4A40">
        <w:rPr>
          <w:rFonts w:eastAsia="Malgun Gothic"/>
          <w:bCs/>
          <w:szCs w:val="24"/>
        </w:rPr>
        <w:t>1</w:t>
      </w:r>
      <w:r w:rsidRPr="00AB4A40">
        <w:rPr>
          <w:rFonts w:eastAsia="Malgun Gothic"/>
          <w:szCs w:val="24"/>
        </w:rPr>
        <w:t>, Doppler-domain orthogonal DFT basis commonly selected for all SD/FD bases reusing the legacy</w:t>
      </w:r>
      <w:r w:rsidRPr="00AB4A40">
        <w:rPr>
          <w:rFonts w:eastAsia="Malgun Gothic"/>
          <w:iCs/>
          <w:szCs w:val="24"/>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oMath>
      <w:r w:rsidRPr="00AB4A40">
        <w:rPr>
          <w:rFonts w:eastAsia="Malgun Gothic"/>
          <w:iCs/>
          <w:szCs w:val="24"/>
        </w:rPr>
        <w:t xml:space="preserve"> </w:t>
      </w:r>
      <w:r w:rsidRPr="00AB4A40">
        <w:rPr>
          <w:rFonts w:eastAsia="Malgun Gothic"/>
          <w:szCs w:val="24"/>
        </w:rPr>
        <w:t>and</w:t>
      </w:r>
      <w:r w:rsidRPr="00AB4A40">
        <w:rPr>
          <w:rFonts w:eastAsia="Malgun Gothic"/>
          <w:iCs/>
          <w:szCs w:val="24"/>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oMath>
      <w:r w:rsidRPr="00AB4A40">
        <w:rPr>
          <w:rFonts w:eastAsia="Malgun Gothic"/>
          <w:iCs/>
          <w:szCs w:val="24"/>
        </w:rPr>
        <w:t xml:space="preserve">, </w:t>
      </w:r>
      <w:r w:rsidRPr="00AB4A40">
        <w:rPr>
          <w:rFonts w:eastAsia="Malgun Gothic"/>
          <w:szCs w:val="24"/>
        </w:rPr>
        <w:t>e.g.</w:t>
      </w:r>
      <w:r w:rsidRPr="00AB4A40">
        <w:rPr>
          <w:rFonts w:eastAsia="Malgun Gothic"/>
          <w:iCs/>
          <w:szCs w:val="24"/>
        </w:rPr>
        <w:t xml:space="preserve"> </w:t>
      </w:r>
      <m:oMath>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1</m:t>
            </m:r>
          </m:sub>
        </m:sSub>
        <m:sSub>
          <m:sSubPr>
            <m:ctrlPr>
              <w:rPr>
                <w:rFonts w:ascii="Cambria Math" w:eastAsia="SimSun" w:hAnsi="Cambria Math" w:cs="Calibri"/>
                <w:i/>
                <w:iCs/>
              </w:rPr>
            </m:ctrlPr>
          </m:sSubPr>
          <m:e>
            <m:acc>
              <m:accPr>
                <m:chr m:val="̃"/>
                <m:ctrlPr>
                  <w:rPr>
                    <w:rFonts w:ascii="Cambria Math" w:eastAsia="SimSun" w:hAnsi="Cambria Math" w:cs="Calibri"/>
                    <w:i/>
                    <w:iCs/>
                  </w:rPr>
                </m:ctrlPr>
              </m:accPr>
              <m:e>
                <m:r>
                  <m:rPr>
                    <m:sty m:val="bi"/>
                  </m:rPr>
                  <w:rPr>
                    <w:rFonts w:ascii="Cambria Math" w:eastAsia="Malgun Gothic" w:hAnsi="Cambria Math" w:cs="Calibri"/>
                  </w:rPr>
                  <m:t>W</m:t>
                </m:r>
              </m:e>
            </m:acc>
          </m:e>
          <m:sub>
            <m:r>
              <w:rPr>
                <w:rFonts w:ascii="Cambria Math" w:eastAsia="Malgun Gothic" w:hAnsi="Cambria Math" w:cs="Calibri"/>
              </w:rPr>
              <m:t>2</m:t>
            </m:r>
          </m:sub>
        </m:sSub>
        <m:sSup>
          <m:sSupPr>
            <m:ctrlPr>
              <w:rPr>
                <w:rFonts w:ascii="Cambria Math" w:eastAsia="SimSun" w:hAnsi="Cambria Math" w:cs="Calibri"/>
                <w:i/>
                <w:iCs/>
              </w:rPr>
            </m:ctrlPr>
          </m:sSupPr>
          <m:e>
            <m:d>
              <m:dPr>
                <m:ctrlPr>
                  <w:rPr>
                    <w:rFonts w:ascii="Cambria Math" w:eastAsia="SimSun" w:hAnsi="Cambria Math" w:cs="Calibri"/>
                    <w:i/>
                    <w:iCs/>
                  </w:rPr>
                </m:ctrlPr>
              </m:dPr>
              <m:e>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f</m:t>
                    </m:r>
                  </m:sub>
                </m:sSub>
                <m:r>
                  <w:rPr>
                    <w:rFonts w:ascii="Cambria Math" w:eastAsia="Malgun Gothic" w:hAnsi="Cambria Math" w:cs="Calibri"/>
                  </w:rPr>
                  <m:t>⨂</m:t>
                </m:r>
                <m:sSub>
                  <m:sSubPr>
                    <m:ctrlPr>
                      <w:rPr>
                        <w:rFonts w:ascii="Cambria Math" w:eastAsia="SimSun" w:hAnsi="Cambria Math" w:cs="Calibri"/>
                        <w:i/>
                        <w:iCs/>
                      </w:rPr>
                    </m:ctrlPr>
                  </m:sSubPr>
                  <m:e>
                    <m:r>
                      <m:rPr>
                        <m:sty m:val="bi"/>
                      </m:rPr>
                      <w:rPr>
                        <w:rFonts w:ascii="Cambria Math" w:eastAsia="Malgun Gothic" w:hAnsi="Cambria Math" w:cs="Calibri"/>
                      </w:rPr>
                      <m:t>W</m:t>
                    </m:r>
                  </m:e>
                  <m:sub>
                    <m:r>
                      <w:rPr>
                        <w:rFonts w:ascii="Cambria Math" w:eastAsia="Malgun Gothic" w:hAnsi="Cambria Math" w:cs="Calibri"/>
                      </w:rPr>
                      <m:t>d</m:t>
                    </m:r>
                  </m:sub>
                </m:sSub>
              </m:e>
            </m:d>
          </m:e>
          <m:sup>
            <m:r>
              <w:rPr>
                <w:rFonts w:ascii="Cambria Math" w:eastAsia="Malgun Gothic" w:hAnsi="Cambria Math" w:cs="Calibri"/>
              </w:rPr>
              <m:t>H</m:t>
            </m:r>
          </m:sup>
        </m:sSup>
      </m:oMath>
    </w:p>
    <w:p w14:paraId="405F2EA9" w14:textId="77777777" w:rsidR="00AB4A40" w:rsidRPr="00AB4A40" w:rsidRDefault="00AB4A40" w:rsidP="00F21C2D">
      <w:pPr>
        <w:numPr>
          <w:ilvl w:val="1"/>
          <w:numId w:val="79"/>
        </w:numPr>
        <w:overflowPunct/>
        <w:autoSpaceDE/>
        <w:autoSpaceDN/>
        <w:adjustRightInd/>
        <w:snapToGrid w:val="0"/>
        <w:spacing w:after="0"/>
        <w:textAlignment w:val="auto"/>
        <w:rPr>
          <w:rFonts w:eastAsia="Malgun Gothic"/>
          <w:szCs w:val="24"/>
        </w:rPr>
      </w:pPr>
      <w:r w:rsidRPr="00AB4A40">
        <w:rPr>
          <w:rFonts w:eastAsia="Malgun Gothic"/>
          <w:szCs w:val="24"/>
        </w:rPr>
        <w:t>Only Q (denoting the number of selected DD basis vectors) &gt;1 is allowed</w:t>
      </w:r>
    </w:p>
    <w:p w14:paraId="1E8DED34" w14:textId="77777777" w:rsidR="00AB4A40" w:rsidRPr="00AB4A40" w:rsidRDefault="00AB4A40" w:rsidP="00F21C2D">
      <w:pPr>
        <w:numPr>
          <w:ilvl w:val="1"/>
          <w:numId w:val="79"/>
        </w:numPr>
        <w:overflowPunct/>
        <w:autoSpaceDE/>
        <w:autoSpaceDN/>
        <w:adjustRightInd/>
        <w:snapToGrid w:val="0"/>
        <w:spacing w:after="0"/>
        <w:textAlignment w:val="auto"/>
        <w:rPr>
          <w:rFonts w:eastAsia="Malgun Gothic"/>
          <w:szCs w:val="24"/>
        </w:rPr>
      </w:pPr>
      <w:r w:rsidRPr="00AB4A40">
        <w:rPr>
          <w:rFonts w:eastAsia="Malgun Gothic"/>
          <w:szCs w:val="24"/>
        </w:rPr>
        <w:t>TBD (by RAN1#110bis): whether rotation is used or not</w:t>
      </w:r>
    </w:p>
    <w:p w14:paraId="45D19545" w14:textId="77777777" w:rsidR="00AB4A40" w:rsidRPr="00AB4A40" w:rsidRDefault="00AB4A40" w:rsidP="00F21C2D">
      <w:pPr>
        <w:numPr>
          <w:ilvl w:val="1"/>
          <w:numId w:val="79"/>
        </w:numPr>
        <w:overflowPunct/>
        <w:autoSpaceDE/>
        <w:autoSpaceDN/>
        <w:adjustRightInd/>
        <w:snapToGrid w:val="0"/>
        <w:spacing w:after="0"/>
        <w:textAlignment w:val="auto"/>
        <w:rPr>
          <w:rFonts w:eastAsia="Malgun Gothic"/>
          <w:szCs w:val="24"/>
        </w:rPr>
      </w:pPr>
      <w:r w:rsidRPr="00AB4A40">
        <w:rPr>
          <w:rFonts w:eastAsia="Malgun Gothic"/>
          <w:szCs w:val="24"/>
        </w:rPr>
        <w:t>FFS: identical or different rotation factors for different SD components</w:t>
      </w:r>
    </w:p>
    <w:p w14:paraId="14584672" w14:textId="77777777" w:rsidR="00AB4A40" w:rsidRPr="00AB4A40" w:rsidRDefault="00AB4A40" w:rsidP="00F21C2D">
      <w:pPr>
        <w:numPr>
          <w:ilvl w:val="1"/>
          <w:numId w:val="80"/>
        </w:numPr>
        <w:overflowPunct/>
        <w:autoSpaceDE/>
        <w:autoSpaceDN/>
        <w:adjustRightInd/>
        <w:snapToGrid w:val="0"/>
        <w:spacing w:after="0"/>
        <w:textAlignment w:val="auto"/>
        <w:rPr>
          <w:rFonts w:eastAsia="Malgun Gothic"/>
          <w:szCs w:val="24"/>
        </w:rPr>
      </w:pPr>
      <w:r w:rsidRPr="00AB4A40">
        <w:rPr>
          <w:rFonts w:eastAsia="Malgun Gothic"/>
          <w:szCs w:val="24"/>
        </w:rPr>
        <w:t xml:space="preserve">FFS: Whether </w:t>
      </w:r>
      <w:r w:rsidRPr="00AB4A40">
        <w:rPr>
          <w:rFonts w:eastAsia="Malgun Gothic"/>
          <w:i/>
          <w:iCs/>
          <w:szCs w:val="24"/>
        </w:rPr>
        <w:t>Q</w:t>
      </w:r>
      <w:r w:rsidRPr="00AB4A40">
        <w:rPr>
          <w:rFonts w:eastAsia="Malgun Gothic"/>
          <w:szCs w:val="24"/>
        </w:rPr>
        <w:t xml:space="preserve"> is RRC-configured or reported by the UE</w:t>
      </w:r>
    </w:p>
    <w:p w14:paraId="199336BE" w14:textId="77777777" w:rsidR="00AB4A40" w:rsidRPr="00AB4A40" w:rsidRDefault="00AB4A40" w:rsidP="00AB4A40">
      <w:pPr>
        <w:overflowPunct/>
        <w:autoSpaceDE/>
        <w:autoSpaceDN/>
        <w:adjustRightInd/>
        <w:snapToGrid w:val="0"/>
        <w:spacing w:after="0"/>
        <w:textAlignment w:val="auto"/>
        <w:rPr>
          <w:rFonts w:eastAsia="SimSun"/>
          <w:szCs w:val="24"/>
          <w:lang w:eastAsia="zh-CN"/>
        </w:rPr>
      </w:pPr>
      <w:r w:rsidRPr="00AB4A40">
        <w:rPr>
          <w:rFonts w:eastAsia="SimSun"/>
          <w:szCs w:val="24"/>
          <w:lang w:eastAsia="zh-CN"/>
        </w:rPr>
        <w:t>Note: Detailed designs for SD/FD bases including the associated UCI parameters follow the legacy specification</w:t>
      </w:r>
    </w:p>
    <w:p w14:paraId="3FA7DAC2" w14:textId="2E45286C" w:rsidR="00AB4A40" w:rsidRPr="00AB4A40" w:rsidRDefault="00AB4A40" w:rsidP="00AB4A40">
      <w:pPr>
        <w:overflowPunct/>
        <w:autoSpaceDE/>
        <w:autoSpaceDN/>
        <w:adjustRightInd/>
        <w:snapToGrid w:val="0"/>
        <w:spacing w:after="0"/>
        <w:textAlignment w:val="auto"/>
        <w:rPr>
          <w:rFonts w:eastAsia="SimSun"/>
          <w:szCs w:val="24"/>
          <w:lang w:eastAsia="zh-CN"/>
        </w:rPr>
      </w:pPr>
      <w:r w:rsidRPr="00AB4A40">
        <w:rPr>
          <w:rFonts w:eastAsia="SimSun"/>
          <w:szCs w:val="24"/>
          <w:lang w:eastAsia="zh-CN"/>
        </w:rPr>
        <w:t xml:space="preserve">FFS: Whether one CSI reporting instance includes multiple </w:t>
      </w:r>
      <m:oMath>
        <m:sSub>
          <m:sSubPr>
            <m:ctrlPr>
              <w:rPr>
                <w:rFonts w:ascii="Cambria Math" w:eastAsia="SimSun" w:hAnsi="Cambria Math" w:cs="Calibri"/>
                <w:lang w:eastAsia="zh-CN"/>
              </w:rPr>
            </m:ctrlPr>
          </m:sSubPr>
          <m:e>
            <m:r>
              <m:rPr>
                <m:sty m:val="b"/>
              </m:rPr>
              <w:rPr>
                <w:rFonts w:ascii="Cambria Math" w:eastAsia="SimSun" w:hAnsi="Cambria Math" w:cs="Calibri"/>
                <w:lang w:eastAsia="zh-CN"/>
              </w:rPr>
              <m:t>W</m:t>
            </m:r>
          </m:e>
          <m:sub>
            <m:r>
              <m:rPr>
                <m:sty m:val="p"/>
              </m:rPr>
              <w:rPr>
                <w:rFonts w:ascii="Cambria Math" w:eastAsia="SimSun" w:hAnsi="Cambria Math" w:cs="Calibri"/>
                <w:lang w:eastAsia="zh-CN"/>
              </w:rPr>
              <m:t>2</m:t>
            </m:r>
          </m:sub>
        </m:sSub>
      </m:oMath>
      <w:r w:rsidRPr="00AB4A40">
        <w:rPr>
          <w:rFonts w:eastAsia="SimSun"/>
          <w:szCs w:val="24"/>
          <w:lang w:eastAsia="zh-CN"/>
        </w:rPr>
        <w:t xml:space="preserve"> and a single </w:t>
      </w:r>
      <m:oMath>
        <m:sSub>
          <m:sSubPr>
            <m:ctrlPr>
              <w:rPr>
                <w:rFonts w:ascii="Cambria Math" w:eastAsia="SimSun" w:hAnsi="Cambria Math" w:cs="Calibri"/>
                <w:lang w:eastAsia="zh-CN"/>
              </w:rPr>
            </m:ctrlPr>
          </m:sSubPr>
          <m:e>
            <m:r>
              <m:rPr>
                <m:sty m:val="b"/>
              </m:rPr>
              <w:rPr>
                <w:rFonts w:ascii="Cambria Math" w:eastAsia="SimSun" w:hAnsi="Cambria Math" w:cs="Calibri"/>
                <w:lang w:eastAsia="zh-CN"/>
              </w:rPr>
              <m:t>W</m:t>
            </m:r>
          </m:e>
          <m:sub>
            <m:r>
              <m:rPr>
                <m:sty m:val="p"/>
              </m:rPr>
              <w:rPr>
                <w:rFonts w:ascii="Cambria Math" w:eastAsia="SimSun" w:hAnsi="Cambria Math" w:cs="Calibri"/>
                <w:lang w:eastAsia="zh-CN"/>
              </w:rPr>
              <m:t>1</m:t>
            </m:r>
          </m:sub>
        </m:sSub>
      </m:oMath>
      <w:r w:rsidRPr="00AB4A40">
        <w:rPr>
          <w:rFonts w:eastAsia="SimSun"/>
          <w:szCs w:val="24"/>
          <w:lang w:eastAsia="zh-CN"/>
        </w:rPr>
        <w:t xml:space="preserve"> and </w:t>
      </w:r>
      <m:oMath>
        <m:sSub>
          <m:sSubPr>
            <m:ctrlPr>
              <w:rPr>
                <w:rFonts w:ascii="Cambria Math" w:eastAsia="SimSun" w:hAnsi="Cambria Math" w:cs="Calibri"/>
                <w:lang w:eastAsia="zh-CN"/>
              </w:rPr>
            </m:ctrlPr>
          </m:sSubPr>
          <m:e>
            <m:r>
              <m:rPr>
                <m:sty m:val="b"/>
              </m:rPr>
              <w:rPr>
                <w:rFonts w:ascii="Cambria Math" w:eastAsia="SimSun" w:hAnsi="Cambria Math" w:cs="Calibri"/>
                <w:lang w:eastAsia="zh-CN"/>
              </w:rPr>
              <m:t>W</m:t>
            </m:r>
          </m:e>
          <m:sub>
            <m:r>
              <m:rPr>
                <m:sty m:val="p"/>
              </m:rPr>
              <w:rPr>
                <w:rFonts w:ascii="Cambria Math" w:eastAsia="SimSun" w:hAnsi="Cambria Math" w:cs="Calibri"/>
                <w:lang w:eastAsia="zh-CN"/>
              </w:rPr>
              <m:t>f</m:t>
            </m:r>
          </m:sub>
        </m:sSub>
      </m:oMath>
      <w:r w:rsidRPr="00AB4A40">
        <w:rPr>
          <w:rFonts w:eastAsia="SimSun"/>
          <w:szCs w:val="24"/>
          <w:lang w:eastAsia="zh-CN"/>
        </w:rPr>
        <w:t xml:space="preserve"> report.</w:t>
      </w:r>
    </w:p>
    <w:p w14:paraId="2580261C"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4042CDA6"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lastRenderedPageBreak/>
        <w:t>Agreement</w:t>
      </w:r>
    </w:p>
    <w:p w14:paraId="5DD82C19" w14:textId="77777777" w:rsidR="00AB4A40" w:rsidRPr="00AB4A40" w:rsidRDefault="00AB4A40" w:rsidP="00AB4A40">
      <w:pPr>
        <w:overflowPunct/>
        <w:autoSpaceDE/>
        <w:autoSpaceDN/>
        <w:adjustRightInd/>
        <w:snapToGrid w:val="0"/>
        <w:spacing w:after="0"/>
        <w:jc w:val="both"/>
        <w:textAlignment w:val="auto"/>
        <w:rPr>
          <w:rFonts w:ascii="Times" w:eastAsia="Malgun Gothic" w:hAnsi="Times" w:cs="Times"/>
          <w:szCs w:val="22"/>
          <w:lang w:val="en-US" w:eastAsia="ko-KR"/>
        </w:rPr>
      </w:pPr>
      <w:r w:rsidRPr="00AB4A40">
        <w:rPr>
          <w:rFonts w:ascii="Times" w:eastAsia="Batang" w:hAnsi="Times" w:cs="Times"/>
          <w:szCs w:val="24"/>
        </w:rPr>
        <w:t xml:space="preserve">On the SD basis selection for Type-II codebook refinement for CJT </w:t>
      </w:r>
      <w:proofErr w:type="spellStart"/>
      <w:r w:rsidRPr="00AB4A40">
        <w:rPr>
          <w:rFonts w:ascii="Times" w:eastAsia="Batang" w:hAnsi="Times" w:cs="Times"/>
          <w:szCs w:val="24"/>
        </w:rPr>
        <w:t>mTRP</w:t>
      </w:r>
      <w:proofErr w:type="spellEnd"/>
      <w:r w:rsidRPr="00AB4A40">
        <w:rPr>
          <w:rFonts w:ascii="Times" w:eastAsia="Batang" w:hAnsi="Times" w:cs="Times"/>
          <w:szCs w:val="24"/>
        </w:rPr>
        <w:t xml:space="preserve">, support the following on the </w:t>
      </w:r>
      <w:r w:rsidRPr="00AB4A40">
        <w:rPr>
          <w:rFonts w:ascii="Times" w:eastAsia="Batang" w:hAnsi="Times" w:cs="Times"/>
          <w:i/>
          <w:iCs/>
          <w:szCs w:val="24"/>
        </w:rPr>
        <w:t>L</w:t>
      </w:r>
      <w:r w:rsidRPr="00AB4A40">
        <w:rPr>
          <w:rFonts w:ascii="Times" w:eastAsia="Batang" w:hAnsi="Times" w:cs="Times"/>
          <w:szCs w:val="24"/>
        </w:rPr>
        <w:t xml:space="preserve"> parameter:</w:t>
      </w:r>
    </w:p>
    <w:p w14:paraId="4920B045" w14:textId="77777777" w:rsidR="00AB4A40" w:rsidRPr="00AB4A40" w:rsidRDefault="00AB4A40" w:rsidP="00F21C2D">
      <w:pPr>
        <w:numPr>
          <w:ilvl w:val="0"/>
          <w:numId w:val="81"/>
        </w:numPr>
        <w:overflowPunct/>
        <w:autoSpaceDE/>
        <w:autoSpaceDN/>
        <w:adjustRightInd/>
        <w:snapToGrid w:val="0"/>
        <w:spacing w:after="0"/>
        <w:textAlignment w:val="auto"/>
        <w:rPr>
          <w:rFonts w:ascii="Times" w:eastAsia="Batang" w:hAnsi="Times" w:cs="Times"/>
          <w:szCs w:val="24"/>
        </w:rPr>
      </w:pPr>
      <w:r w:rsidRPr="00AB4A40">
        <w:rPr>
          <w:rFonts w:ascii="Times" w:eastAsia="Batang" w:hAnsi="Times" w:cs="Times"/>
          <w:szCs w:val="24"/>
        </w:rPr>
        <w:t xml:space="preserve">Per-CSI-RS-resource </w:t>
      </w:r>
      <w:r w:rsidRPr="00AB4A40">
        <w:rPr>
          <w:rFonts w:ascii="Times" w:eastAsia="Batang" w:hAnsi="Times" w:cs="Times"/>
          <w:i/>
          <w:iCs/>
          <w:szCs w:val="24"/>
        </w:rPr>
        <w:t>L</w:t>
      </w:r>
      <w:r w:rsidRPr="00AB4A40">
        <w:rPr>
          <w:rFonts w:ascii="Times" w:eastAsia="Batang" w:hAnsi="Times" w:cs="Times"/>
          <w:i/>
          <w:iCs/>
          <w:szCs w:val="24"/>
          <w:vertAlign w:val="subscript"/>
        </w:rPr>
        <w:t>n</w:t>
      </w:r>
      <w:r w:rsidRPr="00AB4A40">
        <w:rPr>
          <w:rFonts w:ascii="Times" w:eastAsia="Batang" w:hAnsi="Times" w:cs="Times"/>
          <w:szCs w:val="24"/>
        </w:rPr>
        <w:t xml:space="preserve"> parameter </w:t>
      </w:r>
    </w:p>
    <w:p w14:paraId="06172435" w14:textId="45AED04D" w:rsidR="00AB4A40" w:rsidRPr="00AB4A40" w:rsidRDefault="00AB4A40" w:rsidP="00F21C2D">
      <w:pPr>
        <w:numPr>
          <w:ilvl w:val="1"/>
          <w:numId w:val="81"/>
        </w:numPr>
        <w:overflowPunct/>
        <w:autoSpaceDE/>
        <w:autoSpaceDN/>
        <w:adjustRightInd/>
        <w:snapToGrid w:val="0"/>
        <w:spacing w:after="0"/>
        <w:textAlignment w:val="auto"/>
        <w:rPr>
          <w:rFonts w:ascii="Times" w:eastAsia="Batang" w:hAnsi="Times" w:cs="Times"/>
          <w:szCs w:val="24"/>
        </w:rPr>
      </w:pPr>
      <w:r w:rsidRPr="00AB4A40">
        <w:rPr>
          <w:rFonts w:ascii="Times" w:eastAsia="Batang" w:hAnsi="Times" w:cs="Times"/>
          <w:szCs w:val="24"/>
        </w:rPr>
        <w:t>TBD: Whether {</w:t>
      </w:r>
      <w:r w:rsidRPr="00AB4A40">
        <w:rPr>
          <w:rFonts w:ascii="Times" w:eastAsia="Batang" w:hAnsi="Times" w:cs="Times"/>
          <w:i/>
          <w:iCs/>
          <w:szCs w:val="24"/>
        </w:rPr>
        <w:t>L</w:t>
      </w:r>
      <w:r w:rsidRPr="00AB4A40">
        <w:rPr>
          <w:rFonts w:ascii="Times" w:eastAsia="Batang" w:hAnsi="Times" w:cs="Times"/>
          <w:i/>
          <w:iCs/>
          <w:szCs w:val="24"/>
          <w:vertAlign w:val="subscript"/>
        </w:rPr>
        <w:t>n</w:t>
      </w:r>
      <w:r w:rsidRPr="00AB4A40">
        <w:rPr>
          <w:rFonts w:ascii="Times" w:eastAsia="Batang" w:hAnsi="Times" w:cs="Times"/>
          <w:szCs w:val="24"/>
        </w:rPr>
        <w:t xml:space="preserve">, </w:t>
      </w:r>
      <w:r w:rsidRPr="00AB4A40">
        <w:rPr>
          <w:rFonts w:ascii="Times" w:eastAsia="Batang" w:hAnsi="Times" w:cs="Times"/>
          <w:i/>
          <w:iCs/>
          <w:szCs w:val="24"/>
        </w:rPr>
        <w:t>n</w:t>
      </w:r>
      <w:r w:rsidRPr="00AB4A40">
        <w:rPr>
          <w:rFonts w:ascii="Times" w:eastAsia="Batang" w:hAnsi="Times" w:cs="Times"/>
          <w:szCs w:val="24"/>
        </w:rPr>
        <w:t xml:space="preserve">=1, ..., </w:t>
      </w:r>
      <w:r w:rsidRPr="00AB4A40">
        <w:rPr>
          <w:rFonts w:ascii="Times" w:eastAsia="Batang" w:hAnsi="Times" w:cs="Times"/>
          <w:i/>
          <w:iCs/>
          <w:szCs w:val="24"/>
        </w:rPr>
        <w:t>N</w:t>
      </w:r>
      <w:r w:rsidRPr="00AB4A40">
        <w:rPr>
          <w:rFonts w:ascii="Times" w:eastAsia="Batang" w:hAnsi="Times" w:cs="Times"/>
          <w:szCs w:val="24"/>
        </w:rPr>
        <w:t xml:space="preserve">} are higher-layer configured by </w:t>
      </w:r>
      <w:proofErr w:type="spellStart"/>
      <w:r w:rsidRPr="00AB4A40">
        <w:rPr>
          <w:rFonts w:ascii="Times" w:eastAsia="Batang" w:hAnsi="Times" w:cs="Times"/>
          <w:szCs w:val="24"/>
        </w:rPr>
        <w:t>gNB</w:t>
      </w:r>
      <w:proofErr w:type="spellEnd"/>
      <w:r w:rsidRPr="00AB4A40">
        <w:rPr>
          <w:rFonts w:ascii="Times" w:eastAsia="Batang" w:hAnsi="Times" w:cs="Times"/>
          <w:szCs w:val="24"/>
        </w:rPr>
        <w:t xml:space="preserve">, or the total </w:t>
      </w:r>
      <m:oMath>
        <m:nary>
          <m:naryPr>
            <m:chr m:val="∑"/>
            <m:limLoc m:val="subSup"/>
            <m:ctrlPr>
              <w:rPr>
                <w:rFonts w:ascii="Cambria Math" w:eastAsia="Cambria Math" w:hAnsi="Cambria Math" w:cs="Calibri"/>
                <w:i/>
                <w:iCs/>
                <w:sz w:val="22"/>
                <w:szCs w:val="22"/>
              </w:rPr>
            </m:ctrlPr>
          </m:naryPr>
          <m:sub>
            <m:r>
              <w:rPr>
                <w:rFonts w:ascii="Cambria Math" w:hAnsi="Cambria Math"/>
              </w:rPr>
              <m:t>n=1</m:t>
            </m:r>
          </m:sub>
          <m:sup>
            <m:r>
              <w:rPr>
                <w:rFonts w:ascii="Cambria Math" w:hAnsi="Cambria Math"/>
              </w:rPr>
              <m:t>N</m:t>
            </m:r>
          </m:sup>
          <m:e>
            <m:sSub>
              <m:sSubPr>
                <m:ctrlPr>
                  <w:rPr>
                    <w:rFonts w:ascii="Cambria Math" w:eastAsia="Cambria Math" w:hAnsi="Cambria Math" w:cs="Calibri"/>
                    <w:i/>
                    <w:iCs/>
                    <w:sz w:val="22"/>
                    <w:szCs w:val="22"/>
                  </w:rPr>
                </m:ctrlPr>
              </m:sSubPr>
              <m:e>
                <m:r>
                  <w:rPr>
                    <w:rFonts w:ascii="Cambria Math" w:hAnsi="Cambria Math"/>
                  </w:rPr>
                  <m:t>L</m:t>
                </m:r>
              </m:e>
              <m:sub>
                <m:r>
                  <w:rPr>
                    <w:rFonts w:ascii="Cambria Math" w:hAnsi="Cambria Math"/>
                  </w:rPr>
                  <m:t>n</m:t>
                </m:r>
              </m:sub>
            </m:sSub>
          </m:e>
        </m:nary>
      </m:oMath>
      <w:r w:rsidRPr="00AB4A40">
        <w:rPr>
          <w:rFonts w:ascii="Times" w:eastAsia="Batang" w:hAnsi="Times" w:cs="Times"/>
          <w:szCs w:val="24"/>
        </w:rPr>
        <w:t xml:space="preserve"> is higher-layer configured by gNB while {</w:t>
      </w:r>
      <w:r w:rsidRPr="00AB4A40">
        <w:rPr>
          <w:rFonts w:ascii="Times" w:eastAsia="Batang" w:hAnsi="Times" w:cs="Times"/>
          <w:i/>
          <w:iCs/>
          <w:szCs w:val="24"/>
        </w:rPr>
        <w:t>L</w:t>
      </w:r>
      <w:r w:rsidRPr="00AB4A40">
        <w:rPr>
          <w:rFonts w:ascii="Times" w:eastAsia="Batang" w:hAnsi="Times" w:cs="Times"/>
          <w:i/>
          <w:iCs/>
          <w:szCs w:val="24"/>
          <w:vertAlign w:val="subscript"/>
        </w:rPr>
        <w:t>n</w:t>
      </w:r>
      <w:r w:rsidRPr="00AB4A40">
        <w:rPr>
          <w:rFonts w:ascii="Times" w:eastAsia="Batang" w:hAnsi="Times" w:cs="Times"/>
          <w:szCs w:val="24"/>
        </w:rPr>
        <w:t xml:space="preserve">, </w:t>
      </w:r>
      <w:r w:rsidRPr="00AB4A40">
        <w:rPr>
          <w:rFonts w:ascii="Times" w:eastAsia="Batang" w:hAnsi="Times" w:cs="Times"/>
          <w:i/>
          <w:iCs/>
          <w:szCs w:val="24"/>
        </w:rPr>
        <w:t>n</w:t>
      </w:r>
      <w:r w:rsidRPr="00AB4A40">
        <w:rPr>
          <w:rFonts w:ascii="Times" w:eastAsia="Batang" w:hAnsi="Times" w:cs="Times"/>
          <w:szCs w:val="24"/>
        </w:rPr>
        <w:t xml:space="preserve">=1, ..., </w:t>
      </w:r>
      <w:r w:rsidRPr="00AB4A40">
        <w:rPr>
          <w:rFonts w:ascii="Times" w:eastAsia="Batang" w:hAnsi="Times" w:cs="Times"/>
          <w:i/>
          <w:iCs/>
          <w:szCs w:val="24"/>
        </w:rPr>
        <w:t>N</w:t>
      </w:r>
      <w:r w:rsidRPr="00AB4A40">
        <w:rPr>
          <w:rFonts w:ascii="Times" w:eastAsia="Batang" w:hAnsi="Times" w:cs="Times"/>
          <w:szCs w:val="24"/>
        </w:rPr>
        <w:t>} are reported by the UE, one L configured and {</w:t>
      </w:r>
      <w:r w:rsidRPr="00AB4A40">
        <w:rPr>
          <w:rFonts w:ascii="Times" w:eastAsia="Batang" w:hAnsi="Times" w:cs="Times"/>
          <w:i/>
          <w:iCs/>
          <w:szCs w:val="24"/>
        </w:rPr>
        <w:t>L</w:t>
      </w:r>
      <w:r w:rsidRPr="00AB4A40">
        <w:rPr>
          <w:rFonts w:ascii="Times" w:eastAsia="Batang" w:hAnsi="Times" w:cs="Times"/>
          <w:i/>
          <w:iCs/>
          <w:szCs w:val="24"/>
          <w:vertAlign w:val="subscript"/>
        </w:rPr>
        <w:t>n</w:t>
      </w:r>
      <w:r w:rsidRPr="00AB4A40">
        <w:rPr>
          <w:rFonts w:ascii="Times" w:eastAsia="Batang" w:hAnsi="Times" w:cs="Times"/>
          <w:szCs w:val="24"/>
        </w:rPr>
        <w:t>} determined from configured L</w:t>
      </w:r>
    </w:p>
    <w:p w14:paraId="40D4B043" w14:textId="77777777" w:rsidR="00AB4A40" w:rsidRPr="00AB4A40" w:rsidRDefault="00AB4A40" w:rsidP="00F21C2D">
      <w:pPr>
        <w:numPr>
          <w:ilvl w:val="1"/>
          <w:numId w:val="81"/>
        </w:numPr>
        <w:overflowPunct/>
        <w:autoSpaceDE/>
        <w:autoSpaceDN/>
        <w:adjustRightInd/>
        <w:snapToGrid w:val="0"/>
        <w:spacing w:after="0"/>
        <w:textAlignment w:val="auto"/>
        <w:rPr>
          <w:rFonts w:ascii="Times" w:eastAsia="Batang" w:hAnsi="Times" w:cs="Times"/>
          <w:szCs w:val="24"/>
        </w:rPr>
      </w:pPr>
      <w:r w:rsidRPr="00AB4A40">
        <w:rPr>
          <w:rFonts w:ascii="Times" w:eastAsia="Batang" w:hAnsi="Times" w:cs="Times"/>
          <w:szCs w:val="24"/>
        </w:rPr>
        <w:t xml:space="preserve">FFS: The value of </w:t>
      </w:r>
      <w:r w:rsidRPr="00AB4A40">
        <w:rPr>
          <w:rFonts w:ascii="Times" w:eastAsia="Batang" w:hAnsi="Times" w:cs="Times"/>
          <w:i/>
          <w:iCs/>
          <w:szCs w:val="24"/>
        </w:rPr>
        <w:t>L</w:t>
      </w:r>
      <w:r w:rsidRPr="00AB4A40">
        <w:rPr>
          <w:rFonts w:ascii="Times" w:eastAsia="Batang" w:hAnsi="Times" w:cs="Times"/>
          <w:i/>
          <w:iCs/>
          <w:szCs w:val="24"/>
          <w:vertAlign w:val="subscript"/>
        </w:rPr>
        <w:t>n</w:t>
      </w:r>
      <w:r w:rsidRPr="00AB4A40">
        <w:rPr>
          <w:rFonts w:ascii="Times" w:eastAsia="Batang" w:hAnsi="Times" w:cs="Times"/>
          <w:szCs w:val="24"/>
        </w:rPr>
        <w:t xml:space="preserve"> is taken from a pre-defined set</w:t>
      </w:r>
    </w:p>
    <w:p w14:paraId="3A7ADE38" w14:textId="77777777" w:rsidR="00AB4A40" w:rsidRPr="00AB4A40" w:rsidRDefault="00AB4A40" w:rsidP="00AB4A40">
      <w:pPr>
        <w:wordWrap w:val="0"/>
        <w:overflowPunct/>
        <w:autoSpaceDE/>
        <w:autoSpaceDN/>
        <w:adjustRightInd/>
        <w:spacing w:after="0"/>
        <w:textAlignment w:val="auto"/>
        <w:rPr>
          <w:rFonts w:ascii="Arial" w:eastAsia="Batang" w:hAnsi="Arial" w:cs="Arial"/>
          <w:color w:val="1F497D"/>
          <w:lang w:eastAsia="ko-KR"/>
        </w:rPr>
      </w:pPr>
    </w:p>
    <w:p w14:paraId="16ABE90E" w14:textId="77777777" w:rsidR="00AB4A40" w:rsidRPr="00AB4A40" w:rsidRDefault="00AB4A40" w:rsidP="00AB4A40">
      <w:pPr>
        <w:overflowPunct/>
        <w:autoSpaceDE/>
        <w:autoSpaceDN/>
        <w:adjustRightInd/>
        <w:snapToGrid w:val="0"/>
        <w:spacing w:after="0"/>
        <w:jc w:val="both"/>
        <w:textAlignment w:val="auto"/>
        <w:rPr>
          <w:rFonts w:ascii="Times" w:eastAsia="Batang" w:hAnsi="Times" w:cs="Times"/>
          <w:szCs w:val="24"/>
        </w:rPr>
      </w:pPr>
      <w:r w:rsidRPr="00AB4A40">
        <w:rPr>
          <w:rFonts w:ascii="Times" w:eastAsia="Batang" w:hAnsi="Times" w:cs="Times"/>
          <w:b/>
          <w:bCs/>
          <w:szCs w:val="24"/>
        </w:rPr>
        <w:t>Conclusion</w:t>
      </w:r>
      <w:r w:rsidRPr="00AB4A40">
        <w:rPr>
          <w:rFonts w:ascii="Times" w:eastAsia="Batang" w:hAnsi="Times" w:cs="Times"/>
          <w:szCs w:val="24"/>
        </w:rPr>
        <w:t xml:space="preserve"> </w:t>
      </w:r>
    </w:p>
    <w:p w14:paraId="5C188857" w14:textId="77777777" w:rsidR="00AB4A40" w:rsidRPr="00AB4A40" w:rsidRDefault="00AB4A40" w:rsidP="00AB4A40">
      <w:pPr>
        <w:overflowPunct/>
        <w:autoSpaceDE/>
        <w:autoSpaceDN/>
        <w:adjustRightInd/>
        <w:snapToGrid w:val="0"/>
        <w:spacing w:after="0"/>
        <w:jc w:val="both"/>
        <w:textAlignment w:val="auto"/>
        <w:rPr>
          <w:rFonts w:ascii="Times" w:eastAsia="Batang" w:hAnsi="Times" w:cs="Times"/>
          <w:sz w:val="22"/>
          <w:szCs w:val="22"/>
        </w:rPr>
      </w:pPr>
      <w:r w:rsidRPr="00AB4A40">
        <w:rPr>
          <w:rFonts w:ascii="Times" w:eastAsia="Batang" w:hAnsi="Times" w:cs="Times"/>
          <w:szCs w:val="24"/>
        </w:rPr>
        <w:t xml:space="preserve">On the Type-II codebook refinement for CJT </w:t>
      </w:r>
      <w:proofErr w:type="spellStart"/>
      <w:r w:rsidRPr="00AB4A40">
        <w:rPr>
          <w:rFonts w:ascii="Times" w:eastAsia="Batang" w:hAnsi="Times" w:cs="Times"/>
          <w:szCs w:val="24"/>
        </w:rPr>
        <w:t>mTRP</w:t>
      </w:r>
      <w:proofErr w:type="spellEnd"/>
      <w:r w:rsidRPr="00AB4A40">
        <w:rPr>
          <w:rFonts w:ascii="Times" w:eastAsia="Batang" w:hAnsi="Times" w:cs="Times"/>
          <w:szCs w:val="24"/>
        </w:rPr>
        <w:t xml:space="preserve">, regarding W2 quantization group and Strongest Coefficient Indicator (SCI) design, there is no consensus on supporting “strongest” CSI-RS resource indicator in addition to the agreed SCI. </w:t>
      </w:r>
    </w:p>
    <w:p w14:paraId="34334BAC" w14:textId="77777777" w:rsidR="00AB4A40" w:rsidRPr="00AB4A40" w:rsidRDefault="00AB4A40" w:rsidP="00F21C2D">
      <w:pPr>
        <w:numPr>
          <w:ilvl w:val="0"/>
          <w:numId w:val="82"/>
        </w:numPr>
        <w:overflowPunct/>
        <w:autoSpaceDE/>
        <w:autoSpaceDN/>
        <w:adjustRightInd/>
        <w:snapToGrid w:val="0"/>
        <w:spacing w:after="0"/>
        <w:jc w:val="both"/>
        <w:textAlignment w:val="auto"/>
        <w:rPr>
          <w:rFonts w:ascii="Times" w:eastAsia="Times New Roman" w:hAnsi="Times" w:cs="Times"/>
          <w:szCs w:val="24"/>
        </w:rPr>
      </w:pPr>
      <w:r w:rsidRPr="00AB4A40">
        <w:rPr>
          <w:rFonts w:ascii="Times" w:eastAsia="Times New Roman" w:hAnsi="Times" w:cs="Times"/>
          <w:szCs w:val="24"/>
        </w:rPr>
        <w:t>Note: This doesn’t preclude any (future) proposal on reference CSI-RS resource(s) for other purpose(s)</w:t>
      </w:r>
    </w:p>
    <w:p w14:paraId="2EEAC5B3" w14:textId="77777777" w:rsidR="00AB4A40" w:rsidRPr="00AB4A40" w:rsidRDefault="00AB4A40" w:rsidP="00AB4A40">
      <w:pPr>
        <w:wordWrap w:val="0"/>
        <w:overflowPunct/>
        <w:autoSpaceDE/>
        <w:autoSpaceDN/>
        <w:adjustRightInd/>
        <w:spacing w:after="0"/>
        <w:textAlignment w:val="auto"/>
        <w:rPr>
          <w:rFonts w:ascii="Arial" w:eastAsia="Malgun Gothic" w:hAnsi="Arial" w:cs="Arial"/>
          <w:color w:val="1F497D"/>
          <w:lang w:eastAsia="ko-KR"/>
        </w:rPr>
      </w:pPr>
    </w:p>
    <w:p w14:paraId="7FAF310D"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7EF9B56E" w14:textId="77777777" w:rsidR="00AB4A40" w:rsidRPr="00AB4A40" w:rsidRDefault="00AB4A40" w:rsidP="00AB4A40">
      <w:pPr>
        <w:overflowPunct/>
        <w:autoSpaceDE/>
        <w:autoSpaceDN/>
        <w:adjustRightInd/>
        <w:snapToGrid w:val="0"/>
        <w:spacing w:after="0"/>
        <w:textAlignment w:val="auto"/>
        <w:rPr>
          <w:rFonts w:ascii="Times" w:eastAsia="Batang" w:hAnsi="Times" w:cs="Times"/>
          <w:sz w:val="22"/>
          <w:szCs w:val="22"/>
        </w:rPr>
      </w:pPr>
      <w:r w:rsidRPr="00AB4A40">
        <w:rPr>
          <w:rFonts w:ascii="Times" w:eastAsia="Batang" w:hAnsi="Times" w:cs="Times"/>
          <w:szCs w:val="24"/>
        </w:rPr>
        <w:t xml:space="preserve">For the Rel-18 Type-II codebook refinement for CJT </w:t>
      </w:r>
      <w:proofErr w:type="spellStart"/>
      <w:r w:rsidRPr="00AB4A40">
        <w:rPr>
          <w:rFonts w:ascii="Times" w:eastAsia="Batang" w:hAnsi="Times" w:cs="Times"/>
          <w:szCs w:val="24"/>
        </w:rPr>
        <w:t>mTRP</w:t>
      </w:r>
      <w:proofErr w:type="spellEnd"/>
      <w:r w:rsidRPr="00AB4A40">
        <w:rPr>
          <w:rFonts w:ascii="Times" w:eastAsia="Batang" w:hAnsi="Times" w:cs="Times"/>
          <w:szCs w:val="24"/>
        </w:rPr>
        <w:t>, following legacy, support both aperiodic and semi-persistent CSI reporting on PUSCH.</w:t>
      </w:r>
    </w:p>
    <w:p w14:paraId="4CB24AF3" w14:textId="77777777" w:rsidR="00AB4A40" w:rsidRPr="00AB4A40" w:rsidRDefault="00AB4A40" w:rsidP="00AB4A40">
      <w:pPr>
        <w:wordWrap w:val="0"/>
        <w:overflowPunct/>
        <w:autoSpaceDE/>
        <w:autoSpaceDN/>
        <w:adjustRightInd/>
        <w:spacing w:after="0"/>
        <w:textAlignment w:val="auto"/>
        <w:rPr>
          <w:rFonts w:ascii="Arial" w:eastAsia="Batang" w:hAnsi="Arial" w:cs="Arial"/>
          <w:color w:val="1F497D"/>
          <w:lang w:eastAsia="ko-KR"/>
        </w:rPr>
      </w:pPr>
    </w:p>
    <w:p w14:paraId="6EF22E35" w14:textId="77777777" w:rsidR="00AB4A40" w:rsidRPr="00AB4A40" w:rsidRDefault="00AB4A40" w:rsidP="00AB4A40">
      <w:pPr>
        <w:overflowPunct/>
        <w:autoSpaceDE/>
        <w:autoSpaceDN/>
        <w:adjustRightInd/>
        <w:snapToGrid w:val="0"/>
        <w:spacing w:after="0"/>
        <w:jc w:val="both"/>
        <w:textAlignment w:val="auto"/>
        <w:rPr>
          <w:rFonts w:ascii="Times" w:eastAsia="Batang" w:hAnsi="Times" w:cs="Times"/>
          <w:szCs w:val="24"/>
        </w:rPr>
      </w:pPr>
      <w:r w:rsidRPr="00AB4A40">
        <w:rPr>
          <w:rFonts w:ascii="Times" w:eastAsia="Batang" w:hAnsi="Times" w:cs="Times"/>
          <w:b/>
          <w:bCs/>
          <w:szCs w:val="24"/>
        </w:rPr>
        <w:t>Conclusion</w:t>
      </w:r>
      <w:r w:rsidRPr="00AB4A40">
        <w:rPr>
          <w:rFonts w:ascii="Times" w:eastAsia="Batang" w:hAnsi="Times" w:cs="Times"/>
          <w:szCs w:val="24"/>
        </w:rPr>
        <w:t xml:space="preserve"> </w:t>
      </w:r>
    </w:p>
    <w:p w14:paraId="5BE3909A" w14:textId="77777777" w:rsidR="00AB4A40" w:rsidRPr="00AB4A40" w:rsidRDefault="00AB4A40" w:rsidP="00AB4A40">
      <w:pPr>
        <w:overflowPunct/>
        <w:autoSpaceDE/>
        <w:autoSpaceDN/>
        <w:adjustRightInd/>
        <w:snapToGrid w:val="0"/>
        <w:spacing w:after="0"/>
        <w:textAlignment w:val="auto"/>
        <w:rPr>
          <w:rFonts w:eastAsia="Batang"/>
          <w:sz w:val="22"/>
          <w:szCs w:val="22"/>
        </w:rPr>
      </w:pPr>
      <w:r w:rsidRPr="00AB4A40">
        <w:rPr>
          <w:rFonts w:eastAsia="Batang"/>
          <w:szCs w:val="24"/>
        </w:rPr>
        <w:t xml:space="preserve">On the usage of CSI reporting and measurement for the Rel-18 Type-II codebook refinement for high/medium velocities, there is no consensus in </w:t>
      </w:r>
      <w:r w:rsidRPr="00AB4A40">
        <w:rPr>
          <w:rFonts w:eastAsia="Batang"/>
          <w:i/>
          <w:iCs/>
          <w:szCs w:val="24"/>
        </w:rPr>
        <w:t>supporting any specification enhancement</w:t>
      </w:r>
      <w:r w:rsidRPr="00AB4A40">
        <w:rPr>
          <w:rFonts w:eastAsia="Batang"/>
          <w:szCs w:val="24"/>
        </w:rPr>
        <w:t xml:space="preserve"> for the following assumptions:</w:t>
      </w:r>
    </w:p>
    <w:p w14:paraId="442F4CC5" w14:textId="77777777" w:rsidR="00AB4A40" w:rsidRPr="00AB4A40" w:rsidRDefault="00AB4A40" w:rsidP="00F21C2D">
      <w:pPr>
        <w:numPr>
          <w:ilvl w:val="0"/>
          <w:numId w:val="83"/>
        </w:numPr>
        <w:overflowPunct/>
        <w:autoSpaceDE/>
        <w:autoSpaceDN/>
        <w:adjustRightInd/>
        <w:snapToGrid w:val="0"/>
        <w:spacing w:after="0"/>
        <w:textAlignment w:val="auto"/>
        <w:rPr>
          <w:rFonts w:eastAsia="Batang"/>
          <w:szCs w:val="24"/>
        </w:rPr>
      </w:pPr>
      <w:r w:rsidRPr="00AB4A40">
        <w:rPr>
          <w:rFonts w:ascii="Times" w:eastAsia="Batang" w:hAnsi="Times" w:cs="Times"/>
          <w:szCs w:val="24"/>
        </w:rPr>
        <w:t xml:space="preserve">Legacy UE procedure for CSI measurement/calculation (equivalent to the combination of </w:t>
      </w:r>
      <w:r w:rsidRPr="00AB4A40">
        <w:rPr>
          <w:rFonts w:eastAsia="Batang"/>
          <w:i/>
          <w:iCs/>
        </w:rPr>
        <w:t xml:space="preserve">l </w:t>
      </w:r>
      <w:r w:rsidRPr="00AB4A40">
        <w:rPr>
          <w:rFonts w:eastAsia="Batang"/>
        </w:rPr>
        <w:t>= (</w:t>
      </w:r>
      <w:r w:rsidRPr="00AB4A40">
        <w:rPr>
          <w:rFonts w:eastAsia="Batang"/>
          <w:i/>
          <w:iCs/>
        </w:rPr>
        <w:t>n</w:t>
      </w:r>
      <w:r w:rsidRPr="00AB4A40">
        <w:rPr>
          <w:rFonts w:eastAsia="Batang"/>
        </w:rPr>
        <w:t xml:space="preserve"> – </w:t>
      </w:r>
      <w:proofErr w:type="spellStart"/>
      <w:proofErr w:type="gramStart"/>
      <w:r w:rsidRPr="00AB4A40">
        <w:rPr>
          <w:rFonts w:eastAsia="Batang"/>
          <w:i/>
          <w:iCs/>
        </w:rPr>
        <w:t>n</w:t>
      </w:r>
      <w:r w:rsidRPr="00AB4A40">
        <w:rPr>
          <w:rFonts w:eastAsia="Batang"/>
          <w:i/>
          <w:iCs/>
          <w:vertAlign w:val="subscript"/>
        </w:rPr>
        <w:t>CSI,ref</w:t>
      </w:r>
      <w:proofErr w:type="spellEnd"/>
      <w:proofErr w:type="gramEnd"/>
      <w:r w:rsidRPr="00AB4A40">
        <w:rPr>
          <w:rFonts w:eastAsia="Batang"/>
        </w:rPr>
        <w:t xml:space="preserve"> ) and W</w:t>
      </w:r>
      <w:r w:rsidRPr="00AB4A40">
        <w:rPr>
          <w:rFonts w:eastAsia="Batang"/>
          <w:vertAlign w:val="subscript"/>
        </w:rPr>
        <w:t>CSI</w:t>
      </w:r>
      <w:r w:rsidRPr="00AB4A40">
        <w:rPr>
          <w:rFonts w:eastAsia="Batang"/>
        </w:rPr>
        <w:t>=1</w:t>
      </w:r>
      <w:r w:rsidRPr="00AB4A40">
        <w:rPr>
          <w:rFonts w:ascii="Times" w:eastAsia="Batang" w:hAnsi="Times" w:cs="Times"/>
          <w:szCs w:val="24"/>
        </w:rPr>
        <w:t>)</w:t>
      </w:r>
    </w:p>
    <w:p w14:paraId="65A0FFD3" w14:textId="77777777" w:rsidR="00AB4A40" w:rsidRPr="00AB4A40" w:rsidRDefault="00AB4A40" w:rsidP="00F21C2D">
      <w:pPr>
        <w:numPr>
          <w:ilvl w:val="0"/>
          <w:numId w:val="83"/>
        </w:numPr>
        <w:overflowPunct/>
        <w:autoSpaceDE/>
        <w:autoSpaceDN/>
        <w:adjustRightInd/>
        <w:snapToGrid w:val="0"/>
        <w:spacing w:after="0"/>
        <w:textAlignment w:val="auto"/>
        <w:rPr>
          <w:rFonts w:eastAsia="Batang"/>
          <w:szCs w:val="24"/>
        </w:rPr>
      </w:pPr>
      <w:proofErr w:type="spellStart"/>
      <w:r w:rsidRPr="00AB4A40">
        <w:rPr>
          <w:rFonts w:ascii="Times" w:eastAsia="Batang" w:hAnsi="Times" w:cs="Times"/>
          <w:szCs w:val="24"/>
        </w:rPr>
        <w:t>gNB</w:t>
      </w:r>
      <w:proofErr w:type="spellEnd"/>
      <w:r w:rsidRPr="00AB4A40">
        <w:rPr>
          <w:rFonts w:ascii="Times" w:eastAsia="Batang" w:hAnsi="Times" w:cs="Times"/>
          <w:szCs w:val="24"/>
        </w:rPr>
        <w:t>-side prediction</w:t>
      </w:r>
    </w:p>
    <w:p w14:paraId="6C832ED2" w14:textId="77777777" w:rsidR="00AB4A40" w:rsidRPr="00AB4A40" w:rsidRDefault="00AB4A40" w:rsidP="00F21C2D">
      <w:pPr>
        <w:numPr>
          <w:ilvl w:val="1"/>
          <w:numId w:val="83"/>
        </w:numPr>
        <w:overflowPunct/>
        <w:autoSpaceDE/>
        <w:autoSpaceDN/>
        <w:adjustRightInd/>
        <w:snapToGrid w:val="0"/>
        <w:spacing w:after="0"/>
        <w:textAlignment w:val="auto"/>
        <w:rPr>
          <w:rFonts w:eastAsia="Batang"/>
          <w:szCs w:val="24"/>
        </w:rPr>
      </w:pPr>
      <w:r w:rsidRPr="00AB4A40">
        <w:rPr>
          <w:rFonts w:ascii="Times" w:eastAsia="Batang" w:hAnsi="Times" w:cs="Times"/>
          <w:szCs w:val="24"/>
        </w:rPr>
        <w:t xml:space="preserve">Note: This doesn’t preclude any </w:t>
      </w:r>
      <w:proofErr w:type="spellStart"/>
      <w:r w:rsidRPr="00AB4A40">
        <w:rPr>
          <w:rFonts w:ascii="Times" w:eastAsia="Batang" w:hAnsi="Times" w:cs="Times"/>
          <w:szCs w:val="24"/>
        </w:rPr>
        <w:t>gNB</w:t>
      </w:r>
      <w:proofErr w:type="spellEnd"/>
      <w:r w:rsidRPr="00AB4A40">
        <w:rPr>
          <w:rFonts w:ascii="Times" w:eastAsia="Batang" w:hAnsi="Times" w:cs="Times"/>
          <w:szCs w:val="24"/>
        </w:rPr>
        <w:t xml:space="preserve"> implementation</w:t>
      </w:r>
    </w:p>
    <w:p w14:paraId="7FA82113" w14:textId="77777777" w:rsidR="00AB4A40" w:rsidRPr="00AB4A40" w:rsidRDefault="00AB4A40" w:rsidP="00AB4A40">
      <w:pPr>
        <w:wordWrap w:val="0"/>
        <w:overflowPunct/>
        <w:autoSpaceDE/>
        <w:autoSpaceDN/>
        <w:adjustRightInd/>
        <w:spacing w:after="0"/>
        <w:textAlignment w:val="auto"/>
        <w:rPr>
          <w:rFonts w:ascii="Arial" w:eastAsia="Batang" w:hAnsi="Arial" w:cs="Arial"/>
          <w:color w:val="1F497D"/>
          <w:lang w:eastAsia="ko-KR"/>
        </w:rPr>
      </w:pPr>
    </w:p>
    <w:p w14:paraId="7009E098"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45FA0973" w14:textId="77777777" w:rsidR="00AB4A40" w:rsidRPr="00AB4A40" w:rsidRDefault="00AB4A40" w:rsidP="00AB4A40">
      <w:pPr>
        <w:overflowPunct/>
        <w:autoSpaceDE/>
        <w:autoSpaceDN/>
        <w:adjustRightInd/>
        <w:snapToGrid w:val="0"/>
        <w:spacing w:after="0"/>
        <w:textAlignment w:val="auto"/>
        <w:rPr>
          <w:rFonts w:ascii="Times" w:eastAsia="Batang" w:hAnsi="Times" w:cs="Times"/>
          <w:sz w:val="22"/>
          <w:szCs w:val="22"/>
        </w:rPr>
      </w:pPr>
      <w:r w:rsidRPr="00AB4A40">
        <w:rPr>
          <w:rFonts w:ascii="Times" w:eastAsia="Batang" w:hAnsi="Times" w:cs="Times"/>
          <w:szCs w:val="24"/>
        </w:rPr>
        <w:t xml:space="preserve">For the Type-II codebook refinement for high/medium velocities, only CSI reporting over PUSCH is supported </w:t>
      </w:r>
    </w:p>
    <w:p w14:paraId="24495FB7" w14:textId="77777777" w:rsidR="00AB4A40" w:rsidRPr="00AB4A40" w:rsidRDefault="00AB4A40" w:rsidP="00F21C2D">
      <w:pPr>
        <w:numPr>
          <w:ilvl w:val="0"/>
          <w:numId w:val="83"/>
        </w:numPr>
        <w:overflowPunct/>
        <w:autoSpaceDE/>
        <w:autoSpaceDN/>
        <w:adjustRightInd/>
        <w:snapToGrid w:val="0"/>
        <w:spacing w:after="0"/>
        <w:textAlignment w:val="auto"/>
        <w:rPr>
          <w:rFonts w:ascii="Times" w:eastAsia="Batang" w:hAnsi="Times" w:cs="Times"/>
          <w:szCs w:val="24"/>
        </w:rPr>
      </w:pPr>
      <w:r w:rsidRPr="00AB4A40">
        <w:rPr>
          <w:rFonts w:ascii="Times" w:eastAsia="Batang" w:hAnsi="Times" w:cs="Times"/>
          <w:szCs w:val="24"/>
        </w:rPr>
        <w:t>Following legacy, support both aperiodic and semi-persistent CSI reporting on PUSCH.</w:t>
      </w:r>
    </w:p>
    <w:p w14:paraId="2DE9A847" w14:textId="77777777" w:rsidR="00AB4A40" w:rsidRPr="00AB4A40" w:rsidRDefault="00AB4A40" w:rsidP="00AB4A40">
      <w:pPr>
        <w:wordWrap w:val="0"/>
        <w:overflowPunct/>
        <w:autoSpaceDE/>
        <w:autoSpaceDN/>
        <w:adjustRightInd/>
        <w:spacing w:after="0"/>
        <w:textAlignment w:val="auto"/>
        <w:rPr>
          <w:rFonts w:ascii="Arial" w:eastAsia="Malgun Gothic" w:hAnsi="Arial" w:cs="Arial"/>
          <w:color w:val="1F497D"/>
          <w:lang w:eastAsia="ko-KR"/>
        </w:rPr>
      </w:pPr>
    </w:p>
    <w:p w14:paraId="77E9797E"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52E6BE79" w14:textId="77777777" w:rsidR="00AB4A40" w:rsidRPr="00AB4A40" w:rsidRDefault="00AB4A40" w:rsidP="00AB4A40">
      <w:pPr>
        <w:overflowPunct/>
        <w:autoSpaceDE/>
        <w:autoSpaceDN/>
        <w:adjustRightInd/>
        <w:snapToGrid w:val="0"/>
        <w:spacing w:after="0"/>
        <w:textAlignment w:val="auto"/>
        <w:rPr>
          <w:rFonts w:ascii="Times" w:eastAsia="Batang" w:hAnsi="Times" w:cs="Times"/>
          <w:sz w:val="22"/>
          <w:szCs w:val="22"/>
        </w:rPr>
      </w:pPr>
      <w:r w:rsidRPr="00AB4A40">
        <w:rPr>
          <w:rFonts w:ascii="Times" w:eastAsia="Batang" w:hAnsi="Times" w:cs="Times"/>
          <w:szCs w:val="24"/>
        </w:rPr>
        <w:t>For the Type-II codebook refinement for high/medium velocities, the selection of DD basis vectors is layer-specific</w:t>
      </w:r>
    </w:p>
    <w:p w14:paraId="792610C7" w14:textId="77777777" w:rsidR="00AB4A40" w:rsidRPr="00AB4A40" w:rsidRDefault="00AB4A40" w:rsidP="00F21C2D">
      <w:pPr>
        <w:numPr>
          <w:ilvl w:val="0"/>
          <w:numId w:val="83"/>
        </w:numPr>
        <w:overflowPunct/>
        <w:autoSpaceDE/>
        <w:autoSpaceDN/>
        <w:adjustRightInd/>
        <w:snapToGrid w:val="0"/>
        <w:spacing w:after="0"/>
        <w:textAlignment w:val="auto"/>
        <w:rPr>
          <w:rFonts w:ascii="Times" w:eastAsia="Batang" w:hAnsi="Times" w:cs="Times"/>
          <w:szCs w:val="24"/>
        </w:rPr>
      </w:pPr>
      <w:r w:rsidRPr="00AB4A40">
        <w:rPr>
          <w:rFonts w:ascii="Times" w:eastAsia="Batang" w:hAnsi="Times" w:cs="Times"/>
          <w:szCs w:val="24"/>
        </w:rPr>
        <w:t xml:space="preserve">The number of selected DD basis vector (denoted as Q) is layer-common </w:t>
      </w:r>
    </w:p>
    <w:p w14:paraId="445EA6EB"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E364C53"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041B0CE2" w14:textId="77777777" w:rsidR="00AB4A40" w:rsidRPr="00AB4A40" w:rsidRDefault="00AB4A40" w:rsidP="00AB4A40">
      <w:pPr>
        <w:overflowPunct/>
        <w:autoSpaceDE/>
        <w:autoSpaceDN/>
        <w:adjustRightInd/>
        <w:snapToGrid w:val="0"/>
        <w:spacing w:after="0"/>
        <w:textAlignment w:val="auto"/>
        <w:rPr>
          <w:rFonts w:ascii="Times" w:eastAsia="Batang" w:hAnsi="Times" w:cs="Times"/>
          <w:lang w:val="en-US"/>
        </w:rPr>
      </w:pPr>
      <w:r w:rsidRPr="00AB4A40">
        <w:rPr>
          <w:rFonts w:ascii="Times" w:eastAsia="Batang" w:hAnsi="Times" w:cs="Times"/>
        </w:rPr>
        <w:t>For the Rel-18 TRS-based TDCP reporting, down select one of the following alternatives by RAN1#110bis-e:</w:t>
      </w:r>
    </w:p>
    <w:p w14:paraId="1CC9EFFA" w14:textId="77777777" w:rsidR="00AB4A40" w:rsidRPr="00AB4A40" w:rsidRDefault="00AB4A40" w:rsidP="00F21C2D">
      <w:pPr>
        <w:numPr>
          <w:ilvl w:val="0"/>
          <w:numId w:val="83"/>
        </w:numPr>
        <w:overflowPunct/>
        <w:autoSpaceDE/>
        <w:autoSpaceDN/>
        <w:adjustRightInd/>
        <w:snapToGrid w:val="0"/>
        <w:spacing w:after="0"/>
        <w:textAlignment w:val="auto"/>
        <w:rPr>
          <w:rFonts w:ascii="Times" w:eastAsia="Batang" w:hAnsi="Times" w:cs="Times"/>
          <w:lang w:val="en-US"/>
        </w:rPr>
      </w:pPr>
      <w:proofErr w:type="spellStart"/>
      <w:r w:rsidRPr="00AB4A40">
        <w:rPr>
          <w:rFonts w:ascii="Times" w:eastAsia="Batang" w:hAnsi="Times" w:cs="Times"/>
        </w:rPr>
        <w:t>AltA.</w:t>
      </w:r>
      <w:proofErr w:type="spellEnd"/>
      <w:r w:rsidRPr="00AB4A40">
        <w:rPr>
          <w:rFonts w:ascii="Times" w:eastAsia="Batang" w:hAnsi="Times" w:cs="Times"/>
        </w:rPr>
        <w:t xml:space="preserve"> Based on Doppler profile</w:t>
      </w:r>
    </w:p>
    <w:p w14:paraId="0A08144D" w14:textId="77777777" w:rsidR="00AB4A40" w:rsidRPr="00AB4A40" w:rsidRDefault="00AB4A40" w:rsidP="00F21C2D">
      <w:pPr>
        <w:numPr>
          <w:ilvl w:val="1"/>
          <w:numId w:val="83"/>
        </w:numPr>
        <w:overflowPunct/>
        <w:autoSpaceDE/>
        <w:autoSpaceDN/>
        <w:adjustRightInd/>
        <w:snapToGrid w:val="0"/>
        <w:spacing w:after="0"/>
        <w:textAlignment w:val="auto"/>
        <w:rPr>
          <w:rFonts w:ascii="Times" w:eastAsia="Batang" w:hAnsi="Times" w:cs="Times"/>
          <w:lang w:val="en-US"/>
        </w:rPr>
      </w:pPr>
      <w:r w:rsidRPr="00AB4A40">
        <w:rPr>
          <w:rFonts w:ascii="Times" w:eastAsia="Batang" w:hAnsi="Times" w:cs="Times"/>
        </w:rPr>
        <w:t>E.g., Doppler spread derived from the 2</w:t>
      </w:r>
      <w:r w:rsidRPr="00AB4A40">
        <w:rPr>
          <w:rFonts w:ascii="Times" w:eastAsia="Batang" w:hAnsi="Times" w:cs="Times"/>
          <w:vertAlign w:val="superscript"/>
        </w:rPr>
        <w:t>nd</w:t>
      </w:r>
      <w:r w:rsidRPr="00AB4A40">
        <w:rPr>
          <w:rFonts w:ascii="Times" w:eastAsia="Batang" w:hAnsi="Times" w:cs="Times"/>
        </w:rPr>
        <w:t xml:space="preserve"> moment of Doppler power spectrum, average Doppler shifts, Doppler shift per resource, maximum Doppler shift, relative Doppler shift, </w:t>
      </w:r>
      <w:proofErr w:type="spellStart"/>
      <w:r w:rsidRPr="00AB4A40">
        <w:rPr>
          <w:rFonts w:ascii="Times" w:eastAsia="Batang" w:hAnsi="Times" w:cs="Times"/>
        </w:rPr>
        <w:t>etc</w:t>
      </w:r>
      <w:proofErr w:type="spellEnd"/>
    </w:p>
    <w:p w14:paraId="72FF9693" w14:textId="77777777" w:rsidR="00AB4A40" w:rsidRPr="00AB4A40" w:rsidRDefault="00AB4A40" w:rsidP="00F21C2D">
      <w:pPr>
        <w:numPr>
          <w:ilvl w:val="0"/>
          <w:numId w:val="83"/>
        </w:numPr>
        <w:overflowPunct/>
        <w:autoSpaceDE/>
        <w:autoSpaceDN/>
        <w:adjustRightInd/>
        <w:snapToGrid w:val="0"/>
        <w:spacing w:after="0"/>
        <w:textAlignment w:val="auto"/>
        <w:rPr>
          <w:rFonts w:ascii="Times" w:eastAsia="Batang" w:hAnsi="Times" w:cs="Times"/>
          <w:lang w:val="en-US"/>
        </w:rPr>
      </w:pPr>
      <w:proofErr w:type="spellStart"/>
      <w:r w:rsidRPr="00AB4A40">
        <w:rPr>
          <w:rFonts w:ascii="Times" w:eastAsia="Batang" w:hAnsi="Times" w:cs="Times"/>
        </w:rPr>
        <w:t>AltB</w:t>
      </w:r>
      <w:proofErr w:type="spellEnd"/>
      <w:r w:rsidRPr="00AB4A40">
        <w:rPr>
          <w:rFonts w:ascii="Times" w:eastAsia="Batang" w:hAnsi="Times" w:cs="Times"/>
        </w:rPr>
        <w:t xml:space="preserve">. Based on </w:t>
      </w:r>
      <w:r w:rsidRPr="00AB4A40">
        <w:rPr>
          <w:rFonts w:ascii="Times" w:eastAsia="Batang" w:hAnsi="Times" w:cs="Times"/>
          <w:i/>
          <w:iCs/>
        </w:rPr>
        <w:t>quantized amplitude of</w:t>
      </w:r>
      <w:r w:rsidRPr="00AB4A40">
        <w:rPr>
          <w:rFonts w:ascii="Times" w:eastAsia="Batang" w:hAnsi="Times" w:cs="Times"/>
        </w:rPr>
        <w:t xml:space="preserve"> time-domain correlation profile</w:t>
      </w:r>
    </w:p>
    <w:p w14:paraId="524085FA" w14:textId="77777777" w:rsidR="00AB4A40" w:rsidRPr="00AB4A40" w:rsidRDefault="00AB4A40" w:rsidP="00F21C2D">
      <w:pPr>
        <w:numPr>
          <w:ilvl w:val="1"/>
          <w:numId w:val="83"/>
        </w:numPr>
        <w:overflowPunct/>
        <w:autoSpaceDE/>
        <w:autoSpaceDN/>
        <w:adjustRightInd/>
        <w:snapToGrid w:val="0"/>
        <w:spacing w:after="0"/>
        <w:textAlignment w:val="auto"/>
        <w:rPr>
          <w:rFonts w:ascii="Times" w:eastAsia="Batang" w:hAnsi="Times" w:cs="Times"/>
          <w:lang w:val="en-US"/>
        </w:rPr>
      </w:pPr>
      <w:r w:rsidRPr="00AB4A40">
        <w:rPr>
          <w:rFonts w:ascii="Times" w:eastAsia="Batang" w:hAnsi="Times" w:cs="Times"/>
        </w:rPr>
        <w:t>E.g. Correlation within one TRS resource, correlation across multiple TRS resources</w:t>
      </w:r>
    </w:p>
    <w:p w14:paraId="1060BC56" w14:textId="77777777" w:rsidR="00AB4A40" w:rsidRPr="00AB4A40" w:rsidRDefault="00AB4A40" w:rsidP="00F21C2D">
      <w:pPr>
        <w:numPr>
          <w:ilvl w:val="1"/>
          <w:numId w:val="83"/>
        </w:numPr>
        <w:overflowPunct/>
        <w:autoSpaceDE/>
        <w:autoSpaceDN/>
        <w:adjustRightInd/>
        <w:snapToGrid w:val="0"/>
        <w:spacing w:after="0"/>
        <w:textAlignment w:val="auto"/>
        <w:rPr>
          <w:rFonts w:ascii="Times" w:eastAsia="Batang" w:hAnsi="Times" w:cs="Times"/>
          <w:lang w:val="en-US"/>
        </w:rPr>
      </w:pPr>
      <w:r w:rsidRPr="00AB4A40">
        <w:rPr>
          <w:rFonts w:ascii="Times" w:eastAsia="Batang" w:hAnsi="Times" w:cs="Times"/>
        </w:rPr>
        <w:t>Note: The correlation over one or more lags of TRS resource may be considered.  The lags may be within one TRS burst or different TRS bursts</w:t>
      </w:r>
    </w:p>
    <w:p w14:paraId="6A25F406" w14:textId="77777777" w:rsidR="00AB4A40" w:rsidRPr="00AB4A40" w:rsidRDefault="00AB4A40" w:rsidP="00AB4A40">
      <w:pPr>
        <w:overflowPunct/>
        <w:autoSpaceDE/>
        <w:autoSpaceDN/>
        <w:adjustRightInd/>
        <w:snapToGrid w:val="0"/>
        <w:spacing w:after="0"/>
        <w:textAlignment w:val="auto"/>
        <w:rPr>
          <w:rFonts w:ascii="Times" w:eastAsia="Batang" w:hAnsi="Times" w:cs="Times"/>
        </w:rPr>
      </w:pPr>
      <w:r w:rsidRPr="00AB4A40">
        <w:rPr>
          <w:rFonts w:ascii="Times" w:eastAsia="Batang" w:hAnsi="Times" w:cs="Times"/>
        </w:rPr>
        <w:t>Note: Different alternatives may or may not apply to different use cases</w:t>
      </w:r>
      <w:r w:rsidRPr="00AB4A40">
        <w:rPr>
          <w:rFonts w:ascii="Times" w:eastAsia="Batang" w:hAnsi="Times" w:cs="Times"/>
          <w:b/>
          <w:bCs/>
          <w:i/>
          <w:iCs/>
        </w:rPr>
        <w:t xml:space="preserve">  </w:t>
      </w:r>
    </w:p>
    <w:p w14:paraId="4D0F80A4" w14:textId="77777777" w:rsidR="00AB4A40" w:rsidRPr="00AB4A40" w:rsidRDefault="00AB4A40" w:rsidP="00AB4A40">
      <w:pPr>
        <w:overflowPunct/>
        <w:autoSpaceDE/>
        <w:autoSpaceDN/>
        <w:adjustRightInd/>
        <w:snapToGrid w:val="0"/>
        <w:spacing w:after="0"/>
        <w:jc w:val="both"/>
        <w:textAlignment w:val="auto"/>
        <w:rPr>
          <w:rFonts w:ascii="Times" w:eastAsia="Batang" w:hAnsi="Times" w:cs="Times"/>
        </w:rPr>
      </w:pPr>
      <w:r w:rsidRPr="00AB4A40">
        <w:rPr>
          <w:rFonts w:ascii="Times" w:eastAsia="Batang" w:hAnsi="Times" w:cs="Times"/>
        </w:rPr>
        <w:t>FFS: The need for a measure of confidence level in the TDCP report, and/or UE behaviour when the quality of TDCP measurement is not sufficiently high</w:t>
      </w:r>
    </w:p>
    <w:p w14:paraId="66C6F415" w14:textId="77777777" w:rsidR="00AB4A40" w:rsidRPr="00AB4A40" w:rsidRDefault="00AB4A40" w:rsidP="00AB4A40">
      <w:pPr>
        <w:wordWrap w:val="0"/>
        <w:overflowPunct/>
        <w:autoSpaceDE/>
        <w:autoSpaceDN/>
        <w:adjustRightInd/>
        <w:spacing w:after="0"/>
        <w:textAlignment w:val="auto"/>
        <w:rPr>
          <w:rFonts w:ascii="Times" w:eastAsia="Batang" w:hAnsi="Times" w:cs="Times"/>
        </w:rPr>
      </w:pPr>
      <w:r w:rsidRPr="00AB4A40">
        <w:rPr>
          <w:rFonts w:ascii="Times" w:eastAsia="Batang" w:hAnsi="Times" w:cs="Times"/>
        </w:rPr>
        <w:t xml:space="preserve">FFS: TDCP parameter(s) </w:t>
      </w:r>
      <w:proofErr w:type="spellStart"/>
      <w:r w:rsidRPr="00AB4A40">
        <w:rPr>
          <w:rFonts w:ascii="Times" w:eastAsia="Batang" w:hAnsi="Times" w:cs="Times"/>
        </w:rPr>
        <w:t>signaled</w:t>
      </w:r>
      <w:proofErr w:type="spellEnd"/>
      <w:r w:rsidRPr="00AB4A40">
        <w:rPr>
          <w:rFonts w:ascii="Times" w:eastAsia="Batang" w:hAnsi="Times" w:cs="Times"/>
        </w:rPr>
        <w:t xml:space="preserve"> with respect to each alternative</w:t>
      </w:r>
    </w:p>
    <w:p w14:paraId="726BD29B" w14:textId="458CEC7C" w:rsidR="00AC4EDE" w:rsidRDefault="00AC4EDE" w:rsidP="000661F9">
      <w:pPr>
        <w:overflowPunct/>
        <w:autoSpaceDE/>
        <w:autoSpaceDN/>
        <w:adjustRightInd/>
        <w:spacing w:after="0"/>
        <w:textAlignment w:val="auto"/>
        <w:rPr>
          <w:rFonts w:ascii="Times" w:eastAsia="Batang" w:hAnsi="Times"/>
          <w:szCs w:val="24"/>
          <w:lang w:eastAsia="x-none"/>
        </w:rPr>
      </w:pPr>
    </w:p>
    <w:p w14:paraId="59F10117"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0DC3B2F0" w14:textId="77777777" w:rsidR="00AB4A40" w:rsidRPr="00AB4A40" w:rsidRDefault="00AB4A40" w:rsidP="00AB4A40">
      <w:pPr>
        <w:widowControl w:val="0"/>
        <w:overflowPunct/>
        <w:autoSpaceDE/>
        <w:autoSpaceDN/>
        <w:adjustRightInd/>
        <w:snapToGrid w:val="0"/>
        <w:spacing w:after="0"/>
        <w:textAlignment w:val="auto"/>
        <w:rPr>
          <w:rFonts w:ascii="Times" w:eastAsia="Batang" w:hAnsi="Times"/>
        </w:rPr>
      </w:pPr>
      <w:r w:rsidRPr="00AB4A40">
        <w:rPr>
          <w:rFonts w:ascii="Times" w:eastAsia="Batang" w:hAnsi="Times"/>
        </w:rPr>
        <w:t>On the CSI reporting and measurement for the Rel-18 Type-II codebook refinement for high/medium velocities, support the following CSI-RS resource types/structures for CMR:</w:t>
      </w:r>
    </w:p>
    <w:p w14:paraId="27B46406" w14:textId="77777777" w:rsidR="00AB4A40" w:rsidRPr="00AB4A40" w:rsidRDefault="00AB4A40" w:rsidP="00F21C2D">
      <w:pPr>
        <w:widowControl w:val="0"/>
        <w:numPr>
          <w:ilvl w:val="0"/>
          <w:numId w:val="84"/>
        </w:numPr>
        <w:suppressAutoHyphens/>
        <w:overflowPunct/>
        <w:autoSpaceDE/>
        <w:autoSpaceDN/>
        <w:adjustRightInd/>
        <w:snapToGrid w:val="0"/>
        <w:spacing w:after="0"/>
        <w:textAlignment w:val="auto"/>
        <w:rPr>
          <w:rFonts w:ascii="Times" w:eastAsia="Batang" w:hAnsi="Times"/>
          <w:lang w:eastAsia="x-none"/>
        </w:rPr>
      </w:pPr>
      <w:r w:rsidRPr="00AB4A40">
        <w:rPr>
          <w:rFonts w:ascii="Times" w:eastAsia="Batang" w:hAnsi="Times"/>
          <w:lang w:eastAsia="x-none"/>
        </w:rPr>
        <w:t>Time-domain behaviour for NZP CSI-RS resource: periodic (P), semi-persistent (SP), aperiodic (AP)</w:t>
      </w:r>
    </w:p>
    <w:p w14:paraId="4E6E14EB" w14:textId="77777777" w:rsidR="00AB4A40" w:rsidRPr="00AB4A40" w:rsidRDefault="00AB4A40" w:rsidP="00F21C2D">
      <w:pPr>
        <w:widowControl w:val="0"/>
        <w:numPr>
          <w:ilvl w:val="1"/>
          <w:numId w:val="84"/>
        </w:numPr>
        <w:suppressAutoHyphens/>
        <w:overflowPunct/>
        <w:autoSpaceDE/>
        <w:autoSpaceDN/>
        <w:adjustRightInd/>
        <w:snapToGrid w:val="0"/>
        <w:spacing w:after="0"/>
        <w:textAlignment w:val="auto"/>
        <w:rPr>
          <w:rFonts w:ascii="Times" w:eastAsia="Batang" w:hAnsi="Times"/>
          <w:lang w:eastAsia="x-none"/>
        </w:rPr>
      </w:pPr>
      <w:r w:rsidRPr="00AB4A40">
        <w:rPr>
          <w:rFonts w:ascii="Times" w:eastAsia="Batang" w:hAnsi="Times"/>
          <w:lang w:eastAsia="x-none"/>
        </w:rPr>
        <w:t>FFS: Whether to introduce constraints on allowed configuration</w:t>
      </w:r>
    </w:p>
    <w:p w14:paraId="702553EF" w14:textId="77777777" w:rsidR="00AB4A40" w:rsidRPr="00AB4A40" w:rsidRDefault="00AB4A40" w:rsidP="00F21C2D">
      <w:pPr>
        <w:numPr>
          <w:ilvl w:val="0"/>
          <w:numId w:val="84"/>
        </w:numPr>
        <w:overflowPunct/>
        <w:autoSpaceDE/>
        <w:autoSpaceDN/>
        <w:adjustRightInd/>
        <w:snapToGrid w:val="0"/>
        <w:spacing w:after="0"/>
        <w:textAlignment w:val="auto"/>
        <w:rPr>
          <w:rFonts w:ascii="Times" w:eastAsia="Batang" w:hAnsi="Times"/>
          <w:lang w:eastAsia="zh-CN"/>
        </w:rPr>
      </w:pPr>
      <w:r w:rsidRPr="00AB4A40">
        <w:rPr>
          <w:rFonts w:ascii="Times" w:eastAsia="Batang" w:hAnsi="Times"/>
          <w:lang w:eastAsia="zh-CN"/>
        </w:rPr>
        <w:t xml:space="preserve">Down select from the following: </w:t>
      </w:r>
    </w:p>
    <w:p w14:paraId="6311EC7C" w14:textId="77777777" w:rsidR="00AB4A40" w:rsidRPr="00AB4A40" w:rsidRDefault="00AB4A40" w:rsidP="00F21C2D">
      <w:pPr>
        <w:numPr>
          <w:ilvl w:val="1"/>
          <w:numId w:val="84"/>
        </w:numPr>
        <w:overflowPunct/>
        <w:autoSpaceDE/>
        <w:autoSpaceDN/>
        <w:adjustRightInd/>
        <w:snapToGrid w:val="0"/>
        <w:spacing w:after="0"/>
        <w:textAlignment w:val="auto"/>
        <w:rPr>
          <w:rFonts w:ascii="Times" w:eastAsia="Batang" w:hAnsi="Times"/>
          <w:lang w:eastAsia="zh-CN"/>
        </w:rPr>
      </w:pPr>
      <w:r w:rsidRPr="00AB4A40">
        <w:rPr>
          <w:rFonts w:ascii="Times" w:eastAsia="Batang" w:hAnsi="Times"/>
          <w:lang w:eastAsia="zh-CN"/>
        </w:rPr>
        <w:t>Alt1. Support K&gt;1 NZP CSI-RS resources, received via a single triggering instance, for aperiodic (AP) -CSI-RS-based channel measurement in a same CSI-RS resource set where the separation between 2 consecutive AP-CSI-RS resources is m slot(s):</w:t>
      </w:r>
    </w:p>
    <w:p w14:paraId="41AA4A35" w14:textId="77777777" w:rsidR="00AB4A40" w:rsidRPr="00AB4A40" w:rsidRDefault="00AB4A40" w:rsidP="00F21C2D">
      <w:pPr>
        <w:numPr>
          <w:ilvl w:val="1"/>
          <w:numId w:val="84"/>
        </w:numPr>
        <w:overflowPunct/>
        <w:autoSpaceDE/>
        <w:autoSpaceDN/>
        <w:adjustRightInd/>
        <w:snapToGrid w:val="0"/>
        <w:spacing w:after="0"/>
        <w:textAlignment w:val="auto"/>
        <w:rPr>
          <w:rFonts w:ascii="Times" w:eastAsia="Batang" w:hAnsi="Times"/>
          <w:lang w:eastAsia="zh-CN"/>
        </w:rPr>
      </w:pPr>
      <w:r w:rsidRPr="00AB4A40">
        <w:rPr>
          <w:rFonts w:ascii="Times" w:eastAsia="Batang" w:hAnsi="Times"/>
          <w:lang w:eastAsia="zh-CN"/>
        </w:rPr>
        <w:t xml:space="preserve">Alt2. </w:t>
      </w:r>
      <w:r w:rsidRPr="00AB4A40">
        <w:rPr>
          <w:rFonts w:ascii="Times" w:eastAsia="DengXian" w:hAnsi="Times"/>
          <w:lang w:eastAsia="zh-CN"/>
        </w:rPr>
        <w:t>Support one NZP CSI-RS resource in a CSI-RS resource set, where K&gt;1 occasions are received via a single triggering instance, for aperiodic (AP)-CSI-RS-based channel measurement where the separation between 2 consecutive AP-CSI-RS resources is m slot(s).</w:t>
      </w:r>
    </w:p>
    <w:p w14:paraId="3CEDA214" w14:textId="77777777" w:rsidR="00AB4A40" w:rsidRPr="00AB4A40" w:rsidRDefault="00AB4A40" w:rsidP="00F21C2D">
      <w:pPr>
        <w:numPr>
          <w:ilvl w:val="1"/>
          <w:numId w:val="84"/>
        </w:numPr>
        <w:overflowPunct/>
        <w:autoSpaceDE/>
        <w:autoSpaceDN/>
        <w:adjustRightInd/>
        <w:snapToGrid w:val="0"/>
        <w:spacing w:after="0"/>
        <w:textAlignment w:val="auto"/>
        <w:rPr>
          <w:rFonts w:ascii="Times" w:eastAsia="Batang" w:hAnsi="Times"/>
          <w:lang w:eastAsia="zh-CN"/>
        </w:rPr>
      </w:pPr>
      <w:r w:rsidRPr="00AB4A40">
        <w:rPr>
          <w:rFonts w:ascii="Times" w:eastAsia="Batang" w:hAnsi="Times"/>
          <w:lang w:eastAsia="zh-CN"/>
        </w:rPr>
        <w:t>For any of the alternatives:</w:t>
      </w:r>
    </w:p>
    <w:p w14:paraId="036FB668" w14:textId="77777777" w:rsidR="00AB4A40" w:rsidRPr="00AB4A40" w:rsidRDefault="00AB4A40" w:rsidP="00F21C2D">
      <w:pPr>
        <w:numPr>
          <w:ilvl w:val="2"/>
          <w:numId w:val="84"/>
        </w:numPr>
        <w:overflowPunct/>
        <w:autoSpaceDE/>
        <w:autoSpaceDN/>
        <w:adjustRightInd/>
        <w:snapToGrid w:val="0"/>
        <w:spacing w:after="0"/>
        <w:textAlignment w:val="auto"/>
        <w:rPr>
          <w:rFonts w:ascii="Times" w:eastAsia="Batang" w:hAnsi="Times"/>
          <w:lang w:eastAsia="zh-CN"/>
        </w:rPr>
      </w:pPr>
      <w:r w:rsidRPr="00AB4A40">
        <w:rPr>
          <w:rFonts w:ascii="Times" w:eastAsia="Batang" w:hAnsi="Times"/>
          <w:lang w:eastAsia="zh-CN"/>
        </w:rPr>
        <w:t>No CRI is reported</w:t>
      </w:r>
    </w:p>
    <w:p w14:paraId="6FB55ECA" w14:textId="77777777" w:rsidR="00AB4A40" w:rsidRPr="00AB4A40" w:rsidRDefault="00AB4A40" w:rsidP="00F21C2D">
      <w:pPr>
        <w:numPr>
          <w:ilvl w:val="2"/>
          <w:numId w:val="84"/>
        </w:numPr>
        <w:overflowPunct/>
        <w:autoSpaceDE/>
        <w:autoSpaceDN/>
        <w:adjustRightInd/>
        <w:snapToGrid w:val="0"/>
        <w:spacing w:after="0"/>
        <w:textAlignment w:val="auto"/>
        <w:rPr>
          <w:rFonts w:ascii="Times" w:eastAsia="Batang" w:hAnsi="Times"/>
          <w:lang w:eastAsia="zh-CN"/>
        </w:rPr>
      </w:pPr>
      <w:r w:rsidRPr="00AB4A40">
        <w:rPr>
          <w:rFonts w:ascii="Times" w:eastAsia="Batang" w:hAnsi="Times"/>
          <w:lang w:eastAsia="zh-CN"/>
        </w:rPr>
        <w:t>FFS: Details, e.g., supported value(s) of K, m, other use cases for the AP-CSI-RS resources (e.g., for training filter coefficients, prediction or performance monitoring)</w:t>
      </w:r>
    </w:p>
    <w:p w14:paraId="1C024F44" w14:textId="77777777" w:rsidR="00AB4A40" w:rsidRPr="00AB4A40" w:rsidRDefault="00AB4A40" w:rsidP="00F21C2D">
      <w:pPr>
        <w:numPr>
          <w:ilvl w:val="0"/>
          <w:numId w:val="84"/>
        </w:numPr>
        <w:overflowPunct/>
        <w:autoSpaceDE/>
        <w:autoSpaceDN/>
        <w:adjustRightInd/>
        <w:snapToGrid w:val="0"/>
        <w:spacing w:after="0"/>
        <w:textAlignment w:val="auto"/>
        <w:rPr>
          <w:rFonts w:ascii="Times" w:eastAsia="Batang" w:hAnsi="Times"/>
          <w:lang w:eastAsia="zh-CN"/>
        </w:rPr>
      </w:pPr>
      <w:r w:rsidRPr="00AB4A40">
        <w:rPr>
          <w:rFonts w:ascii="Times" w:eastAsia="Times New Roman" w:hAnsi="Times"/>
          <w:lang w:eastAsia="zh-CN"/>
        </w:rPr>
        <w:t>Support only one NZP CSI-RS resource for P or SP-CSI-RS-based channel measurement</w:t>
      </w:r>
    </w:p>
    <w:p w14:paraId="1FA79C20"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C1D48D8"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0A8082C7" w14:textId="12CE5DB2" w:rsidR="00AB4A40" w:rsidRPr="00AB4A40" w:rsidRDefault="00AB4A40" w:rsidP="00AB4A40">
      <w:pPr>
        <w:widowControl w:val="0"/>
        <w:overflowPunct/>
        <w:autoSpaceDE/>
        <w:autoSpaceDN/>
        <w:adjustRightInd/>
        <w:snapToGrid w:val="0"/>
        <w:spacing w:after="0"/>
        <w:textAlignment w:val="auto"/>
        <w:rPr>
          <w:rFonts w:ascii="Times" w:eastAsia="Batang" w:hAnsi="Times"/>
        </w:rPr>
      </w:pPr>
      <w:r w:rsidRPr="00AB4A40">
        <w:rPr>
          <w:rFonts w:ascii="Times" w:eastAsia="Batang" w:hAnsi="Times"/>
        </w:rPr>
        <w:t xml:space="preserve">On the Type-II codebook refinement for CJT </w:t>
      </w:r>
      <w:proofErr w:type="spellStart"/>
      <w:r w:rsidRPr="00AB4A40">
        <w:rPr>
          <w:rFonts w:ascii="Times" w:eastAsia="Batang" w:hAnsi="Times"/>
        </w:rPr>
        <w:t>mTRP</w:t>
      </w:r>
      <w:proofErr w:type="spellEnd"/>
      <w:r w:rsidRPr="00AB4A40">
        <w:rPr>
          <w:rFonts w:ascii="Times" w:eastAsia="Batang" w:hAnsi="Times"/>
        </w:rPr>
        <w:t>, the selection of N CSI-RS resources is performed by UE and reported as a part of CSI report where N</w:t>
      </w:r>
      <m:oMath>
        <m:r>
          <w:rPr>
            <w:rFonts w:ascii="Cambria Math" w:hAnsi="Cambria Math"/>
            <w:sz w:val="22"/>
            <w:szCs w:val="18"/>
          </w:rPr>
          <m:t>∈</m:t>
        </m:r>
      </m:oMath>
      <w:r w:rsidRPr="00AB4A40">
        <w:rPr>
          <w:rFonts w:ascii="Times" w:eastAsia="Batang" w:hAnsi="Times"/>
        </w:rPr>
        <w:t>{1,..., N</w:t>
      </w:r>
      <w:r w:rsidRPr="00AB4A40">
        <w:rPr>
          <w:rFonts w:ascii="Times" w:eastAsia="Batang" w:hAnsi="Times"/>
          <w:vertAlign w:val="subscript"/>
        </w:rPr>
        <w:t>TRP</w:t>
      </w:r>
      <w:r w:rsidRPr="00AB4A40">
        <w:rPr>
          <w:rFonts w:ascii="Times" w:eastAsia="Batang" w:hAnsi="Times"/>
        </w:rPr>
        <w:t xml:space="preserve">} </w:t>
      </w:r>
    </w:p>
    <w:p w14:paraId="7F25CCF4" w14:textId="77777777" w:rsidR="00AB4A40" w:rsidRPr="00AB4A40" w:rsidRDefault="00AB4A40" w:rsidP="00F21C2D">
      <w:pPr>
        <w:widowControl w:val="0"/>
        <w:numPr>
          <w:ilvl w:val="0"/>
          <w:numId w:val="11"/>
        </w:numPr>
        <w:overflowPunct/>
        <w:autoSpaceDE/>
        <w:autoSpaceDN/>
        <w:adjustRightInd/>
        <w:snapToGrid w:val="0"/>
        <w:spacing w:after="0"/>
        <w:textAlignment w:val="auto"/>
        <w:rPr>
          <w:rFonts w:ascii="Times" w:eastAsia="Batang" w:hAnsi="Times"/>
        </w:rPr>
      </w:pPr>
      <w:r w:rsidRPr="00AB4A40">
        <w:rPr>
          <w:rFonts w:ascii="Times" w:eastAsia="Batang" w:hAnsi="Times"/>
        </w:rPr>
        <w:t>N is the number of cooperating CSI-RS resources, while N</w:t>
      </w:r>
      <w:r w:rsidRPr="00AB4A40">
        <w:rPr>
          <w:rFonts w:ascii="Times" w:eastAsia="Batang" w:hAnsi="Times"/>
          <w:vertAlign w:val="subscript"/>
        </w:rPr>
        <w:t>TRP</w:t>
      </w:r>
      <w:r w:rsidRPr="00AB4A40">
        <w:rPr>
          <w:rFonts w:ascii="Times" w:eastAsia="Batang" w:hAnsi="Times"/>
        </w:rPr>
        <w:t xml:space="preserve"> is the maximum number of cooperating CSI-RS resources configured by </w:t>
      </w:r>
      <w:proofErr w:type="spellStart"/>
      <w:r w:rsidRPr="00AB4A40">
        <w:rPr>
          <w:rFonts w:ascii="Times" w:eastAsia="Batang" w:hAnsi="Times"/>
        </w:rPr>
        <w:t>gNB</w:t>
      </w:r>
      <w:proofErr w:type="spellEnd"/>
      <w:r w:rsidRPr="00AB4A40">
        <w:rPr>
          <w:rFonts w:ascii="Times" w:eastAsia="Batang" w:hAnsi="Times"/>
        </w:rPr>
        <w:t xml:space="preserve"> via higher-layer </w:t>
      </w:r>
      <w:proofErr w:type="spellStart"/>
      <w:r w:rsidRPr="00AB4A40">
        <w:rPr>
          <w:rFonts w:ascii="Times" w:eastAsia="Batang" w:hAnsi="Times"/>
        </w:rPr>
        <w:t>signaling</w:t>
      </w:r>
      <w:proofErr w:type="spellEnd"/>
    </w:p>
    <w:p w14:paraId="6834A37A" w14:textId="77777777" w:rsidR="00AB4A40" w:rsidRPr="00AB4A40" w:rsidRDefault="00AB4A40" w:rsidP="00F21C2D">
      <w:pPr>
        <w:widowControl w:val="0"/>
        <w:numPr>
          <w:ilvl w:val="0"/>
          <w:numId w:val="11"/>
        </w:numPr>
        <w:overflowPunct/>
        <w:autoSpaceDE/>
        <w:autoSpaceDN/>
        <w:adjustRightInd/>
        <w:snapToGrid w:val="0"/>
        <w:spacing w:after="0"/>
        <w:textAlignment w:val="auto"/>
        <w:rPr>
          <w:rFonts w:ascii="Times" w:eastAsia="Batang" w:hAnsi="Times"/>
        </w:rPr>
      </w:pPr>
      <w:r w:rsidRPr="00AB4A40">
        <w:rPr>
          <w:rFonts w:ascii="Times" w:eastAsia="Batang" w:hAnsi="Times"/>
        </w:rPr>
        <w:t>The selection of N out of N</w:t>
      </w:r>
      <w:r w:rsidRPr="00AB4A40">
        <w:rPr>
          <w:rFonts w:ascii="Times" w:eastAsia="Batang" w:hAnsi="Times"/>
          <w:vertAlign w:val="subscript"/>
        </w:rPr>
        <w:t>TRP</w:t>
      </w:r>
      <w:r w:rsidRPr="00AB4A40">
        <w:rPr>
          <w:rFonts w:ascii="Times" w:eastAsia="Batang" w:hAnsi="Times"/>
        </w:rPr>
        <w:t xml:space="preserve"> CSI-RS resources is reported via N</w:t>
      </w:r>
      <w:r w:rsidRPr="00AB4A40">
        <w:rPr>
          <w:rFonts w:ascii="Times" w:eastAsia="Batang" w:hAnsi="Times"/>
          <w:vertAlign w:val="subscript"/>
        </w:rPr>
        <w:t>TRP</w:t>
      </w:r>
      <w:r w:rsidRPr="00AB4A40">
        <w:rPr>
          <w:rFonts w:ascii="Times" w:eastAsia="Batang" w:hAnsi="Times"/>
        </w:rPr>
        <w:t>-bit bitmap in CSI part 1</w:t>
      </w:r>
    </w:p>
    <w:p w14:paraId="46705C75" w14:textId="77777777" w:rsidR="00AB4A40" w:rsidRPr="00AB4A40" w:rsidRDefault="00AB4A40" w:rsidP="00F21C2D">
      <w:pPr>
        <w:widowControl w:val="0"/>
        <w:numPr>
          <w:ilvl w:val="1"/>
          <w:numId w:val="11"/>
        </w:numPr>
        <w:overflowPunct/>
        <w:autoSpaceDE/>
        <w:autoSpaceDN/>
        <w:adjustRightInd/>
        <w:snapToGrid w:val="0"/>
        <w:spacing w:after="0"/>
        <w:textAlignment w:val="auto"/>
        <w:rPr>
          <w:rFonts w:ascii="Times" w:eastAsia="Batang" w:hAnsi="Times"/>
        </w:rPr>
      </w:pPr>
      <w:r w:rsidRPr="00AB4A40">
        <w:rPr>
          <w:rFonts w:ascii="Times" w:eastAsia="Batang" w:hAnsi="Times"/>
        </w:rPr>
        <w:t>Note: The value of N is inferred from the selection</w:t>
      </w:r>
    </w:p>
    <w:p w14:paraId="5F97C5E0" w14:textId="77777777" w:rsidR="00AB4A40" w:rsidRPr="00AB4A40" w:rsidRDefault="00AB4A40" w:rsidP="00F21C2D">
      <w:pPr>
        <w:widowControl w:val="0"/>
        <w:numPr>
          <w:ilvl w:val="0"/>
          <w:numId w:val="11"/>
        </w:numPr>
        <w:overflowPunct/>
        <w:autoSpaceDE/>
        <w:autoSpaceDN/>
        <w:adjustRightInd/>
        <w:snapToGrid w:val="0"/>
        <w:spacing w:after="0"/>
        <w:textAlignment w:val="auto"/>
        <w:rPr>
          <w:rFonts w:ascii="Times" w:eastAsia="Batang" w:hAnsi="Times"/>
        </w:rPr>
      </w:pPr>
      <w:r w:rsidRPr="00AB4A40">
        <w:rPr>
          <w:rFonts w:ascii="Times" w:eastAsia="Batang" w:hAnsi="Times"/>
        </w:rPr>
        <w:t>A restricted configuration (</w:t>
      </w:r>
      <w:proofErr w:type="spellStart"/>
      <w:r w:rsidRPr="00AB4A40">
        <w:rPr>
          <w:rFonts w:ascii="Times" w:eastAsia="Batang" w:hAnsi="Times"/>
        </w:rPr>
        <w:t>gNB</w:t>
      </w:r>
      <w:proofErr w:type="spellEnd"/>
      <w:r w:rsidRPr="00AB4A40">
        <w:rPr>
          <w:rFonts w:ascii="Times" w:eastAsia="Batang" w:hAnsi="Times"/>
        </w:rPr>
        <w:t xml:space="preserve">-configured via higher-layer </w:t>
      </w:r>
      <w:proofErr w:type="spellStart"/>
      <w:r w:rsidRPr="00AB4A40">
        <w:rPr>
          <w:rFonts w:ascii="Times" w:eastAsia="Batang" w:hAnsi="Times"/>
        </w:rPr>
        <w:t>signaling</w:t>
      </w:r>
      <w:proofErr w:type="spellEnd"/>
      <w:r w:rsidRPr="00AB4A40">
        <w:rPr>
          <w:rFonts w:ascii="Times" w:eastAsia="Batang" w:hAnsi="Times"/>
        </w:rPr>
        <w:t>) where N=N</w:t>
      </w:r>
      <w:r w:rsidRPr="00AB4A40">
        <w:rPr>
          <w:rFonts w:ascii="Times" w:eastAsia="Batang" w:hAnsi="Times"/>
          <w:vertAlign w:val="subscript"/>
        </w:rPr>
        <w:t>TRP</w:t>
      </w:r>
      <w:r w:rsidRPr="00AB4A40">
        <w:rPr>
          <w:rFonts w:ascii="Times" w:eastAsia="Batang" w:hAnsi="Times"/>
        </w:rPr>
        <w:t xml:space="preserve"> is supported</w:t>
      </w:r>
    </w:p>
    <w:p w14:paraId="5C8F0641" w14:textId="77777777" w:rsidR="00AB4A40" w:rsidRPr="00AB4A40" w:rsidRDefault="00AB4A40" w:rsidP="00F21C2D">
      <w:pPr>
        <w:widowControl w:val="0"/>
        <w:numPr>
          <w:ilvl w:val="1"/>
          <w:numId w:val="11"/>
        </w:numPr>
        <w:suppressAutoHyphens/>
        <w:overflowPunct/>
        <w:autoSpaceDE/>
        <w:autoSpaceDN/>
        <w:adjustRightInd/>
        <w:snapToGrid w:val="0"/>
        <w:spacing w:after="0"/>
        <w:textAlignment w:val="auto"/>
        <w:rPr>
          <w:rFonts w:ascii="Times" w:eastAsia="Batang" w:hAnsi="Times"/>
          <w:lang w:eastAsia="x-none"/>
        </w:rPr>
      </w:pPr>
      <w:r w:rsidRPr="00AB4A40">
        <w:rPr>
          <w:rFonts w:ascii="Times" w:eastAsia="Batang" w:hAnsi="Times"/>
          <w:lang w:eastAsia="x-none"/>
        </w:rPr>
        <w:t>N</w:t>
      </w:r>
      <w:r w:rsidRPr="00AB4A40">
        <w:rPr>
          <w:rFonts w:ascii="Times" w:eastAsia="Batang" w:hAnsi="Times"/>
          <w:vertAlign w:val="subscript"/>
          <w:lang w:eastAsia="x-none"/>
        </w:rPr>
        <w:t>TRP</w:t>
      </w:r>
      <w:r w:rsidRPr="00AB4A40">
        <w:rPr>
          <w:rFonts w:ascii="Times" w:eastAsia="Batang" w:hAnsi="Times"/>
          <w:lang w:eastAsia="x-none"/>
        </w:rPr>
        <w:t>-bit bitmap is not reported when the restriction is configured</w:t>
      </w:r>
    </w:p>
    <w:p w14:paraId="75EFCA52" w14:textId="77777777" w:rsidR="00AB4A40" w:rsidRPr="00AB4A40" w:rsidRDefault="00AB4A40" w:rsidP="00F21C2D">
      <w:pPr>
        <w:widowControl w:val="0"/>
        <w:numPr>
          <w:ilvl w:val="1"/>
          <w:numId w:val="11"/>
        </w:numPr>
        <w:suppressAutoHyphens/>
        <w:overflowPunct/>
        <w:autoSpaceDE/>
        <w:autoSpaceDN/>
        <w:adjustRightInd/>
        <w:snapToGrid w:val="0"/>
        <w:spacing w:after="0"/>
        <w:textAlignment w:val="auto"/>
        <w:rPr>
          <w:rFonts w:ascii="Times" w:eastAsia="Batang" w:hAnsi="Times"/>
          <w:lang w:eastAsia="x-none"/>
        </w:rPr>
      </w:pPr>
      <w:r w:rsidRPr="00AB4A40">
        <w:rPr>
          <w:rFonts w:ascii="Times" w:eastAsia="Batang" w:hAnsi="Times"/>
          <w:lang w:eastAsia="x-none"/>
        </w:rPr>
        <w:t>FFS: Whether other RRC-configured TRP selection restriction including configuring the value of N is supported</w:t>
      </w:r>
    </w:p>
    <w:p w14:paraId="0B319C69" w14:textId="77777777" w:rsidR="00AB4A40" w:rsidRPr="00AB4A40" w:rsidRDefault="00AB4A40" w:rsidP="00F21C2D">
      <w:pPr>
        <w:widowControl w:val="0"/>
        <w:numPr>
          <w:ilvl w:val="0"/>
          <w:numId w:val="11"/>
        </w:numPr>
        <w:overflowPunct/>
        <w:autoSpaceDE/>
        <w:autoSpaceDN/>
        <w:adjustRightInd/>
        <w:snapToGrid w:val="0"/>
        <w:spacing w:after="0"/>
        <w:jc w:val="both"/>
        <w:textAlignment w:val="auto"/>
        <w:rPr>
          <w:rFonts w:ascii="Times" w:eastAsia="Batang" w:hAnsi="Times"/>
        </w:rPr>
      </w:pPr>
      <w:r w:rsidRPr="00AB4A40">
        <w:rPr>
          <w:rFonts w:ascii="Times" w:eastAsia="Batang" w:hAnsi="Times"/>
        </w:rPr>
        <w:t xml:space="preserve">This feature is UE optional </w:t>
      </w:r>
    </w:p>
    <w:p w14:paraId="094A1BEC" w14:textId="77777777" w:rsidR="00AB4A40" w:rsidRPr="00AB4A40" w:rsidRDefault="00AB4A40" w:rsidP="00AB4A40">
      <w:pPr>
        <w:widowControl w:val="0"/>
        <w:overflowPunct/>
        <w:autoSpaceDE/>
        <w:autoSpaceDN/>
        <w:adjustRightInd/>
        <w:snapToGrid w:val="0"/>
        <w:spacing w:after="0"/>
        <w:textAlignment w:val="auto"/>
        <w:rPr>
          <w:rFonts w:ascii="Times" w:eastAsia="Batang" w:hAnsi="Times"/>
        </w:rPr>
      </w:pPr>
      <w:r w:rsidRPr="00AB4A40">
        <w:rPr>
          <w:rFonts w:ascii="Times" w:eastAsia="Batang" w:hAnsi="Times"/>
        </w:rPr>
        <w:t xml:space="preserve">Note: This agreement does not impact the decision on Ln being configured by </w:t>
      </w:r>
      <w:proofErr w:type="spellStart"/>
      <w:r w:rsidRPr="00AB4A40">
        <w:rPr>
          <w:rFonts w:ascii="Times" w:eastAsia="Batang" w:hAnsi="Times"/>
        </w:rPr>
        <w:t>gNB</w:t>
      </w:r>
      <w:proofErr w:type="spellEnd"/>
      <w:r w:rsidRPr="00AB4A40">
        <w:rPr>
          <w:rFonts w:ascii="Times" w:eastAsia="Batang" w:hAnsi="Times"/>
        </w:rPr>
        <w:t xml:space="preserve"> or selected by UE</w:t>
      </w:r>
    </w:p>
    <w:p w14:paraId="7B1DF3EA"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rPr>
      </w:pPr>
      <w:r w:rsidRPr="00AB4A40">
        <w:rPr>
          <w:rFonts w:ascii="Times" w:eastAsia="Batang" w:hAnsi="Times"/>
        </w:rPr>
        <w:t>Note: per WID and previous agreement, the candidate values for N</w:t>
      </w:r>
      <w:r w:rsidRPr="00AB4A40">
        <w:rPr>
          <w:rFonts w:ascii="Times" w:eastAsia="Batang" w:hAnsi="Times"/>
          <w:vertAlign w:val="subscript"/>
        </w:rPr>
        <w:t>TRP</w:t>
      </w:r>
      <w:r w:rsidRPr="00AB4A40">
        <w:rPr>
          <w:rFonts w:ascii="Times" w:eastAsia="Batang" w:hAnsi="Times"/>
        </w:rPr>
        <w:t xml:space="preserve"> of are 1, 2, 3, and 4.</w:t>
      </w:r>
    </w:p>
    <w:p w14:paraId="47234747" w14:textId="77777777" w:rsidR="00AB4A40" w:rsidRPr="00AB4A40" w:rsidRDefault="00AB4A40" w:rsidP="00AB4A40">
      <w:pPr>
        <w:widowControl w:val="0"/>
        <w:overflowPunct/>
        <w:autoSpaceDE/>
        <w:autoSpaceDN/>
        <w:adjustRightInd/>
        <w:snapToGrid w:val="0"/>
        <w:spacing w:after="0"/>
        <w:jc w:val="both"/>
        <w:textAlignment w:val="auto"/>
        <w:rPr>
          <w:rFonts w:ascii="Times" w:eastAsia="Batang" w:hAnsi="Times"/>
        </w:rPr>
      </w:pPr>
      <w:r w:rsidRPr="00AB4A40">
        <w:rPr>
          <w:rFonts w:ascii="Times" w:eastAsia="Batang" w:hAnsi="Times"/>
        </w:rPr>
        <w:t>Note: only one transmission hypothesis is reported. UE is not mandated to calculate CSI for multiple transmission hypotheses.</w:t>
      </w:r>
    </w:p>
    <w:p w14:paraId="2F723E98"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4CD811DA"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1831C0B9" w14:textId="77777777" w:rsidR="00AB4A40" w:rsidRPr="00AB4A40" w:rsidRDefault="00AB4A40" w:rsidP="00AB4A40">
      <w:pPr>
        <w:overflowPunct/>
        <w:autoSpaceDE/>
        <w:autoSpaceDN/>
        <w:adjustRightInd/>
        <w:snapToGrid w:val="0"/>
        <w:spacing w:after="0"/>
        <w:textAlignment w:val="auto"/>
        <w:rPr>
          <w:rFonts w:ascii="Times" w:eastAsia="Malgun Gothic" w:hAnsi="Times" w:cs="Times"/>
          <w:lang w:eastAsia="ko-KR"/>
        </w:rPr>
      </w:pPr>
      <w:r w:rsidRPr="00AB4A40">
        <w:rPr>
          <w:rFonts w:ascii="Times" w:eastAsia="Batang" w:hAnsi="Times" w:cs="Times"/>
        </w:rPr>
        <w:t>For the Rel-18 Type-II codebook refinement for high/medium velocities, when N</w:t>
      </w:r>
      <w:r w:rsidRPr="00AB4A40">
        <w:rPr>
          <w:rFonts w:ascii="Times" w:eastAsia="Batang" w:hAnsi="Times" w:cs="Times"/>
          <w:vertAlign w:val="subscript"/>
        </w:rPr>
        <w:t>4</w:t>
      </w:r>
      <w:r w:rsidRPr="00AB4A40">
        <w:rPr>
          <w:rFonts w:ascii="Times" w:eastAsia="Batang" w:hAnsi="Times" w:cs="Times"/>
          <w:lang w:eastAsia="zh-CN"/>
        </w:rPr>
        <w:t>&gt;1</w:t>
      </w:r>
      <w:r w:rsidRPr="00AB4A40">
        <w:rPr>
          <w:rFonts w:ascii="Times" w:eastAsia="Batang" w:hAnsi="Times" w:cs="Times"/>
        </w:rPr>
        <w:t xml:space="preserve">, if multiple candidates of Q value are supported, the value of </w:t>
      </w:r>
      <w:r w:rsidRPr="00AB4A40">
        <w:rPr>
          <w:rFonts w:ascii="Times" w:eastAsia="Batang" w:hAnsi="Times" w:cs="Times"/>
          <w:i/>
          <w:iCs/>
        </w:rPr>
        <w:t>Q</w:t>
      </w:r>
      <w:r w:rsidRPr="00AB4A40">
        <w:rPr>
          <w:rFonts w:ascii="Times" w:eastAsia="Batang" w:hAnsi="Times" w:cs="Times"/>
        </w:rPr>
        <w:t xml:space="preserve"> is </w:t>
      </w:r>
      <w:proofErr w:type="spellStart"/>
      <w:r w:rsidRPr="00AB4A40">
        <w:rPr>
          <w:rFonts w:ascii="Times" w:eastAsia="Batang" w:hAnsi="Times" w:cs="Times"/>
        </w:rPr>
        <w:t>gNB</w:t>
      </w:r>
      <w:proofErr w:type="spellEnd"/>
      <w:r w:rsidRPr="00AB4A40">
        <w:rPr>
          <w:rFonts w:ascii="Times" w:eastAsia="Batang" w:hAnsi="Times" w:cs="Times"/>
        </w:rPr>
        <w:t>-configured via higher-layer (RRC) signalling</w:t>
      </w:r>
    </w:p>
    <w:p w14:paraId="47BB3B98"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4EA0D82" w14:textId="77777777" w:rsidR="00AB4A40" w:rsidRPr="00AB4A40" w:rsidRDefault="00AB4A40" w:rsidP="00AB4A40">
      <w:pPr>
        <w:overflowPunct/>
        <w:autoSpaceDE/>
        <w:autoSpaceDN/>
        <w:adjustRightInd/>
        <w:snapToGrid w:val="0"/>
        <w:spacing w:after="0"/>
        <w:textAlignment w:val="auto"/>
        <w:rPr>
          <w:rFonts w:ascii="Times" w:eastAsia="Batang" w:hAnsi="Times" w:cs="Times"/>
        </w:rPr>
      </w:pPr>
      <w:r w:rsidRPr="00AB4A40">
        <w:rPr>
          <w:rFonts w:ascii="Times" w:eastAsia="Batang" w:hAnsi="Times" w:cs="Times"/>
          <w:b/>
          <w:bCs/>
        </w:rPr>
        <w:t>Conclusion</w:t>
      </w:r>
    </w:p>
    <w:p w14:paraId="52152584" w14:textId="77777777" w:rsidR="00AB4A40" w:rsidRPr="00AB4A40" w:rsidRDefault="00AB4A40" w:rsidP="00AB4A40">
      <w:pPr>
        <w:overflowPunct/>
        <w:autoSpaceDE/>
        <w:autoSpaceDN/>
        <w:adjustRightInd/>
        <w:snapToGrid w:val="0"/>
        <w:spacing w:after="0"/>
        <w:textAlignment w:val="auto"/>
        <w:rPr>
          <w:rFonts w:ascii="Times" w:eastAsia="Batang" w:hAnsi="Times" w:cs="Times"/>
          <w:lang w:eastAsia="ko-KR"/>
        </w:rPr>
      </w:pPr>
      <w:r w:rsidRPr="00AB4A40">
        <w:rPr>
          <w:rFonts w:ascii="Times" w:eastAsia="Batang" w:hAnsi="Times" w:cs="Times"/>
        </w:rPr>
        <w:t>For the Rel-18 TRS-based TDCP reporting, there is no consensus in supporting periodic, semi-persistent, and event-triggered/UE-initiated TDCP reporting.</w:t>
      </w:r>
    </w:p>
    <w:p w14:paraId="104D2B5F"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B859CFF"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4FE4D966" w14:textId="77777777" w:rsidR="00AB4A40" w:rsidRPr="00AB4A40" w:rsidRDefault="00AB4A40" w:rsidP="00AB4A40">
      <w:pPr>
        <w:overflowPunct/>
        <w:autoSpaceDE/>
        <w:autoSpaceDN/>
        <w:adjustRightInd/>
        <w:spacing w:after="0"/>
        <w:jc w:val="both"/>
        <w:textAlignment w:val="auto"/>
        <w:rPr>
          <w:rFonts w:ascii="Times" w:eastAsia="Batang" w:hAnsi="Times" w:cs="Times"/>
        </w:rPr>
      </w:pPr>
      <w:r w:rsidRPr="00AB4A40">
        <w:rPr>
          <w:rFonts w:ascii="Times" w:eastAsia="Batang" w:hAnsi="Times" w:cs="Times"/>
        </w:rPr>
        <w:t xml:space="preserve">On the Type-II codebook refinement for CJT </w:t>
      </w:r>
      <w:proofErr w:type="spellStart"/>
      <w:r w:rsidRPr="00AB4A40">
        <w:rPr>
          <w:rFonts w:ascii="Times" w:eastAsia="Batang" w:hAnsi="Times" w:cs="Times"/>
        </w:rPr>
        <w:t>mTRP</w:t>
      </w:r>
      <w:proofErr w:type="spellEnd"/>
      <w:r w:rsidRPr="00AB4A40">
        <w:rPr>
          <w:rFonts w:ascii="Times" w:eastAsia="Batang" w:hAnsi="Times" w:cs="Times"/>
        </w:rPr>
        <w:t>, regarding W2 quantization group, for each layer:</w:t>
      </w:r>
    </w:p>
    <w:p w14:paraId="1974F426" w14:textId="77777777" w:rsidR="00AB4A40" w:rsidRPr="00AB4A40" w:rsidRDefault="00AB4A40" w:rsidP="00F21C2D">
      <w:pPr>
        <w:numPr>
          <w:ilvl w:val="0"/>
          <w:numId w:val="85"/>
        </w:numPr>
        <w:overflowPunct/>
        <w:autoSpaceDE/>
        <w:autoSpaceDN/>
        <w:adjustRightInd/>
        <w:spacing w:after="0"/>
        <w:jc w:val="both"/>
        <w:textAlignment w:val="auto"/>
        <w:rPr>
          <w:rFonts w:ascii="Times" w:eastAsia="Batang" w:hAnsi="Times" w:cs="Times"/>
        </w:rPr>
      </w:pPr>
      <w:r w:rsidRPr="00AB4A40">
        <w:rPr>
          <w:rFonts w:ascii="Times" w:eastAsia="Batang" w:hAnsi="Times" w:cs="Times"/>
        </w:rPr>
        <w:t>Support the following: (Alt1) One group comprises one polarization across all N CSI-RS resources (</w:t>
      </w:r>
      <w:proofErr w:type="spellStart"/>
      <w:proofErr w:type="gramStart"/>
      <w:r w:rsidRPr="00AB4A40">
        <w:rPr>
          <w:rFonts w:ascii="Times" w:eastAsia="Batang" w:hAnsi="Times" w:cs="Times"/>
          <w:i/>
          <w:iCs/>
        </w:rPr>
        <w:t>C</w:t>
      </w:r>
      <w:r w:rsidRPr="00AB4A40">
        <w:rPr>
          <w:rFonts w:ascii="Times" w:eastAsia="Batang" w:hAnsi="Times" w:cs="Times"/>
          <w:vertAlign w:val="subscript"/>
        </w:rPr>
        <w:t>group,phase</w:t>
      </w:r>
      <w:proofErr w:type="spellEnd"/>
      <w:proofErr w:type="gramEnd"/>
      <w:r w:rsidRPr="00AB4A40">
        <w:rPr>
          <w:rFonts w:ascii="Times" w:eastAsia="Batang" w:hAnsi="Times" w:cs="Times"/>
        </w:rPr>
        <w:t>=1, </w:t>
      </w:r>
      <w:proofErr w:type="spellStart"/>
      <w:r w:rsidRPr="00AB4A40">
        <w:rPr>
          <w:rFonts w:ascii="Times" w:eastAsia="Batang" w:hAnsi="Times" w:cs="Times"/>
          <w:i/>
          <w:iCs/>
        </w:rPr>
        <w:t>C</w:t>
      </w:r>
      <w:r w:rsidRPr="00AB4A40">
        <w:rPr>
          <w:rFonts w:ascii="Times" w:eastAsia="Batang" w:hAnsi="Times" w:cs="Times"/>
          <w:vertAlign w:val="subscript"/>
        </w:rPr>
        <w:t>group,amp</w:t>
      </w:r>
      <w:proofErr w:type="spellEnd"/>
      <w:r w:rsidRPr="00AB4A40">
        <w:rPr>
          <w:rFonts w:ascii="Times" w:eastAsia="Batang" w:hAnsi="Times" w:cs="Times"/>
        </w:rPr>
        <w:t>=2)</w:t>
      </w:r>
    </w:p>
    <w:p w14:paraId="36C72455" w14:textId="77777777" w:rsidR="00AB4A40" w:rsidRPr="00AB4A40" w:rsidRDefault="00AB4A40" w:rsidP="00F21C2D">
      <w:pPr>
        <w:numPr>
          <w:ilvl w:val="1"/>
          <w:numId w:val="85"/>
        </w:numPr>
        <w:overflowPunct/>
        <w:autoSpaceDE/>
        <w:autoSpaceDN/>
        <w:adjustRightInd/>
        <w:spacing w:after="0"/>
        <w:jc w:val="both"/>
        <w:textAlignment w:val="auto"/>
        <w:rPr>
          <w:rFonts w:ascii="Times" w:eastAsia="Batang" w:hAnsi="Times" w:cs="Times"/>
        </w:rPr>
      </w:pPr>
      <w:r w:rsidRPr="00AB4A40">
        <w:rPr>
          <w:rFonts w:ascii="Times" w:eastAsia="Batang" w:hAnsi="Times" w:cs="Times"/>
        </w:rPr>
        <w:t>FFS: Amplitude quantization table enhancement</w:t>
      </w:r>
    </w:p>
    <w:p w14:paraId="10C99225" w14:textId="77777777" w:rsidR="00AB4A40" w:rsidRPr="00AB4A40" w:rsidRDefault="00AB4A40" w:rsidP="00F21C2D">
      <w:pPr>
        <w:numPr>
          <w:ilvl w:val="1"/>
          <w:numId w:val="85"/>
        </w:numPr>
        <w:overflowPunct/>
        <w:autoSpaceDE/>
        <w:autoSpaceDN/>
        <w:adjustRightInd/>
        <w:spacing w:after="0"/>
        <w:jc w:val="both"/>
        <w:textAlignment w:val="auto"/>
        <w:rPr>
          <w:rFonts w:ascii="Times" w:eastAsia="Batang" w:hAnsi="Times" w:cs="Times"/>
        </w:rPr>
      </w:pPr>
      <w:r w:rsidRPr="00AB4A40">
        <w:rPr>
          <w:rFonts w:ascii="Times" w:eastAsia="Batang" w:hAnsi="Times" w:cs="Times"/>
        </w:rPr>
        <w:t>For the amplitude group other than the group associated with the SCI, the reference amplitude is reported</w:t>
      </w:r>
    </w:p>
    <w:p w14:paraId="1FF850F0" w14:textId="77777777" w:rsidR="00AB4A40" w:rsidRPr="00AB4A40" w:rsidRDefault="00AB4A40" w:rsidP="00F21C2D">
      <w:pPr>
        <w:numPr>
          <w:ilvl w:val="0"/>
          <w:numId w:val="85"/>
        </w:numPr>
        <w:overflowPunct/>
        <w:autoSpaceDE/>
        <w:autoSpaceDN/>
        <w:adjustRightInd/>
        <w:spacing w:after="0"/>
        <w:jc w:val="both"/>
        <w:textAlignment w:val="auto"/>
        <w:rPr>
          <w:rFonts w:ascii="Times" w:eastAsia="Batang" w:hAnsi="Times" w:cs="Times"/>
        </w:rPr>
      </w:pPr>
      <w:r w:rsidRPr="00AB4A40">
        <w:rPr>
          <w:rFonts w:ascii="Times" w:eastAsia="Batang" w:hAnsi="Times" w:cs="Times"/>
          <w:bCs/>
          <w:highlight w:val="darkYellow"/>
        </w:rPr>
        <w:t>Working assumption</w:t>
      </w:r>
      <w:r w:rsidRPr="00AB4A40">
        <w:rPr>
          <w:rFonts w:ascii="Times" w:eastAsia="Batang" w:hAnsi="Times" w:cs="Times"/>
        </w:rPr>
        <w:t>: Alt3 is supported in addition to Alt1 (to be confirmed in RAN1#111)</w:t>
      </w:r>
    </w:p>
    <w:p w14:paraId="1445C335" w14:textId="77777777" w:rsidR="00AB4A40" w:rsidRPr="00AB4A40" w:rsidRDefault="00AB4A40" w:rsidP="00F21C2D">
      <w:pPr>
        <w:numPr>
          <w:ilvl w:val="1"/>
          <w:numId w:val="85"/>
        </w:numPr>
        <w:overflowPunct/>
        <w:autoSpaceDE/>
        <w:autoSpaceDN/>
        <w:adjustRightInd/>
        <w:spacing w:after="0"/>
        <w:textAlignment w:val="auto"/>
        <w:rPr>
          <w:rFonts w:ascii="Times" w:eastAsia="Batang" w:hAnsi="Times" w:cs="Times"/>
        </w:rPr>
      </w:pPr>
      <w:r w:rsidRPr="00AB4A40">
        <w:rPr>
          <w:rFonts w:ascii="Times" w:eastAsia="Batang" w:hAnsi="Times" w:cs="Times"/>
        </w:rPr>
        <w:t>(Alt3). One group comprises one polarization for one CSI-RS resource with a common phase reference across N CSI-RS resources (</w:t>
      </w:r>
      <w:proofErr w:type="spellStart"/>
      <w:proofErr w:type="gramStart"/>
      <w:r w:rsidRPr="00AB4A40">
        <w:rPr>
          <w:rFonts w:ascii="Times" w:eastAsia="Batang" w:hAnsi="Times" w:cs="Times"/>
        </w:rPr>
        <w:t>C</w:t>
      </w:r>
      <w:r w:rsidRPr="00AB4A40">
        <w:rPr>
          <w:rFonts w:ascii="Times" w:eastAsia="Batang" w:hAnsi="Times" w:cs="Times"/>
          <w:vertAlign w:val="subscript"/>
        </w:rPr>
        <w:t>group,phase</w:t>
      </w:r>
      <w:proofErr w:type="spellEnd"/>
      <w:proofErr w:type="gramEnd"/>
      <w:r w:rsidRPr="00AB4A40">
        <w:rPr>
          <w:rFonts w:ascii="Times" w:eastAsia="Batang" w:hAnsi="Times" w:cs="Times"/>
        </w:rPr>
        <w:t xml:space="preserve">=1, </w:t>
      </w:r>
      <w:proofErr w:type="spellStart"/>
      <w:r w:rsidRPr="00AB4A40">
        <w:rPr>
          <w:rFonts w:ascii="Times" w:eastAsia="Batang" w:hAnsi="Times" w:cs="Times"/>
        </w:rPr>
        <w:t>C</w:t>
      </w:r>
      <w:r w:rsidRPr="00AB4A40">
        <w:rPr>
          <w:rFonts w:ascii="Times" w:eastAsia="Batang" w:hAnsi="Times" w:cs="Times"/>
          <w:vertAlign w:val="subscript"/>
        </w:rPr>
        <w:t>group,amp</w:t>
      </w:r>
      <w:proofErr w:type="spellEnd"/>
      <w:r w:rsidRPr="00AB4A40">
        <w:rPr>
          <w:rFonts w:ascii="Times" w:eastAsia="Batang" w:hAnsi="Times" w:cs="Times"/>
        </w:rPr>
        <w:t>=2N)</w:t>
      </w:r>
    </w:p>
    <w:p w14:paraId="535E8EB0" w14:textId="77777777" w:rsidR="00AB4A40" w:rsidRPr="00AB4A40" w:rsidRDefault="00AB4A40" w:rsidP="00F21C2D">
      <w:pPr>
        <w:numPr>
          <w:ilvl w:val="2"/>
          <w:numId w:val="85"/>
        </w:numPr>
        <w:overflowPunct/>
        <w:autoSpaceDE/>
        <w:autoSpaceDN/>
        <w:adjustRightInd/>
        <w:spacing w:after="0"/>
        <w:textAlignment w:val="auto"/>
        <w:rPr>
          <w:rFonts w:ascii="Times" w:eastAsia="Batang" w:hAnsi="Times" w:cs="Times"/>
        </w:rPr>
      </w:pPr>
      <w:r w:rsidRPr="00AB4A40">
        <w:rPr>
          <w:rFonts w:ascii="Times" w:eastAsia="Batang" w:hAnsi="Times" w:cs="Times"/>
        </w:rPr>
        <w:t>For each of the (2N–1) amplitude groups (other than the group associated with the SCI), the reference amplitude is reported</w:t>
      </w:r>
    </w:p>
    <w:p w14:paraId="6D94C5E2" w14:textId="77777777" w:rsidR="00AB4A40" w:rsidRPr="00AB4A40" w:rsidRDefault="00AB4A40" w:rsidP="00F21C2D">
      <w:pPr>
        <w:numPr>
          <w:ilvl w:val="0"/>
          <w:numId w:val="85"/>
        </w:numPr>
        <w:overflowPunct/>
        <w:autoSpaceDE/>
        <w:autoSpaceDN/>
        <w:adjustRightInd/>
        <w:spacing w:after="0"/>
        <w:jc w:val="both"/>
        <w:textAlignment w:val="auto"/>
        <w:rPr>
          <w:rFonts w:ascii="Times" w:eastAsia="Batang" w:hAnsi="Times" w:cs="Times"/>
          <w:bCs/>
        </w:rPr>
      </w:pPr>
      <w:r w:rsidRPr="00AB4A40">
        <w:rPr>
          <w:rFonts w:ascii="Times" w:eastAsia="Batang" w:hAnsi="Times" w:cs="Times"/>
          <w:bCs/>
        </w:rPr>
        <w:t>If the support Alt3 in addition to Alt1 is confirmed, only one of the two schemes will be a basic feature for UEs supporting Rel-18 Type-II CJT codebook</w:t>
      </w:r>
    </w:p>
    <w:p w14:paraId="7F786808"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493C01B4"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1E1A278A" w14:textId="77777777" w:rsidR="00AB4A40" w:rsidRPr="00AB4A40" w:rsidRDefault="00AB4A40" w:rsidP="00AB4A40">
      <w:pPr>
        <w:overflowPunct/>
        <w:autoSpaceDE/>
        <w:autoSpaceDN/>
        <w:adjustRightInd/>
        <w:snapToGrid w:val="0"/>
        <w:spacing w:after="0"/>
        <w:jc w:val="both"/>
        <w:textAlignment w:val="auto"/>
        <w:rPr>
          <w:rFonts w:ascii="Times" w:eastAsia="SimSun" w:hAnsi="Times" w:cs="Times"/>
          <w:szCs w:val="24"/>
          <w:lang w:val="en-US" w:eastAsia="ko-KR"/>
        </w:rPr>
      </w:pPr>
      <w:r w:rsidRPr="00AB4A40">
        <w:rPr>
          <w:rFonts w:ascii="Times" w:eastAsia="Batang" w:hAnsi="Times" w:cs="Times"/>
          <w:szCs w:val="24"/>
        </w:rPr>
        <w:t xml:space="preserve">For the Rel-18 Type-II codebook refinement for CJT </w:t>
      </w:r>
      <w:proofErr w:type="spellStart"/>
      <w:r w:rsidRPr="00AB4A40">
        <w:rPr>
          <w:rFonts w:ascii="Times" w:eastAsia="Batang" w:hAnsi="Times" w:cs="Times"/>
          <w:szCs w:val="24"/>
        </w:rPr>
        <w:t>mTRP</w:t>
      </w:r>
      <w:proofErr w:type="spellEnd"/>
      <w:r w:rsidRPr="00AB4A40">
        <w:rPr>
          <w:rFonts w:ascii="Times" w:eastAsia="Batang" w:hAnsi="Times" w:cs="Times"/>
          <w:szCs w:val="24"/>
        </w:rPr>
        <w:t>, also support a constraint on the total number of non-zero coefficients (NZCs) summed across all layers:</w:t>
      </w:r>
    </w:p>
    <w:p w14:paraId="6C6BA81B" w14:textId="77777777" w:rsidR="00AB4A40" w:rsidRPr="00AB4A40" w:rsidRDefault="00AB4A40" w:rsidP="00F21C2D">
      <w:pPr>
        <w:numPr>
          <w:ilvl w:val="0"/>
          <w:numId w:val="85"/>
        </w:numPr>
        <w:overflowPunct/>
        <w:autoSpaceDE/>
        <w:autoSpaceDN/>
        <w:adjustRightInd/>
        <w:spacing w:after="0"/>
        <w:jc w:val="both"/>
        <w:textAlignment w:val="auto"/>
        <w:rPr>
          <w:rFonts w:ascii="Times" w:eastAsia="Batang" w:hAnsi="Times" w:cs="Times"/>
          <w:bCs/>
        </w:rPr>
      </w:pPr>
      <w:r w:rsidRPr="00AB4A40">
        <w:rPr>
          <w:rFonts w:ascii="Times" w:eastAsia="Batang" w:hAnsi="Times" w:cs="Times"/>
          <w:bCs/>
        </w:rPr>
        <w:t>Following the legacy specification, the maximum total number is 2K0</w:t>
      </w:r>
    </w:p>
    <w:p w14:paraId="791CFEE1"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686AED4E"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691EB501" w14:textId="77777777" w:rsidR="00AB4A40" w:rsidRPr="00AB4A40" w:rsidRDefault="00AB4A40" w:rsidP="00AB4A40">
      <w:pPr>
        <w:overflowPunct/>
        <w:autoSpaceDE/>
        <w:autoSpaceDN/>
        <w:adjustRightInd/>
        <w:snapToGrid w:val="0"/>
        <w:spacing w:after="0"/>
        <w:textAlignment w:val="auto"/>
        <w:rPr>
          <w:rFonts w:eastAsia="SimSun"/>
          <w:szCs w:val="24"/>
          <w:lang w:val="en-US" w:eastAsia="ko-KR"/>
        </w:rPr>
      </w:pPr>
      <w:r w:rsidRPr="00AB4A40">
        <w:rPr>
          <w:rFonts w:eastAsia="Batang"/>
          <w:szCs w:val="24"/>
        </w:rPr>
        <w:t xml:space="preserve">On the SD basis selection for Type-II codebook refinement for CJT </w:t>
      </w:r>
      <w:proofErr w:type="spellStart"/>
      <w:r w:rsidRPr="00AB4A40">
        <w:rPr>
          <w:rFonts w:eastAsia="Batang"/>
          <w:szCs w:val="24"/>
        </w:rPr>
        <w:t>mTRP</w:t>
      </w:r>
      <w:proofErr w:type="spellEnd"/>
      <w:r w:rsidRPr="00AB4A40">
        <w:rPr>
          <w:rFonts w:eastAsia="Batang"/>
          <w:szCs w:val="24"/>
        </w:rPr>
        <w:t xml:space="preserve">, on the </w:t>
      </w:r>
      <w:r w:rsidRPr="00AB4A40">
        <w:rPr>
          <w:rFonts w:eastAsia="Batang"/>
          <w:i/>
          <w:iCs/>
          <w:szCs w:val="24"/>
        </w:rPr>
        <w:t>L</w:t>
      </w:r>
      <w:r w:rsidRPr="00AB4A40">
        <w:rPr>
          <w:rFonts w:eastAsia="Batang"/>
          <w:szCs w:val="24"/>
        </w:rPr>
        <w:t xml:space="preserve"> parameter, down select from the following alternatives (by RAN1#111):</w:t>
      </w:r>
    </w:p>
    <w:p w14:paraId="5A12E83D" w14:textId="77777777" w:rsidR="00AB4A40" w:rsidRPr="00AB4A40" w:rsidRDefault="00AB4A40" w:rsidP="00F21C2D">
      <w:pPr>
        <w:numPr>
          <w:ilvl w:val="0"/>
          <w:numId w:val="86"/>
        </w:numPr>
        <w:overflowPunct/>
        <w:autoSpaceDE/>
        <w:autoSpaceDN/>
        <w:adjustRightInd/>
        <w:snapToGrid w:val="0"/>
        <w:spacing w:after="0"/>
        <w:textAlignment w:val="auto"/>
        <w:rPr>
          <w:rFonts w:eastAsia="Batang"/>
          <w:szCs w:val="24"/>
          <w:lang w:eastAsia="zh-CN"/>
        </w:rPr>
      </w:pPr>
      <w:r w:rsidRPr="00AB4A40">
        <w:rPr>
          <w:rFonts w:eastAsia="Batang"/>
          <w:szCs w:val="24"/>
        </w:rPr>
        <w:t>Alt1. Each of the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xml:space="preserve">} is </w:t>
      </w:r>
      <w:proofErr w:type="spellStart"/>
      <w:r w:rsidRPr="00AB4A40">
        <w:rPr>
          <w:rFonts w:eastAsia="Batang"/>
          <w:szCs w:val="24"/>
        </w:rPr>
        <w:t>gNB</w:t>
      </w:r>
      <w:proofErr w:type="spellEnd"/>
      <w:r w:rsidRPr="00AB4A40">
        <w:rPr>
          <w:rFonts w:eastAsia="Batang"/>
          <w:szCs w:val="24"/>
        </w:rPr>
        <w:t xml:space="preserve">-configured via higher-layer (RRC) </w:t>
      </w:r>
      <w:proofErr w:type="spellStart"/>
      <w:r w:rsidRPr="00AB4A40">
        <w:rPr>
          <w:rFonts w:eastAsia="Batang"/>
          <w:szCs w:val="24"/>
        </w:rPr>
        <w:t>signaling</w:t>
      </w:r>
      <w:proofErr w:type="spellEnd"/>
      <w:r w:rsidRPr="00AB4A40">
        <w:rPr>
          <w:rFonts w:ascii="Times" w:eastAsia="Batang" w:hAnsi="Times" w:hint="eastAsia"/>
          <w:szCs w:val="24"/>
        </w:rPr>
        <w:t xml:space="preserve"> </w:t>
      </w:r>
    </w:p>
    <w:p w14:paraId="22645630" w14:textId="77777777"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t xml:space="preserve">FFS: The candidate values for </w:t>
      </w:r>
      <w:r w:rsidRPr="00AB4A40">
        <w:rPr>
          <w:rFonts w:eastAsia="Batang"/>
          <w:i/>
          <w:iCs/>
          <w:szCs w:val="24"/>
        </w:rPr>
        <w:t>L</w:t>
      </w:r>
      <w:r w:rsidRPr="00AB4A40">
        <w:rPr>
          <w:rFonts w:eastAsia="Batang"/>
          <w:szCs w:val="24"/>
          <w:vertAlign w:val="subscript"/>
        </w:rPr>
        <w:t>n</w:t>
      </w:r>
      <w:r w:rsidRPr="00AB4A40">
        <w:rPr>
          <w:rFonts w:eastAsia="Batang"/>
          <w:szCs w:val="24"/>
        </w:rPr>
        <w:t xml:space="preserve">, e.g. follow the legacy specification </w:t>
      </w:r>
    </w:p>
    <w:p w14:paraId="7E4B23BC" w14:textId="5DE5EF3A" w:rsidR="00AB4A40" w:rsidRPr="00AB4A40" w:rsidRDefault="00AB4A40" w:rsidP="00F21C2D">
      <w:pPr>
        <w:numPr>
          <w:ilvl w:val="0"/>
          <w:numId w:val="86"/>
        </w:numPr>
        <w:overflowPunct/>
        <w:autoSpaceDE/>
        <w:autoSpaceDN/>
        <w:adjustRightInd/>
        <w:snapToGrid w:val="0"/>
        <w:spacing w:after="0"/>
        <w:textAlignment w:val="auto"/>
        <w:rPr>
          <w:rFonts w:eastAsia="Batang"/>
          <w:szCs w:val="24"/>
        </w:rPr>
      </w:pPr>
      <w:r w:rsidRPr="00AB4A40">
        <w:rPr>
          <w:rFonts w:eastAsia="Batang"/>
          <w:szCs w:val="24"/>
          <w:lang w:val="de-DE"/>
        </w:rPr>
        <w:t xml:space="preserve">Alt2. </w:t>
      </w:r>
      <m:oMath>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tot</m:t>
            </m:r>
          </m:sub>
        </m:sSub>
        <m:r>
          <w:rPr>
            <w:rFonts w:ascii="Cambria Math" w:hAnsi="Cambria Math"/>
            <w:lang w:val="de-DE"/>
          </w:rPr>
          <m:t>=</m:t>
        </m:r>
        <m:nary>
          <m:naryPr>
            <m:chr m:val="∑"/>
            <m:limLoc m:val="subSup"/>
            <m:ctrlPr>
              <w:rPr>
                <w:rFonts w:ascii="Cambria Math" w:eastAsia="Cambria Math" w:hAnsi="Cambria Math"/>
                <w:i/>
                <w:iCs/>
                <w:sz w:val="24"/>
                <w:lang w:eastAsia="zh-CN"/>
              </w:rPr>
            </m:ctrlPr>
          </m:naryPr>
          <m:sub>
            <m:r>
              <w:rPr>
                <w:rFonts w:ascii="Cambria Math" w:hAnsi="Cambria Math"/>
              </w:rPr>
              <m:t>n</m:t>
            </m:r>
            <m:r>
              <w:rPr>
                <w:rFonts w:ascii="Cambria Math" w:hAnsi="Cambria Math"/>
                <w:lang w:val="de-DE"/>
              </w:rPr>
              <m:t>=1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e>
        </m:nary>
      </m:oMath>
      <w:r w:rsidRPr="00AB4A40">
        <w:rPr>
          <w:rFonts w:eastAsia="Batang"/>
          <w:szCs w:val="24"/>
        </w:rPr>
        <w:t xml:space="preserve"> where </w:t>
      </w:r>
      <w:proofErr w:type="spellStart"/>
      <w:r w:rsidRPr="00AB4A40">
        <w:rPr>
          <w:rFonts w:eastAsia="Batang"/>
          <w:i/>
          <w:iCs/>
          <w:szCs w:val="24"/>
        </w:rPr>
        <w:t>L</w:t>
      </w:r>
      <w:r w:rsidRPr="00AB4A40">
        <w:rPr>
          <w:rFonts w:eastAsia="Batang"/>
          <w:i/>
          <w:iCs/>
          <w:szCs w:val="24"/>
          <w:vertAlign w:val="subscript"/>
        </w:rPr>
        <w:t>tot</w:t>
      </w:r>
      <w:proofErr w:type="spellEnd"/>
      <w:r w:rsidRPr="00AB4A40">
        <w:rPr>
          <w:rFonts w:eastAsia="Batang"/>
          <w:szCs w:val="24"/>
        </w:rPr>
        <w:t xml:space="preserve"> is </w:t>
      </w:r>
      <w:proofErr w:type="spellStart"/>
      <w:r w:rsidRPr="00AB4A40">
        <w:rPr>
          <w:rFonts w:eastAsia="Batang"/>
          <w:szCs w:val="24"/>
        </w:rPr>
        <w:t>gNB</w:t>
      </w:r>
      <w:proofErr w:type="spellEnd"/>
      <w:r w:rsidRPr="00AB4A40">
        <w:rPr>
          <w:rFonts w:eastAsia="Batang"/>
          <w:szCs w:val="24"/>
        </w:rPr>
        <w:t xml:space="preserve">-configured via higher-layer (RRC) </w:t>
      </w:r>
      <w:proofErr w:type="spellStart"/>
      <w:r w:rsidRPr="00AB4A40">
        <w:rPr>
          <w:rFonts w:eastAsia="Batang"/>
          <w:szCs w:val="24"/>
        </w:rPr>
        <w:t>signaling</w:t>
      </w:r>
      <w:proofErr w:type="spellEnd"/>
      <w:r w:rsidRPr="00AB4A40">
        <w:rPr>
          <w:rFonts w:eastAsia="Batang"/>
          <w:szCs w:val="24"/>
        </w:rPr>
        <w:t xml:space="preserve"> and the relative value(s) of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are reported by the UE</w:t>
      </w:r>
      <w:r w:rsidRPr="00AB4A40">
        <w:rPr>
          <w:rFonts w:ascii="Times" w:eastAsia="Batang" w:hAnsi="Times" w:hint="eastAsia"/>
          <w:szCs w:val="24"/>
        </w:rPr>
        <w:t xml:space="preserve"> </w:t>
      </w:r>
    </w:p>
    <w:p w14:paraId="23A6DB42" w14:textId="77777777"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t xml:space="preserve">TBD: Whether for a given configured value of </w:t>
      </w:r>
      <w:proofErr w:type="spellStart"/>
      <w:r w:rsidRPr="00AB4A40">
        <w:rPr>
          <w:rFonts w:eastAsia="Batang"/>
          <w:i/>
          <w:iCs/>
          <w:szCs w:val="24"/>
        </w:rPr>
        <w:t>L</w:t>
      </w:r>
      <w:r w:rsidRPr="00AB4A40">
        <w:rPr>
          <w:rFonts w:eastAsia="Batang"/>
          <w:i/>
          <w:iCs/>
          <w:szCs w:val="24"/>
          <w:vertAlign w:val="subscript"/>
        </w:rPr>
        <w:t>tot</w:t>
      </w:r>
      <w:proofErr w:type="spellEnd"/>
      <w:r w:rsidRPr="00AB4A40">
        <w:rPr>
          <w:rFonts w:eastAsia="Batang"/>
          <w:szCs w:val="24"/>
        </w:rPr>
        <w:t>, the possible combinations of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xml:space="preserve">} are fixed/pre-determined or </w:t>
      </w:r>
      <w:proofErr w:type="spellStart"/>
      <w:r w:rsidRPr="00AB4A40">
        <w:rPr>
          <w:rFonts w:eastAsia="Batang"/>
          <w:szCs w:val="24"/>
        </w:rPr>
        <w:t>gNB</w:t>
      </w:r>
      <w:proofErr w:type="spellEnd"/>
      <w:r w:rsidRPr="00AB4A40">
        <w:rPr>
          <w:rFonts w:eastAsia="Batang"/>
          <w:szCs w:val="24"/>
        </w:rPr>
        <w:t xml:space="preserve">-configured via higher-layer (RRC) </w:t>
      </w:r>
      <w:proofErr w:type="spellStart"/>
      <w:r w:rsidRPr="00AB4A40">
        <w:rPr>
          <w:rFonts w:eastAsia="Batang"/>
          <w:szCs w:val="24"/>
        </w:rPr>
        <w:t>signaling</w:t>
      </w:r>
      <w:proofErr w:type="spellEnd"/>
    </w:p>
    <w:p w14:paraId="53364579" w14:textId="77777777"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t>TBD: Whether the value(s) of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xml:space="preserve">} are reported implicitly or explicitly, and whether some value(s) don’t need to be reported </w:t>
      </w:r>
    </w:p>
    <w:p w14:paraId="64140C45" w14:textId="77777777"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t xml:space="preserve">FFS: The candidate values for </w:t>
      </w:r>
      <w:r w:rsidRPr="00AB4A40">
        <w:rPr>
          <w:rFonts w:eastAsia="Batang"/>
          <w:i/>
          <w:iCs/>
          <w:szCs w:val="24"/>
        </w:rPr>
        <w:t>L</w:t>
      </w:r>
      <w:r w:rsidRPr="00AB4A40">
        <w:rPr>
          <w:rFonts w:eastAsia="Batang"/>
          <w:szCs w:val="24"/>
          <w:vertAlign w:val="subscript"/>
        </w:rPr>
        <w:t>n</w:t>
      </w:r>
    </w:p>
    <w:p w14:paraId="7027A0AF" w14:textId="77777777" w:rsidR="00AB4A40" w:rsidRPr="00AB4A40" w:rsidRDefault="00AB4A40" w:rsidP="00F21C2D">
      <w:pPr>
        <w:numPr>
          <w:ilvl w:val="0"/>
          <w:numId w:val="86"/>
        </w:numPr>
        <w:overflowPunct/>
        <w:autoSpaceDE/>
        <w:autoSpaceDN/>
        <w:adjustRightInd/>
        <w:snapToGrid w:val="0"/>
        <w:spacing w:after="0"/>
        <w:textAlignment w:val="auto"/>
        <w:rPr>
          <w:rFonts w:eastAsia="Batang"/>
          <w:szCs w:val="24"/>
        </w:rPr>
      </w:pPr>
      <w:r w:rsidRPr="00AB4A40">
        <w:rPr>
          <w:rFonts w:eastAsia="Batang"/>
          <w:szCs w:val="24"/>
        </w:rPr>
        <w:t xml:space="preserve">Alt3. An </w:t>
      </w:r>
      <w:r w:rsidRPr="00AB4A40">
        <w:rPr>
          <w:rFonts w:eastAsia="Batang"/>
          <w:i/>
          <w:iCs/>
          <w:szCs w:val="24"/>
        </w:rPr>
        <w:t>L</w:t>
      </w:r>
      <w:r w:rsidRPr="00AB4A40">
        <w:rPr>
          <w:rFonts w:eastAsia="Batang"/>
          <w:szCs w:val="24"/>
        </w:rPr>
        <w:t xml:space="preserve"> parameter is </w:t>
      </w:r>
      <w:proofErr w:type="spellStart"/>
      <w:r w:rsidRPr="00AB4A40">
        <w:rPr>
          <w:rFonts w:eastAsia="Batang"/>
          <w:szCs w:val="24"/>
        </w:rPr>
        <w:t>gNB</w:t>
      </w:r>
      <w:proofErr w:type="spellEnd"/>
      <w:r w:rsidRPr="00AB4A40">
        <w:rPr>
          <w:rFonts w:eastAsia="Batang"/>
          <w:szCs w:val="24"/>
        </w:rPr>
        <w:t xml:space="preserve">-configured via higher-layer (RRC) </w:t>
      </w:r>
      <w:proofErr w:type="spellStart"/>
      <w:r w:rsidRPr="00AB4A40">
        <w:rPr>
          <w:rFonts w:eastAsia="Batang"/>
          <w:szCs w:val="24"/>
        </w:rPr>
        <w:t>signaling</w:t>
      </w:r>
      <w:proofErr w:type="spellEnd"/>
      <w:r w:rsidRPr="00AB4A40">
        <w:rPr>
          <w:rFonts w:eastAsia="Batang"/>
          <w:szCs w:val="24"/>
        </w:rPr>
        <w:t xml:space="preserve"> and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xml:space="preserve">} are determined from the value of </w:t>
      </w:r>
      <w:r w:rsidRPr="00AB4A40">
        <w:rPr>
          <w:rFonts w:eastAsia="Batang"/>
          <w:i/>
          <w:iCs/>
          <w:szCs w:val="24"/>
        </w:rPr>
        <w:t>L</w:t>
      </w:r>
      <w:r w:rsidRPr="00AB4A40">
        <w:rPr>
          <w:rFonts w:ascii="Times" w:eastAsia="Batang" w:hAnsi="Times" w:hint="eastAsia"/>
          <w:szCs w:val="24"/>
        </w:rPr>
        <w:t xml:space="preserve"> </w:t>
      </w:r>
    </w:p>
    <w:p w14:paraId="3B4C4FD0" w14:textId="77777777"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t>TBD: How to determine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xml:space="preserve">} from </w:t>
      </w:r>
      <w:r w:rsidRPr="00AB4A40">
        <w:rPr>
          <w:rFonts w:eastAsia="Batang"/>
          <w:i/>
          <w:iCs/>
          <w:szCs w:val="24"/>
        </w:rPr>
        <w:t>L</w:t>
      </w:r>
      <w:r w:rsidRPr="00AB4A40">
        <w:rPr>
          <w:rFonts w:eastAsia="Batang"/>
          <w:szCs w:val="24"/>
        </w:rPr>
        <w:t xml:space="preserve">, e.g. </w:t>
      </w:r>
      <w:r w:rsidRPr="00AB4A40">
        <w:rPr>
          <w:rFonts w:eastAsia="Batang"/>
          <w:i/>
          <w:iCs/>
          <w:szCs w:val="24"/>
        </w:rPr>
        <w:t>L</w:t>
      </w:r>
      <w:r w:rsidRPr="00AB4A40">
        <w:rPr>
          <w:rFonts w:eastAsia="Batang"/>
          <w:szCs w:val="24"/>
          <w:vertAlign w:val="subscript"/>
        </w:rPr>
        <w:t>1</w:t>
      </w:r>
      <w:r w:rsidRPr="00AB4A40">
        <w:rPr>
          <w:rFonts w:eastAsia="Batang"/>
          <w:szCs w:val="24"/>
        </w:rPr>
        <w:t>=</w:t>
      </w:r>
      <w:r w:rsidRPr="00AB4A40">
        <w:rPr>
          <w:rFonts w:eastAsia="Batang"/>
          <w:i/>
          <w:iCs/>
          <w:szCs w:val="24"/>
        </w:rPr>
        <w:t>L</w:t>
      </w:r>
      <w:r w:rsidRPr="00AB4A40">
        <w:rPr>
          <w:rFonts w:eastAsia="Batang"/>
          <w:szCs w:val="24"/>
        </w:rPr>
        <w:t xml:space="preserve"> and other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 </w:t>
      </w:r>
      <w:r w:rsidRPr="00AB4A40">
        <w:rPr>
          <w:rFonts w:eastAsia="Batang"/>
          <w:i/>
          <w:iCs/>
          <w:szCs w:val="24"/>
        </w:rPr>
        <w:t>L</w:t>
      </w:r>
      <w:r w:rsidRPr="00AB4A40">
        <w:rPr>
          <w:rFonts w:eastAsia="Batang"/>
          <w:szCs w:val="24"/>
        </w:rPr>
        <w:t>/2</w:t>
      </w:r>
    </w:p>
    <w:p w14:paraId="799EAA50" w14:textId="77777777"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t xml:space="preserve">FFS: The candidate values for </w:t>
      </w:r>
      <w:r w:rsidRPr="00AB4A40">
        <w:rPr>
          <w:rFonts w:eastAsia="Batang"/>
          <w:i/>
          <w:iCs/>
          <w:szCs w:val="24"/>
        </w:rPr>
        <w:t>L</w:t>
      </w:r>
    </w:p>
    <w:p w14:paraId="56F8B167" w14:textId="77777777" w:rsidR="00AB4A40" w:rsidRPr="00AB4A40" w:rsidRDefault="00AB4A40" w:rsidP="00F21C2D">
      <w:pPr>
        <w:numPr>
          <w:ilvl w:val="0"/>
          <w:numId w:val="86"/>
        </w:numPr>
        <w:overflowPunct/>
        <w:autoSpaceDE/>
        <w:autoSpaceDN/>
        <w:adjustRightInd/>
        <w:snapToGrid w:val="0"/>
        <w:spacing w:after="0"/>
        <w:textAlignment w:val="auto"/>
        <w:rPr>
          <w:rFonts w:eastAsia="Batang"/>
          <w:szCs w:val="24"/>
        </w:rPr>
      </w:pPr>
      <w:r w:rsidRPr="00AB4A40">
        <w:rPr>
          <w:rFonts w:eastAsia="Batang"/>
          <w:szCs w:val="24"/>
        </w:rPr>
        <w:t xml:space="preserve">Alt4. </w:t>
      </w:r>
      <w:proofErr w:type="spellStart"/>
      <w:r w:rsidRPr="00AB4A40">
        <w:rPr>
          <w:rFonts w:eastAsia="Batang"/>
          <w:i/>
          <w:iCs/>
          <w:szCs w:val="24"/>
        </w:rPr>
        <w:t>L</w:t>
      </w:r>
      <w:r w:rsidRPr="00AB4A40">
        <w:rPr>
          <w:rFonts w:eastAsia="Batang"/>
          <w:i/>
          <w:iCs/>
          <w:szCs w:val="24"/>
          <w:vertAlign w:val="subscript"/>
        </w:rPr>
        <w:t>max</w:t>
      </w:r>
      <w:proofErr w:type="spellEnd"/>
      <w:r w:rsidRPr="00AB4A40">
        <w:rPr>
          <w:rFonts w:eastAsia="Batang"/>
          <w:szCs w:val="24"/>
        </w:rPr>
        <w:t xml:space="preserve"> is </w:t>
      </w:r>
      <w:proofErr w:type="spellStart"/>
      <w:r w:rsidRPr="00AB4A40">
        <w:rPr>
          <w:rFonts w:eastAsia="Batang"/>
          <w:szCs w:val="24"/>
        </w:rPr>
        <w:t>gNB</w:t>
      </w:r>
      <w:proofErr w:type="spellEnd"/>
      <w:r w:rsidRPr="00AB4A40">
        <w:rPr>
          <w:rFonts w:eastAsia="Batang"/>
          <w:szCs w:val="24"/>
        </w:rPr>
        <w:t xml:space="preserve">-configured via higher-layer (RRC) </w:t>
      </w:r>
      <w:proofErr w:type="spellStart"/>
      <w:r w:rsidRPr="00AB4A40">
        <w:rPr>
          <w:rFonts w:eastAsia="Batang"/>
          <w:szCs w:val="24"/>
        </w:rPr>
        <w:t>signaling</w:t>
      </w:r>
      <w:proofErr w:type="spellEnd"/>
      <w:r w:rsidRPr="00AB4A40">
        <w:rPr>
          <w:rFonts w:eastAsia="Batang"/>
          <w:szCs w:val="24"/>
        </w:rPr>
        <w:t xml:space="preserve"> and the relative value(s) of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are reported by the UE</w:t>
      </w:r>
      <w:r w:rsidRPr="00AB4A40">
        <w:rPr>
          <w:rFonts w:ascii="Times" w:eastAsia="Batang" w:hAnsi="Times" w:hint="eastAsia"/>
          <w:szCs w:val="24"/>
        </w:rPr>
        <w:t xml:space="preserve"> </w:t>
      </w:r>
    </w:p>
    <w:p w14:paraId="1DBA9D74" w14:textId="47A53C16"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t>The relative value(s) of {</w:t>
      </w:r>
      <w:r w:rsidRPr="00AB4A40">
        <w:rPr>
          <w:rFonts w:eastAsia="Batang"/>
          <w:i/>
          <w:iCs/>
          <w:szCs w:val="24"/>
        </w:rPr>
        <w:t>L</w:t>
      </w:r>
      <w:r w:rsidRPr="00AB4A40">
        <w:rPr>
          <w:rFonts w:eastAsia="Batang"/>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xml:space="preserve">} are reported by the UE, such that </w:t>
      </w:r>
      <m:oMath>
        <m:nary>
          <m:naryPr>
            <m:chr m:val="∑"/>
            <m:limLoc m:val="undOvr"/>
            <m:ctrlPr>
              <w:rPr>
                <w:rFonts w:ascii="Cambria Math" w:eastAsia="Cambria Math" w:hAnsi="Cambria Math"/>
                <w:i/>
                <w:iCs/>
                <w:sz w:val="24"/>
                <w:lang w:eastAsia="zh-CN"/>
              </w:rPr>
            </m:ctrlPr>
          </m:naryPr>
          <m:sub>
            <m:r>
              <w:rPr>
                <w:rFonts w:ascii="Cambria Math" w:hAnsi="Cambria Math"/>
              </w:rPr>
              <m:t>n=1</m:t>
            </m:r>
          </m:sub>
          <m:sup>
            <m:r>
              <w:rPr>
                <w:rFonts w:ascii="Cambria Math" w:hAnsi="Cambria Math"/>
              </w:rPr>
              <m:t>N</m:t>
            </m:r>
          </m:sup>
          <m:e>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n</m:t>
                </m:r>
              </m:sub>
            </m:sSub>
            <m:r>
              <w:rPr>
                <w:rFonts w:ascii="Cambria Math" w:hAnsi="Cambria Math"/>
              </w:rPr>
              <m:t>≤</m:t>
            </m:r>
          </m:e>
        </m:nary>
        <m:sSub>
          <m:sSubPr>
            <m:ctrlPr>
              <w:rPr>
                <w:rFonts w:ascii="Cambria Math" w:eastAsia="Cambria Math" w:hAnsi="Cambria Math"/>
                <w:i/>
                <w:iCs/>
                <w:sz w:val="24"/>
                <w:lang w:eastAsia="zh-CN"/>
              </w:rPr>
            </m:ctrlPr>
          </m:sSubPr>
          <m:e>
            <m:r>
              <w:rPr>
                <w:rFonts w:ascii="Cambria Math" w:hAnsi="Cambria Math"/>
              </w:rPr>
              <m:t>L</m:t>
            </m:r>
          </m:e>
          <m:sub>
            <m:r>
              <w:rPr>
                <w:rFonts w:ascii="Cambria Math" w:hAnsi="Cambria Math"/>
              </w:rPr>
              <m:t>max</m:t>
            </m:r>
          </m:sub>
        </m:sSub>
      </m:oMath>
    </w:p>
    <w:p w14:paraId="1B37273C" w14:textId="77777777"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lastRenderedPageBreak/>
        <w:t>TBD: Whether the value(s) of {</w:t>
      </w:r>
      <w:r w:rsidRPr="00AB4A40">
        <w:rPr>
          <w:rFonts w:eastAsia="Batang"/>
          <w:i/>
          <w:iCs/>
          <w:szCs w:val="24"/>
        </w:rPr>
        <w:t>L</w:t>
      </w:r>
      <w:r w:rsidRPr="00AB4A40">
        <w:rPr>
          <w:rFonts w:eastAsia="Batang"/>
          <w:i/>
          <w:iCs/>
          <w:szCs w:val="24"/>
          <w:vertAlign w:val="subscript"/>
        </w:rPr>
        <w:t>n</w:t>
      </w:r>
      <w:r w:rsidRPr="00AB4A40">
        <w:rPr>
          <w:rFonts w:eastAsia="Batang"/>
          <w:szCs w:val="24"/>
        </w:rPr>
        <w:t xml:space="preserve">, </w:t>
      </w:r>
      <w:r w:rsidRPr="00AB4A40">
        <w:rPr>
          <w:rFonts w:eastAsia="Batang"/>
          <w:i/>
          <w:iCs/>
          <w:szCs w:val="24"/>
        </w:rPr>
        <w:t>n</w:t>
      </w:r>
      <w:r w:rsidRPr="00AB4A40">
        <w:rPr>
          <w:rFonts w:eastAsia="Batang"/>
          <w:szCs w:val="24"/>
        </w:rPr>
        <w:t xml:space="preserve">=1, ..., </w:t>
      </w:r>
      <w:r w:rsidRPr="00AB4A40">
        <w:rPr>
          <w:rFonts w:eastAsia="Batang"/>
          <w:i/>
          <w:iCs/>
          <w:szCs w:val="24"/>
        </w:rPr>
        <w:t>N</w:t>
      </w:r>
      <w:r w:rsidRPr="00AB4A40">
        <w:rPr>
          <w:rFonts w:eastAsia="Batang"/>
          <w:szCs w:val="24"/>
        </w:rPr>
        <w:t>} are reported implicitly or explicitly, and whether some value(s) don’t need to be reported</w:t>
      </w:r>
    </w:p>
    <w:p w14:paraId="2DE8F633" w14:textId="77777777" w:rsidR="00AB4A40" w:rsidRPr="00AB4A40" w:rsidRDefault="00AB4A40" w:rsidP="00F21C2D">
      <w:pPr>
        <w:numPr>
          <w:ilvl w:val="1"/>
          <w:numId w:val="86"/>
        </w:numPr>
        <w:overflowPunct/>
        <w:autoSpaceDE/>
        <w:autoSpaceDN/>
        <w:adjustRightInd/>
        <w:snapToGrid w:val="0"/>
        <w:spacing w:after="0"/>
        <w:textAlignment w:val="auto"/>
        <w:rPr>
          <w:rFonts w:eastAsia="Batang"/>
          <w:szCs w:val="24"/>
        </w:rPr>
      </w:pPr>
      <w:r w:rsidRPr="00AB4A40">
        <w:rPr>
          <w:rFonts w:eastAsia="Batang"/>
          <w:szCs w:val="24"/>
        </w:rPr>
        <w:t xml:space="preserve">FFS: The candidate values for </w:t>
      </w:r>
      <w:r w:rsidRPr="00AB4A40">
        <w:rPr>
          <w:rFonts w:eastAsia="Batang"/>
          <w:i/>
          <w:iCs/>
          <w:szCs w:val="24"/>
        </w:rPr>
        <w:t>L</w:t>
      </w:r>
      <w:r w:rsidRPr="00AB4A40">
        <w:rPr>
          <w:rFonts w:eastAsia="Batang"/>
          <w:szCs w:val="24"/>
          <w:vertAlign w:val="subscript"/>
        </w:rPr>
        <w:t>n</w:t>
      </w:r>
    </w:p>
    <w:p w14:paraId="5D39CE5A"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0DAE4C02"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72A69F1F" w14:textId="77777777" w:rsidR="00AB4A40" w:rsidRPr="00AB4A40" w:rsidRDefault="00AB4A40" w:rsidP="00AB4A40">
      <w:pPr>
        <w:overflowPunct/>
        <w:autoSpaceDE/>
        <w:autoSpaceDN/>
        <w:adjustRightInd/>
        <w:snapToGrid w:val="0"/>
        <w:spacing w:after="0"/>
        <w:jc w:val="both"/>
        <w:textAlignment w:val="auto"/>
        <w:rPr>
          <w:rFonts w:eastAsia="Batang"/>
          <w:color w:val="000000"/>
          <w:szCs w:val="24"/>
        </w:rPr>
      </w:pPr>
      <w:r w:rsidRPr="00AB4A40">
        <w:rPr>
          <w:rFonts w:eastAsia="Batang"/>
          <w:szCs w:val="24"/>
        </w:rPr>
        <w:t xml:space="preserve">On the CSI reporting and measurement for the Rel-18 Type-II codebook refinement for high/medium velocities, support the following CSI-RS resource types/structures for CMR, support the </w:t>
      </w:r>
      <w:r w:rsidRPr="00AB4A40">
        <w:rPr>
          <w:rFonts w:eastAsia="Batang"/>
          <w:color w:val="000000"/>
          <w:szCs w:val="24"/>
        </w:rPr>
        <w:t xml:space="preserve">following: </w:t>
      </w:r>
    </w:p>
    <w:p w14:paraId="7D336384" w14:textId="77777777" w:rsidR="00AB4A40" w:rsidRPr="00AB4A40" w:rsidRDefault="00AB4A40" w:rsidP="00F21C2D">
      <w:pPr>
        <w:numPr>
          <w:ilvl w:val="0"/>
          <w:numId w:val="87"/>
        </w:numPr>
        <w:overflowPunct/>
        <w:autoSpaceDE/>
        <w:autoSpaceDN/>
        <w:adjustRightInd/>
        <w:snapToGrid w:val="0"/>
        <w:spacing w:after="0"/>
        <w:jc w:val="both"/>
        <w:textAlignment w:val="auto"/>
        <w:rPr>
          <w:rFonts w:eastAsia="Batang"/>
          <w:color w:val="000000"/>
          <w:szCs w:val="24"/>
        </w:rPr>
      </w:pPr>
      <w:r w:rsidRPr="00AB4A40">
        <w:rPr>
          <w:rFonts w:eastAsia="Batang"/>
          <w:color w:val="000000"/>
          <w:szCs w:val="24"/>
        </w:rPr>
        <w:t>(Alt1) Support K&gt;1 NZP CSI-RS resources, received via a single triggering instance, for aperiodic (AP) CSI-RS</w:t>
      </w:r>
      <w:r w:rsidRPr="00AB4A40">
        <w:rPr>
          <w:rFonts w:eastAsia="Batang"/>
          <w:szCs w:val="24"/>
        </w:rPr>
        <w:t>-based channel measurement in a same CSI-RS resource set where the separation between 2 consecutive AP-CSI-RS resources is m slot(s)</w:t>
      </w:r>
    </w:p>
    <w:p w14:paraId="377DB783"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6CF60078"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347CDA4E" w14:textId="77777777" w:rsidR="00AB4A40" w:rsidRPr="00AB4A40" w:rsidRDefault="00AB4A40" w:rsidP="00AB4A40">
      <w:pPr>
        <w:overflowPunct/>
        <w:autoSpaceDE/>
        <w:autoSpaceDN/>
        <w:adjustRightInd/>
        <w:snapToGrid w:val="0"/>
        <w:spacing w:after="0"/>
        <w:textAlignment w:val="auto"/>
        <w:rPr>
          <w:rFonts w:eastAsia="SimSun"/>
          <w:szCs w:val="24"/>
          <w:lang w:eastAsia="ko-KR"/>
        </w:rPr>
      </w:pPr>
      <w:r w:rsidRPr="00AB4A40">
        <w:rPr>
          <w:rFonts w:eastAsia="Batang"/>
          <w:szCs w:val="24"/>
        </w:rPr>
        <w:t xml:space="preserve">On the Type-II codebook refinement for CJT </w:t>
      </w:r>
      <w:proofErr w:type="spellStart"/>
      <w:r w:rsidRPr="00AB4A40">
        <w:rPr>
          <w:rFonts w:eastAsia="Batang"/>
          <w:szCs w:val="24"/>
        </w:rPr>
        <w:t>mTRP</w:t>
      </w:r>
      <w:proofErr w:type="spellEnd"/>
      <w:r w:rsidRPr="00AB4A40">
        <w:rPr>
          <w:rFonts w:eastAsia="Batang"/>
          <w:szCs w:val="24"/>
        </w:rPr>
        <w:t xml:space="preserve">, regarding the codebook parameters, for a given CSI-RS resource, the supported value(s) of the following parameters follow the legacy (Rel-16 regular </w:t>
      </w:r>
      <w:proofErr w:type="spellStart"/>
      <w:r w:rsidRPr="00AB4A40">
        <w:rPr>
          <w:rFonts w:eastAsia="Batang"/>
          <w:szCs w:val="24"/>
        </w:rPr>
        <w:t>eType</w:t>
      </w:r>
      <w:proofErr w:type="spellEnd"/>
      <w:r w:rsidRPr="00AB4A40">
        <w:rPr>
          <w:rFonts w:eastAsia="Batang"/>
          <w:szCs w:val="24"/>
        </w:rPr>
        <w:t xml:space="preserve">-II and Rel-17 PS </w:t>
      </w:r>
      <w:proofErr w:type="spellStart"/>
      <w:r w:rsidRPr="00AB4A40">
        <w:rPr>
          <w:rFonts w:eastAsia="Batang"/>
          <w:szCs w:val="24"/>
        </w:rPr>
        <w:t>FeType</w:t>
      </w:r>
      <w:proofErr w:type="spellEnd"/>
      <w:r w:rsidRPr="00AB4A40">
        <w:rPr>
          <w:rFonts w:eastAsia="Batang"/>
          <w:szCs w:val="24"/>
        </w:rPr>
        <w:t xml:space="preserve">-II) specification: </w:t>
      </w:r>
    </w:p>
    <w:p w14:paraId="34CFAC97" w14:textId="77777777" w:rsidR="00AB4A40" w:rsidRPr="00AB4A40" w:rsidRDefault="00AB4A40" w:rsidP="00F21C2D">
      <w:pPr>
        <w:numPr>
          <w:ilvl w:val="0"/>
          <w:numId w:val="88"/>
        </w:numPr>
        <w:overflowPunct/>
        <w:autoSpaceDE/>
        <w:autoSpaceDN/>
        <w:adjustRightInd/>
        <w:snapToGrid w:val="0"/>
        <w:spacing w:after="0"/>
        <w:textAlignment w:val="auto"/>
        <w:rPr>
          <w:rFonts w:eastAsia="Batang"/>
          <w:szCs w:val="24"/>
          <w:lang w:eastAsia="zh-CN"/>
        </w:rPr>
      </w:pPr>
      <w:r w:rsidRPr="00AB4A40">
        <w:rPr>
          <w:rFonts w:eastAsia="Batang"/>
          <w:i/>
          <w:iCs/>
          <w:szCs w:val="24"/>
        </w:rPr>
        <w:t>N</w:t>
      </w:r>
      <w:r w:rsidRPr="00AB4A40">
        <w:rPr>
          <w:rFonts w:eastAsia="Batang"/>
          <w:szCs w:val="24"/>
          <w:vertAlign w:val="subscript"/>
        </w:rPr>
        <w:t>1</w:t>
      </w:r>
      <w:r w:rsidRPr="00AB4A40">
        <w:rPr>
          <w:rFonts w:eastAsia="Batang"/>
          <w:szCs w:val="24"/>
        </w:rPr>
        <w:t xml:space="preserve">, </w:t>
      </w:r>
      <w:r w:rsidRPr="00AB4A40">
        <w:rPr>
          <w:rFonts w:eastAsia="Batang"/>
          <w:i/>
          <w:iCs/>
          <w:szCs w:val="24"/>
        </w:rPr>
        <w:t>N</w:t>
      </w:r>
      <w:r w:rsidRPr="00AB4A40">
        <w:rPr>
          <w:rFonts w:eastAsia="Batang"/>
          <w:szCs w:val="24"/>
          <w:vertAlign w:val="subscript"/>
        </w:rPr>
        <w:t>2</w:t>
      </w:r>
      <w:r w:rsidRPr="00AB4A40">
        <w:rPr>
          <w:rFonts w:eastAsia="Batang"/>
          <w:szCs w:val="24"/>
        </w:rPr>
        <w:t xml:space="preserve">, </w:t>
      </w:r>
      <w:r w:rsidRPr="00AB4A40">
        <w:rPr>
          <w:rFonts w:eastAsia="Batang"/>
          <w:i/>
          <w:iCs/>
          <w:szCs w:val="24"/>
        </w:rPr>
        <w:t>N</w:t>
      </w:r>
      <w:r w:rsidRPr="00AB4A40">
        <w:rPr>
          <w:rFonts w:eastAsia="Batang"/>
          <w:szCs w:val="24"/>
          <w:vertAlign w:val="subscript"/>
        </w:rPr>
        <w:t>3</w:t>
      </w:r>
      <w:r w:rsidRPr="00AB4A40">
        <w:rPr>
          <w:rFonts w:eastAsia="Batang"/>
          <w:szCs w:val="24"/>
        </w:rPr>
        <w:t xml:space="preserve">, </w:t>
      </w:r>
      <w:r w:rsidRPr="00AB4A40">
        <w:rPr>
          <w:rFonts w:eastAsia="Batang"/>
          <w:i/>
          <w:iCs/>
          <w:szCs w:val="24"/>
        </w:rPr>
        <w:t>O</w:t>
      </w:r>
      <w:r w:rsidRPr="00AB4A40">
        <w:rPr>
          <w:rFonts w:eastAsia="Batang"/>
          <w:szCs w:val="24"/>
          <w:vertAlign w:val="subscript"/>
        </w:rPr>
        <w:t>1</w:t>
      </w:r>
      <w:r w:rsidRPr="00AB4A40">
        <w:rPr>
          <w:rFonts w:eastAsia="Batang"/>
          <w:szCs w:val="24"/>
        </w:rPr>
        <w:t xml:space="preserve">, </w:t>
      </w:r>
      <w:r w:rsidRPr="00AB4A40">
        <w:rPr>
          <w:rFonts w:eastAsia="Batang"/>
          <w:i/>
          <w:iCs/>
          <w:szCs w:val="24"/>
        </w:rPr>
        <w:t>O</w:t>
      </w:r>
      <w:r w:rsidRPr="00AB4A40">
        <w:rPr>
          <w:rFonts w:eastAsia="Batang"/>
          <w:szCs w:val="24"/>
          <w:vertAlign w:val="subscript"/>
        </w:rPr>
        <w:t>2</w:t>
      </w:r>
      <w:r w:rsidRPr="00AB4A40">
        <w:rPr>
          <w:rFonts w:eastAsia="Batang"/>
          <w:szCs w:val="24"/>
        </w:rPr>
        <w:t xml:space="preserve"> </w:t>
      </w:r>
    </w:p>
    <w:p w14:paraId="1E1CF6EC" w14:textId="77777777" w:rsidR="00AB4A40" w:rsidRPr="00AB4A40" w:rsidRDefault="00AB4A40" w:rsidP="00F21C2D">
      <w:pPr>
        <w:numPr>
          <w:ilvl w:val="0"/>
          <w:numId w:val="88"/>
        </w:numPr>
        <w:overflowPunct/>
        <w:autoSpaceDE/>
        <w:autoSpaceDN/>
        <w:adjustRightInd/>
        <w:snapToGrid w:val="0"/>
        <w:spacing w:after="0"/>
        <w:textAlignment w:val="auto"/>
        <w:rPr>
          <w:rFonts w:eastAsia="Batang"/>
          <w:szCs w:val="24"/>
        </w:rPr>
      </w:pPr>
      <w:r w:rsidRPr="00AB4A40">
        <w:rPr>
          <w:rFonts w:eastAsia="Batang"/>
          <w:i/>
          <w:iCs/>
          <w:szCs w:val="24"/>
        </w:rPr>
        <w:t>M</w:t>
      </w:r>
      <w:r w:rsidRPr="00AB4A40">
        <w:rPr>
          <w:rFonts w:eastAsia="Batang"/>
          <w:szCs w:val="24"/>
        </w:rPr>
        <w:t xml:space="preserve"> (only for design based on Rel-17 PS </w:t>
      </w:r>
      <w:proofErr w:type="spellStart"/>
      <w:r w:rsidRPr="00AB4A40">
        <w:rPr>
          <w:rFonts w:eastAsia="Batang"/>
          <w:szCs w:val="24"/>
        </w:rPr>
        <w:t>FeType</w:t>
      </w:r>
      <w:proofErr w:type="spellEnd"/>
      <w:r w:rsidRPr="00AB4A40">
        <w:rPr>
          <w:rFonts w:eastAsia="Batang"/>
          <w:szCs w:val="24"/>
        </w:rPr>
        <w:t>-II)</w:t>
      </w:r>
    </w:p>
    <w:p w14:paraId="58397BF2" w14:textId="77777777" w:rsidR="00AB4A40" w:rsidRPr="00AB4A40" w:rsidRDefault="00AB4A40" w:rsidP="00AB4A40">
      <w:pPr>
        <w:overflowPunct/>
        <w:autoSpaceDE/>
        <w:autoSpaceDN/>
        <w:adjustRightInd/>
        <w:snapToGrid w:val="0"/>
        <w:spacing w:after="0"/>
        <w:textAlignment w:val="auto"/>
        <w:rPr>
          <w:rFonts w:eastAsia="Batang"/>
          <w:szCs w:val="24"/>
        </w:rPr>
      </w:pPr>
      <w:r w:rsidRPr="00AB4A40">
        <w:rPr>
          <w:rFonts w:eastAsia="Batang"/>
          <w:szCs w:val="24"/>
        </w:rPr>
        <w:t xml:space="preserve">For the following parameters, decide in RAN1#111 whether the supported value(s) follow the legacy (Rel-16 regular </w:t>
      </w:r>
      <w:proofErr w:type="spellStart"/>
      <w:r w:rsidRPr="00AB4A40">
        <w:rPr>
          <w:rFonts w:eastAsia="Batang"/>
          <w:szCs w:val="24"/>
        </w:rPr>
        <w:t>eType</w:t>
      </w:r>
      <w:proofErr w:type="spellEnd"/>
      <w:r w:rsidRPr="00AB4A40">
        <w:rPr>
          <w:rFonts w:eastAsia="Batang"/>
          <w:szCs w:val="24"/>
        </w:rPr>
        <w:t xml:space="preserve">-II and Rel-17 PS </w:t>
      </w:r>
      <w:proofErr w:type="spellStart"/>
      <w:r w:rsidRPr="00AB4A40">
        <w:rPr>
          <w:rFonts w:eastAsia="Batang"/>
          <w:szCs w:val="24"/>
        </w:rPr>
        <w:t>FeType</w:t>
      </w:r>
      <w:proofErr w:type="spellEnd"/>
      <w:r w:rsidRPr="00AB4A40">
        <w:rPr>
          <w:rFonts w:eastAsia="Batang"/>
          <w:szCs w:val="24"/>
        </w:rPr>
        <w:t xml:space="preserve">-II) specification or further refinement is needed: </w:t>
      </w:r>
    </w:p>
    <w:p w14:paraId="3054E64E" w14:textId="77777777" w:rsidR="00AB4A40" w:rsidRPr="00AB4A40" w:rsidRDefault="00AB4A40" w:rsidP="00F21C2D">
      <w:pPr>
        <w:numPr>
          <w:ilvl w:val="0"/>
          <w:numId w:val="89"/>
        </w:numPr>
        <w:overflowPunct/>
        <w:autoSpaceDE/>
        <w:autoSpaceDN/>
        <w:adjustRightInd/>
        <w:snapToGrid w:val="0"/>
        <w:spacing w:after="0"/>
        <w:textAlignment w:val="auto"/>
        <w:rPr>
          <w:rFonts w:eastAsia="Batang"/>
          <w:szCs w:val="24"/>
        </w:rPr>
      </w:pPr>
      <w:r w:rsidRPr="00AB4A40">
        <w:rPr>
          <w:rFonts w:eastAsia="Batang"/>
          <w:i/>
          <w:iCs/>
          <w:szCs w:val="24"/>
        </w:rPr>
        <w:t>R</w:t>
      </w:r>
      <w:r w:rsidRPr="00AB4A40">
        <w:rPr>
          <w:rFonts w:eastAsia="Batang"/>
          <w:szCs w:val="24"/>
        </w:rPr>
        <w:t xml:space="preserve">: including, e.g. supporting only </w:t>
      </w:r>
      <w:r w:rsidRPr="00AB4A40">
        <w:rPr>
          <w:rFonts w:eastAsia="Batang"/>
          <w:i/>
          <w:iCs/>
          <w:szCs w:val="24"/>
        </w:rPr>
        <w:t>R</w:t>
      </w:r>
      <w:r w:rsidRPr="00AB4A40">
        <w:rPr>
          <w:rFonts w:eastAsia="Batang"/>
          <w:szCs w:val="24"/>
        </w:rPr>
        <w:t xml:space="preserve">=1, or supporting larger </w:t>
      </w:r>
      <w:r w:rsidRPr="00AB4A40">
        <w:rPr>
          <w:rFonts w:eastAsia="Batang"/>
          <w:i/>
          <w:iCs/>
          <w:szCs w:val="24"/>
        </w:rPr>
        <w:t>R</w:t>
      </w:r>
      <w:r w:rsidRPr="00AB4A40">
        <w:rPr>
          <w:rFonts w:eastAsia="Batang"/>
          <w:szCs w:val="24"/>
        </w:rPr>
        <w:t xml:space="preserve"> values</w:t>
      </w:r>
    </w:p>
    <w:p w14:paraId="44140DAF" w14:textId="77777777" w:rsidR="00AB4A40" w:rsidRPr="00AB4A40" w:rsidRDefault="00AB4A40" w:rsidP="00F21C2D">
      <w:pPr>
        <w:numPr>
          <w:ilvl w:val="0"/>
          <w:numId w:val="89"/>
        </w:numPr>
        <w:overflowPunct/>
        <w:autoSpaceDE/>
        <w:autoSpaceDN/>
        <w:adjustRightInd/>
        <w:snapToGrid w:val="0"/>
        <w:spacing w:after="0"/>
        <w:textAlignment w:val="auto"/>
        <w:rPr>
          <w:rFonts w:eastAsia="Batang"/>
          <w:szCs w:val="24"/>
        </w:rPr>
      </w:pPr>
      <w:proofErr w:type="spellStart"/>
      <w:r w:rsidRPr="00AB4A40">
        <w:rPr>
          <w:rFonts w:eastAsia="Batang"/>
          <w:i/>
          <w:iCs/>
          <w:szCs w:val="24"/>
        </w:rPr>
        <w:t>M</w:t>
      </w:r>
      <w:r w:rsidRPr="00AB4A40">
        <w:rPr>
          <w:rFonts w:eastAsia="Batang"/>
          <w:i/>
          <w:iCs/>
          <w:szCs w:val="24"/>
          <w:vertAlign w:val="subscript"/>
        </w:rPr>
        <w:t>v</w:t>
      </w:r>
      <w:proofErr w:type="spellEnd"/>
      <w:r w:rsidRPr="00AB4A40">
        <w:rPr>
          <w:rFonts w:eastAsia="Batang"/>
          <w:szCs w:val="24"/>
        </w:rPr>
        <w:t>/</w:t>
      </w:r>
      <w:proofErr w:type="spellStart"/>
      <w:r w:rsidRPr="00AB4A40">
        <w:rPr>
          <w:rFonts w:eastAsia="Batang"/>
          <w:i/>
          <w:iCs/>
          <w:szCs w:val="24"/>
        </w:rPr>
        <w:t>p</w:t>
      </w:r>
      <w:r w:rsidRPr="00AB4A40">
        <w:rPr>
          <w:rFonts w:eastAsia="Batang"/>
          <w:i/>
          <w:iCs/>
          <w:szCs w:val="24"/>
          <w:vertAlign w:val="subscript"/>
        </w:rPr>
        <w:t>v</w:t>
      </w:r>
      <w:proofErr w:type="spellEnd"/>
      <w:r w:rsidRPr="00AB4A40">
        <w:rPr>
          <w:rFonts w:eastAsia="Batang"/>
          <w:szCs w:val="24"/>
        </w:rPr>
        <w:t xml:space="preserve"> (Rel-16 regular </w:t>
      </w:r>
      <w:proofErr w:type="spellStart"/>
      <w:r w:rsidRPr="00AB4A40">
        <w:rPr>
          <w:rFonts w:eastAsia="Batang"/>
          <w:szCs w:val="24"/>
        </w:rPr>
        <w:t>eType</w:t>
      </w:r>
      <w:proofErr w:type="spellEnd"/>
      <w:r w:rsidRPr="00AB4A40">
        <w:rPr>
          <w:rFonts w:eastAsia="Batang"/>
          <w:szCs w:val="24"/>
        </w:rPr>
        <w:t xml:space="preserve">-II): including, e.g. supporting smaller </w:t>
      </w:r>
      <w:proofErr w:type="spellStart"/>
      <w:r w:rsidRPr="00AB4A40">
        <w:rPr>
          <w:rFonts w:eastAsia="Batang"/>
          <w:i/>
          <w:iCs/>
          <w:szCs w:val="24"/>
        </w:rPr>
        <w:t>p</w:t>
      </w:r>
      <w:r w:rsidRPr="00AB4A40">
        <w:rPr>
          <w:rFonts w:eastAsia="Batang"/>
          <w:i/>
          <w:iCs/>
          <w:szCs w:val="24"/>
          <w:vertAlign w:val="subscript"/>
        </w:rPr>
        <w:t>v</w:t>
      </w:r>
      <w:proofErr w:type="spellEnd"/>
      <w:r w:rsidRPr="00AB4A40">
        <w:rPr>
          <w:rFonts w:eastAsia="Batang"/>
          <w:szCs w:val="24"/>
        </w:rPr>
        <w:t xml:space="preserve"> values such as {1/8, 1/4, 1/2} for v=1,2 and/or removing larger legacy value(s)</w:t>
      </w:r>
    </w:p>
    <w:p w14:paraId="505DDA20" w14:textId="77777777" w:rsidR="00AB4A40" w:rsidRPr="00AB4A40" w:rsidRDefault="00AB4A40" w:rsidP="00F21C2D">
      <w:pPr>
        <w:numPr>
          <w:ilvl w:val="0"/>
          <w:numId w:val="89"/>
        </w:numPr>
        <w:overflowPunct/>
        <w:autoSpaceDE/>
        <w:autoSpaceDN/>
        <w:adjustRightInd/>
        <w:snapToGrid w:val="0"/>
        <w:spacing w:after="0"/>
        <w:textAlignment w:val="auto"/>
        <w:rPr>
          <w:rFonts w:eastAsia="Batang"/>
          <w:szCs w:val="24"/>
        </w:rPr>
      </w:pPr>
      <w:r w:rsidRPr="00AB4A40">
        <w:rPr>
          <w:rFonts w:ascii="Symbol" w:eastAsia="Batang" w:hAnsi="Symbol"/>
          <w:i/>
          <w:iCs/>
          <w:szCs w:val="24"/>
        </w:rPr>
        <w:t></w:t>
      </w:r>
      <w:r w:rsidRPr="00AB4A40">
        <w:rPr>
          <w:rFonts w:eastAsia="Batang"/>
          <w:szCs w:val="24"/>
        </w:rPr>
        <w:t xml:space="preserve">: including, e.g. supporting smaller values such as {1/16, 1/8, 3/8} </w:t>
      </w:r>
    </w:p>
    <w:p w14:paraId="3B85D883" w14:textId="77777777" w:rsidR="00AB4A40" w:rsidRPr="00AB4A40" w:rsidRDefault="00AB4A40" w:rsidP="00AB4A40">
      <w:pPr>
        <w:overflowPunct/>
        <w:autoSpaceDE/>
        <w:autoSpaceDN/>
        <w:adjustRightInd/>
        <w:snapToGrid w:val="0"/>
        <w:spacing w:after="0"/>
        <w:textAlignment w:val="auto"/>
        <w:rPr>
          <w:rFonts w:eastAsia="Batang"/>
          <w:szCs w:val="24"/>
        </w:rPr>
      </w:pPr>
      <w:r w:rsidRPr="00AB4A40">
        <w:rPr>
          <w:rFonts w:eastAsia="Batang"/>
          <w:szCs w:val="24"/>
        </w:rPr>
        <w:t>Note: The outcome of Parameter Combination discussion will further restrict the supported combinations of parameter value(s)</w:t>
      </w:r>
    </w:p>
    <w:p w14:paraId="18D00018" w14:textId="77777777" w:rsidR="00AB4A40" w:rsidRPr="00AB4A40" w:rsidRDefault="00AB4A40" w:rsidP="00AB4A40">
      <w:pPr>
        <w:overflowPunct/>
        <w:autoSpaceDE/>
        <w:autoSpaceDN/>
        <w:adjustRightInd/>
        <w:snapToGrid w:val="0"/>
        <w:spacing w:after="0"/>
        <w:textAlignment w:val="auto"/>
        <w:rPr>
          <w:rFonts w:eastAsia="Batang"/>
          <w:szCs w:val="24"/>
        </w:rPr>
      </w:pPr>
      <w:r w:rsidRPr="00AB4A40">
        <w:rPr>
          <w:rFonts w:eastAsia="Batang"/>
          <w:szCs w:val="24"/>
        </w:rPr>
        <w:t xml:space="preserve">FFS: For </w:t>
      </w:r>
      <w:r w:rsidRPr="00AB4A40">
        <w:rPr>
          <w:rFonts w:eastAsia="Batang"/>
          <w:i/>
          <w:iCs/>
          <w:szCs w:val="24"/>
        </w:rPr>
        <w:t>N</w:t>
      </w:r>
      <w:r w:rsidRPr="00AB4A40">
        <w:rPr>
          <w:rFonts w:eastAsia="Batang"/>
          <w:szCs w:val="24"/>
        </w:rPr>
        <w:t>&gt;1, whether the maximum 2</w:t>
      </w:r>
      <w:r w:rsidRPr="00AB4A40">
        <w:rPr>
          <w:rFonts w:eastAsia="Batang"/>
          <w:i/>
          <w:iCs/>
          <w:szCs w:val="24"/>
        </w:rPr>
        <w:t>N</w:t>
      </w:r>
      <w:r w:rsidRPr="00AB4A40">
        <w:rPr>
          <w:rFonts w:eastAsia="Batang"/>
          <w:szCs w:val="24"/>
          <w:vertAlign w:val="subscript"/>
        </w:rPr>
        <w:t>1</w:t>
      </w:r>
      <w:r w:rsidRPr="00AB4A40">
        <w:rPr>
          <w:rFonts w:eastAsia="Batang"/>
          <w:i/>
          <w:iCs/>
          <w:szCs w:val="24"/>
        </w:rPr>
        <w:t>N</w:t>
      </w:r>
      <w:r w:rsidRPr="00AB4A40">
        <w:rPr>
          <w:rFonts w:eastAsia="Batang"/>
          <w:szCs w:val="24"/>
          <w:vertAlign w:val="subscript"/>
        </w:rPr>
        <w:t xml:space="preserve">2 </w:t>
      </w:r>
      <w:r w:rsidRPr="00AB4A40">
        <w:rPr>
          <w:rFonts w:eastAsia="Batang"/>
          <w:szCs w:val="24"/>
        </w:rPr>
        <w:t>(identical to the number of CSI-RS ports used for CMR) is limited to 32 just as in legacy specification</w:t>
      </w:r>
    </w:p>
    <w:p w14:paraId="7EA05EC6" w14:textId="77777777" w:rsidR="00AB4A40" w:rsidRPr="00AB4A40" w:rsidRDefault="00AB4A40" w:rsidP="00AB4A40">
      <w:pPr>
        <w:overflowPunct/>
        <w:autoSpaceDE/>
        <w:autoSpaceDN/>
        <w:adjustRightInd/>
        <w:snapToGrid w:val="0"/>
        <w:spacing w:after="0"/>
        <w:textAlignment w:val="auto"/>
        <w:rPr>
          <w:rFonts w:eastAsia="Batang"/>
          <w:szCs w:val="24"/>
        </w:rPr>
      </w:pPr>
    </w:p>
    <w:p w14:paraId="6960CBC3"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4175DF2B" w14:textId="77777777" w:rsidR="00AB4A40" w:rsidRPr="00AB4A40" w:rsidRDefault="00AB4A40" w:rsidP="00AB4A40">
      <w:pPr>
        <w:overflowPunct/>
        <w:autoSpaceDE/>
        <w:autoSpaceDN/>
        <w:adjustRightInd/>
        <w:snapToGrid w:val="0"/>
        <w:spacing w:after="0"/>
        <w:jc w:val="both"/>
        <w:textAlignment w:val="auto"/>
        <w:rPr>
          <w:rFonts w:eastAsia="SimSun"/>
          <w:szCs w:val="24"/>
        </w:rPr>
      </w:pPr>
      <w:r w:rsidRPr="00AB4A40">
        <w:rPr>
          <w:rFonts w:eastAsia="Batang"/>
          <w:szCs w:val="24"/>
        </w:rPr>
        <w:t xml:space="preserve">On the Type-II codebook refinement for CJT </w:t>
      </w:r>
      <w:proofErr w:type="spellStart"/>
      <w:r w:rsidRPr="00AB4A40">
        <w:rPr>
          <w:rFonts w:eastAsia="Batang"/>
          <w:szCs w:val="24"/>
        </w:rPr>
        <w:t>mTRP</w:t>
      </w:r>
      <w:proofErr w:type="spellEnd"/>
      <w:r w:rsidRPr="00AB4A40">
        <w:rPr>
          <w:rFonts w:eastAsia="Batang"/>
          <w:szCs w:val="24"/>
        </w:rPr>
        <w:t xml:space="preserve">, regarding the bitmap(s) for indicating the locations of NZCs, down-select from the following alternatives for the size of the bitmap for CSI-RS resource </w:t>
      </w:r>
      <w:r w:rsidRPr="00AB4A40">
        <w:rPr>
          <w:rFonts w:eastAsia="Batang"/>
          <w:i/>
          <w:iCs/>
          <w:szCs w:val="24"/>
        </w:rPr>
        <w:t>n</w:t>
      </w:r>
      <w:r w:rsidRPr="00AB4A40">
        <w:rPr>
          <w:rFonts w:eastAsia="Batang"/>
          <w:szCs w:val="24"/>
        </w:rPr>
        <w:t xml:space="preserve"> (</w:t>
      </w:r>
      <w:proofErr w:type="spellStart"/>
      <w:r w:rsidRPr="00AB4A40">
        <w:rPr>
          <w:rFonts w:eastAsia="Batang"/>
          <w:i/>
          <w:iCs/>
          <w:szCs w:val="24"/>
        </w:rPr>
        <w:t>B</w:t>
      </w:r>
      <w:r w:rsidRPr="00AB4A40">
        <w:rPr>
          <w:rFonts w:eastAsia="Batang"/>
          <w:i/>
          <w:iCs/>
          <w:szCs w:val="24"/>
          <w:vertAlign w:val="subscript"/>
        </w:rPr>
        <w:t>n</w:t>
      </w:r>
      <w:proofErr w:type="spellEnd"/>
      <w:r w:rsidRPr="00AB4A40">
        <w:rPr>
          <w:rFonts w:eastAsia="Batang"/>
          <w:szCs w:val="24"/>
        </w:rPr>
        <w:t>) (by RAN1#111):</w:t>
      </w:r>
    </w:p>
    <w:p w14:paraId="61FF3A9A" w14:textId="0E4A473F" w:rsidR="00AB4A40" w:rsidRPr="00AB4A40" w:rsidRDefault="00AB4A40" w:rsidP="00F21C2D">
      <w:pPr>
        <w:numPr>
          <w:ilvl w:val="0"/>
          <w:numId w:val="90"/>
        </w:numPr>
        <w:overflowPunct/>
        <w:autoSpaceDE/>
        <w:autoSpaceDN/>
        <w:adjustRightInd/>
        <w:snapToGrid w:val="0"/>
        <w:spacing w:after="0"/>
        <w:jc w:val="both"/>
        <w:textAlignment w:val="auto"/>
        <w:rPr>
          <w:rFonts w:eastAsia="Batang"/>
          <w:szCs w:val="24"/>
        </w:rPr>
      </w:pPr>
      <w:r w:rsidRPr="00AB4A40">
        <w:rPr>
          <w:rFonts w:eastAsia="Batang"/>
          <w:szCs w:val="24"/>
        </w:rPr>
        <w:t xml:space="preserve">Alt1. Analogous to legacy, </w:t>
      </w:r>
      <m:oMath>
        <m:sSub>
          <m:sSubPr>
            <m:ctrlPr>
              <w:rPr>
                <w:rFonts w:ascii="Cambria Math" w:eastAsia="SimSun"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eastAsia="SimSun"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oMath>
      <w:r w:rsidRPr="00AB4A40">
        <w:rPr>
          <w:rFonts w:eastAsia="Batang"/>
          <w:szCs w:val="24"/>
        </w:rPr>
        <w:t xml:space="preserve"> (</w:t>
      </w:r>
      <m:oMath>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eastAsia="SimSun" w:hAnsi="Cambria Math"/>
                <w:i/>
                <w:iCs/>
                <w:sz w:val="24"/>
              </w:rPr>
            </m:ctrlPr>
          </m:sSubPr>
          <m:e>
            <m:r>
              <w:rPr>
                <w:rFonts w:ascii="Cambria Math" w:hAnsi="Cambria Math"/>
              </w:rPr>
              <m:t>M</m:t>
            </m:r>
          </m:e>
          <m:sub>
            <m:r>
              <w:rPr>
                <w:rFonts w:ascii="Cambria Math" w:hAnsi="Cambria Math"/>
              </w:rPr>
              <m:t>v</m:t>
            </m:r>
          </m:sub>
        </m:sSub>
      </m:oMath>
      <w:r w:rsidRPr="00AB4A40">
        <w:rPr>
          <w:rFonts w:eastAsia="Batang"/>
          <w:szCs w:val="24"/>
        </w:rPr>
        <w:t xml:space="preserve"> for mode 2)</w:t>
      </w:r>
    </w:p>
    <w:p w14:paraId="177818D0" w14:textId="77777777" w:rsidR="00AB4A40" w:rsidRPr="00AB4A40" w:rsidRDefault="00AB4A40" w:rsidP="00F21C2D">
      <w:pPr>
        <w:numPr>
          <w:ilvl w:val="0"/>
          <w:numId w:val="90"/>
        </w:numPr>
        <w:overflowPunct/>
        <w:autoSpaceDE/>
        <w:autoSpaceDN/>
        <w:adjustRightInd/>
        <w:snapToGrid w:val="0"/>
        <w:spacing w:after="0"/>
        <w:jc w:val="both"/>
        <w:textAlignment w:val="auto"/>
        <w:rPr>
          <w:rFonts w:eastAsia="Batang"/>
          <w:szCs w:val="24"/>
        </w:rPr>
      </w:pPr>
      <w:r w:rsidRPr="00AB4A40">
        <w:rPr>
          <w:rFonts w:eastAsia="Batang"/>
          <w:szCs w:val="24"/>
        </w:rPr>
        <w:t>Alt2. Non-rectangular bitmap, i.e., NZC bitmap allowing different lengths for different SD/FD basis vectors.</w:t>
      </w:r>
    </w:p>
    <w:p w14:paraId="755CA87E" w14:textId="77777777" w:rsidR="00AB4A40" w:rsidRPr="00AB4A40" w:rsidRDefault="00AB4A40" w:rsidP="00F21C2D">
      <w:pPr>
        <w:numPr>
          <w:ilvl w:val="1"/>
          <w:numId w:val="90"/>
        </w:numPr>
        <w:overflowPunct/>
        <w:autoSpaceDE/>
        <w:autoSpaceDN/>
        <w:adjustRightInd/>
        <w:snapToGrid w:val="0"/>
        <w:spacing w:after="0"/>
        <w:jc w:val="both"/>
        <w:textAlignment w:val="auto"/>
        <w:rPr>
          <w:rFonts w:eastAsia="Batang"/>
          <w:szCs w:val="24"/>
          <w:lang w:val="en-US"/>
        </w:rPr>
      </w:pPr>
      <w:r w:rsidRPr="00AB4A40">
        <w:rPr>
          <w:rFonts w:eastAsia="Batang"/>
          <w:szCs w:val="24"/>
        </w:rPr>
        <w:t>TBD: How to determine the lengths for different SD/FD basis vectors</w:t>
      </w:r>
    </w:p>
    <w:p w14:paraId="7EB8EE2B"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1795E654"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6CB1DDFC" w14:textId="77777777" w:rsidR="00AB4A40" w:rsidRPr="00AB4A40" w:rsidRDefault="00AB4A40" w:rsidP="00AB4A40">
      <w:pPr>
        <w:overflowPunct/>
        <w:autoSpaceDE/>
        <w:autoSpaceDN/>
        <w:adjustRightInd/>
        <w:snapToGrid w:val="0"/>
        <w:spacing w:after="0"/>
        <w:jc w:val="both"/>
        <w:textAlignment w:val="auto"/>
        <w:rPr>
          <w:rFonts w:eastAsia="SimSun"/>
          <w:color w:val="3333FF"/>
          <w:sz w:val="22"/>
          <w:szCs w:val="22"/>
          <w:lang w:eastAsia="zh-CN"/>
        </w:rPr>
      </w:pPr>
      <w:r w:rsidRPr="00AB4A40">
        <w:rPr>
          <w:rFonts w:eastAsia="Batang"/>
          <w:szCs w:val="24"/>
        </w:rPr>
        <w:t xml:space="preserve">For the Rel-18 Type-II codebook for CJT </w:t>
      </w:r>
      <w:proofErr w:type="spellStart"/>
      <w:r w:rsidRPr="00AB4A40">
        <w:rPr>
          <w:rFonts w:eastAsia="Batang"/>
          <w:szCs w:val="24"/>
        </w:rPr>
        <w:t>mTRP</w:t>
      </w:r>
      <w:proofErr w:type="spellEnd"/>
      <w:r w:rsidRPr="00AB4A40">
        <w:rPr>
          <w:rFonts w:eastAsia="Batang"/>
          <w:szCs w:val="24"/>
        </w:rPr>
        <w:t>, for mode-1, the number of FD basis vectors (</w:t>
      </w:r>
      <w:proofErr w:type="spellStart"/>
      <w:r w:rsidRPr="00AB4A40">
        <w:rPr>
          <w:rFonts w:eastAsia="Batang"/>
          <w:szCs w:val="24"/>
        </w:rPr>
        <w:t>M</w:t>
      </w:r>
      <w:r w:rsidRPr="00AB4A40">
        <w:rPr>
          <w:rFonts w:eastAsia="Batang"/>
          <w:szCs w:val="24"/>
          <w:vertAlign w:val="subscript"/>
        </w:rPr>
        <w:t>v</w:t>
      </w:r>
      <w:proofErr w:type="spellEnd"/>
      <w:r w:rsidRPr="00AB4A40">
        <w:rPr>
          <w:rFonts w:eastAsia="Batang"/>
          <w:szCs w:val="24"/>
        </w:rPr>
        <w:t xml:space="preserve"> related to </w:t>
      </w:r>
      <w:proofErr w:type="spellStart"/>
      <w:r w:rsidRPr="00AB4A40">
        <w:rPr>
          <w:rFonts w:eastAsia="Batang"/>
          <w:szCs w:val="24"/>
        </w:rPr>
        <w:t>p</w:t>
      </w:r>
      <w:r w:rsidRPr="00AB4A40">
        <w:rPr>
          <w:rFonts w:eastAsia="Batang"/>
          <w:szCs w:val="24"/>
          <w:vertAlign w:val="subscript"/>
        </w:rPr>
        <w:t>v</w:t>
      </w:r>
      <w:proofErr w:type="spellEnd"/>
      <w:r w:rsidRPr="00AB4A40">
        <w:rPr>
          <w:rFonts w:eastAsia="Batang"/>
          <w:szCs w:val="24"/>
        </w:rPr>
        <w:t xml:space="preserve"> for Rel-16, M for Rel-17) is common across all N CSI-RS resources</w:t>
      </w:r>
    </w:p>
    <w:p w14:paraId="7E9DF299"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0C70C0B6"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5C9DB399" w14:textId="77777777" w:rsidR="00AB4A40" w:rsidRPr="00AB4A40" w:rsidRDefault="00AB4A40" w:rsidP="00AB4A40">
      <w:pPr>
        <w:overflowPunct/>
        <w:autoSpaceDE/>
        <w:autoSpaceDN/>
        <w:adjustRightInd/>
        <w:snapToGrid w:val="0"/>
        <w:spacing w:after="0"/>
        <w:jc w:val="both"/>
        <w:textAlignment w:val="auto"/>
        <w:rPr>
          <w:rFonts w:eastAsia="SimSun"/>
          <w:szCs w:val="24"/>
          <w:lang w:eastAsia="ko-KR"/>
        </w:rPr>
      </w:pPr>
      <w:r w:rsidRPr="00AB4A40">
        <w:rPr>
          <w:rFonts w:eastAsia="Batang"/>
          <w:szCs w:val="24"/>
        </w:rPr>
        <w:t>For the Rel-18 Type-II codebook refinement for high/medium velocities, when N</w:t>
      </w:r>
      <w:r w:rsidRPr="00AB4A40">
        <w:rPr>
          <w:rFonts w:eastAsia="Batang"/>
          <w:szCs w:val="24"/>
          <w:vertAlign w:val="subscript"/>
        </w:rPr>
        <w:t>4</w:t>
      </w:r>
      <w:r w:rsidRPr="00AB4A40">
        <w:rPr>
          <w:rFonts w:eastAsia="Batang"/>
          <w:szCs w:val="24"/>
        </w:rPr>
        <w:t>&gt;1, down-select from the following alternatives (by RAN1#111) for the orthogonal DFT DD basis:</w:t>
      </w:r>
    </w:p>
    <w:p w14:paraId="28FFD83D" w14:textId="77777777" w:rsidR="00AB4A40" w:rsidRPr="00AB4A40" w:rsidRDefault="00AB4A40" w:rsidP="00F21C2D">
      <w:pPr>
        <w:numPr>
          <w:ilvl w:val="0"/>
          <w:numId w:val="91"/>
        </w:numPr>
        <w:overflowPunct/>
        <w:autoSpaceDE/>
        <w:autoSpaceDN/>
        <w:adjustRightInd/>
        <w:snapToGrid w:val="0"/>
        <w:spacing w:after="0"/>
        <w:jc w:val="both"/>
        <w:textAlignment w:val="auto"/>
        <w:rPr>
          <w:rFonts w:eastAsia="Batang"/>
          <w:szCs w:val="24"/>
        </w:rPr>
      </w:pPr>
      <w:r w:rsidRPr="00AB4A40">
        <w:rPr>
          <w:rFonts w:eastAsia="Batang"/>
          <w:szCs w:val="24"/>
        </w:rPr>
        <w:t>Alt1. No rotation factor</w:t>
      </w:r>
    </w:p>
    <w:p w14:paraId="7A1765F6" w14:textId="77777777" w:rsidR="00AB4A40" w:rsidRPr="00AB4A40" w:rsidRDefault="00AB4A40" w:rsidP="00F21C2D">
      <w:pPr>
        <w:numPr>
          <w:ilvl w:val="0"/>
          <w:numId w:val="91"/>
        </w:numPr>
        <w:overflowPunct/>
        <w:autoSpaceDE/>
        <w:autoSpaceDN/>
        <w:adjustRightInd/>
        <w:snapToGrid w:val="0"/>
        <w:spacing w:after="0"/>
        <w:jc w:val="both"/>
        <w:textAlignment w:val="auto"/>
        <w:rPr>
          <w:rFonts w:eastAsia="Batang"/>
          <w:szCs w:val="24"/>
        </w:rPr>
      </w:pPr>
      <w:r w:rsidRPr="00AB4A40">
        <w:rPr>
          <w:rFonts w:eastAsia="Batang"/>
          <w:szCs w:val="24"/>
        </w:rPr>
        <w:t>Alt2. A rotation factor is selected for each SD basis vector</w:t>
      </w:r>
    </w:p>
    <w:p w14:paraId="6EAF8B58" w14:textId="77777777" w:rsidR="00AB4A40" w:rsidRPr="00AB4A40" w:rsidRDefault="00AB4A40" w:rsidP="00F21C2D">
      <w:pPr>
        <w:numPr>
          <w:ilvl w:val="1"/>
          <w:numId w:val="91"/>
        </w:numPr>
        <w:overflowPunct/>
        <w:autoSpaceDE/>
        <w:autoSpaceDN/>
        <w:adjustRightInd/>
        <w:snapToGrid w:val="0"/>
        <w:spacing w:after="0"/>
        <w:jc w:val="both"/>
        <w:textAlignment w:val="auto"/>
        <w:rPr>
          <w:rFonts w:eastAsia="Batang"/>
          <w:szCs w:val="24"/>
        </w:rPr>
      </w:pPr>
      <w:r w:rsidRPr="00AB4A40">
        <w:rPr>
          <w:rFonts w:eastAsia="Batang"/>
          <w:szCs w:val="24"/>
        </w:rPr>
        <w:t>FFS: Supported values of rotation factor</w:t>
      </w:r>
    </w:p>
    <w:p w14:paraId="5F81AE45" w14:textId="77777777" w:rsidR="00AB4A40" w:rsidRPr="00AB4A40" w:rsidRDefault="00AB4A40" w:rsidP="00AB4A40">
      <w:pPr>
        <w:overflowPunct/>
        <w:autoSpaceDE/>
        <w:autoSpaceDN/>
        <w:adjustRightInd/>
        <w:snapToGrid w:val="0"/>
        <w:spacing w:after="0"/>
        <w:jc w:val="both"/>
        <w:textAlignment w:val="auto"/>
        <w:rPr>
          <w:rFonts w:eastAsia="Batang"/>
          <w:szCs w:val="24"/>
        </w:rPr>
      </w:pPr>
      <w:r w:rsidRPr="00AB4A40">
        <w:rPr>
          <w:rFonts w:eastAsia="Batang"/>
          <w:szCs w:val="24"/>
        </w:rPr>
        <w:t xml:space="preserve">Note: At least </w:t>
      </w:r>
      <w:r w:rsidRPr="00AB4A40">
        <w:rPr>
          <w:rFonts w:eastAsia="Batang"/>
          <w:color w:val="FF0000"/>
          <w:szCs w:val="24"/>
        </w:rPr>
        <w:t xml:space="preserve">two </w:t>
      </w:r>
      <w:r w:rsidRPr="00AB4A40">
        <w:rPr>
          <w:rFonts w:eastAsia="Batang"/>
          <w:szCs w:val="24"/>
        </w:rPr>
        <w:t xml:space="preserve">companies opine that Alt2 is not aligned </w:t>
      </w:r>
      <w:r w:rsidRPr="00AB4A40">
        <w:rPr>
          <w:rFonts w:eastAsia="Batang"/>
          <w:color w:val="FF0000"/>
          <w:szCs w:val="24"/>
        </w:rPr>
        <w:t xml:space="preserve">either </w:t>
      </w:r>
      <w:r w:rsidRPr="00AB4A40">
        <w:rPr>
          <w:rFonts w:eastAsia="Batang"/>
          <w:szCs w:val="24"/>
        </w:rPr>
        <w:t xml:space="preserve">with the agreement in RAN1#110bis-e </w:t>
      </w:r>
      <w:r w:rsidRPr="00AB4A40">
        <w:rPr>
          <w:rFonts w:eastAsia="Batang"/>
          <w:color w:val="FF0000"/>
          <w:szCs w:val="24"/>
        </w:rPr>
        <w:t xml:space="preserve">or </w:t>
      </w:r>
      <w:r w:rsidRPr="00AB4A40">
        <w:rPr>
          <w:rFonts w:eastAsia="Batang"/>
          <w:szCs w:val="24"/>
        </w:rPr>
        <w:t>WID objective #1</w:t>
      </w:r>
    </w:p>
    <w:p w14:paraId="0D077E49"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73847B9A"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3C86AEEB" w14:textId="77777777" w:rsidR="00AB4A40" w:rsidRPr="00AB4A40" w:rsidRDefault="00AB4A40" w:rsidP="00AB4A40">
      <w:pPr>
        <w:overflowPunct/>
        <w:autoSpaceDE/>
        <w:autoSpaceDN/>
        <w:adjustRightInd/>
        <w:snapToGrid w:val="0"/>
        <w:spacing w:after="0"/>
        <w:jc w:val="both"/>
        <w:textAlignment w:val="auto"/>
        <w:rPr>
          <w:rFonts w:eastAsia="SimSun"/>
          <w:szCs w:val="24"/>
          <w:lang w:eastAsia="ko-KR"/>
        </w:rPr>
      </w:pPr>
      <w:r w:rsidRPr="00AB4A40">
        <w:rPr>
          <w:rFonts w:eastAsia="Batang"/>
          <w:szCs w:val="24"/>
        </w:rPr>
        <w:t>For the Type-II codebook refinement for high/medium velocities, for N</w:t>
      </w:r>
      <w:r w:rsidRPr="00AB4A40">
        <w:rPr>
          <w:rFonts w:eastAsia="Batang"/>
          <w:szCs w:val="24"/>
          <w:vertAlign w:val="subscript"/>
        </w:rPr>
        <w:t>4</w:t>
      </w:r>
      <w:r w:rsidRPr="00AB4A40">
        <w:rPr>
          <w:rFonts w:eastAsia="Batang"/>
          <w:szCs w:val="24"/>
        </w:rPr>
        <w:t xml:space="preserve">&gt;1, study the supported values for </w:t>
      </w:r>
      <w:r w:rsidRPr="00AB4A40">
        <w:rPr>
          <w:rFonts w:eastAsia="Batang"/>
          <w:i/>
          <w:iCs/>
          <w:szCs w:val="24"/>
        </w:rPr>
        <w:t>Q</w:t>
      </w:r>
      <w:r w:rsidRPr="00AB4A40">
        <w:rPr>
          <w:rFonts w:eastAsia="Batang"/>
          <w:szCs w:val="24"/>
        </w:rPr>
        <w:t xml:space="preserve"> from (but not limited to) the following candidates, in conjunction with the supported values of N</w:t>
      </w:r>
      <w:r w:rsidRPr="00AB4A40">
        <w:rPr>
          <w:rFonts w:eastAsia="Batang"/>
          <w:szCs w:val="24"/>
          <w:vertAlign w:val="subscript"/>
        </w:rPr>
        <w:t>4</w:t>
      </w:r>
      <w:r w:rsidRPr="00AB4A40">
        <w:rPr>
          <w:rFonts w:eastAsia="Batang"/>
          <w:szCs w:val="24"/>
        </w:rPr>
        <w:t xml:space="preserve"> and DD units:</w:t>
      </w:r>
    </w:p>
    <w:p w14:paraId="15F13D79" w14:textId="77777777" w:rsidR="00AB4A40" w:rsidRPr="00AB4A40" w:rsidRDefault="00AB4A40" w:rsidP="00F21C2D">
      <w:pPr>
        <w:numPr>
          <w:ilvl w:val="0"/>
          <w:numId w:val="91"/>
        </w:numPr>
        <w:overflowPunct/>
        <w:autoSpaceDE/>
        <w:autoSpaceDN/>
        <w:adjustRightInd/>
        <w:snapToGrid w:val="0"/>
        <w:spacing w:after="0"/>
        <w:jc w:val="both"/>
        <w:textAlignment w:val="auto"/>
        <w:rPr>
          <w:rFonts w:eastAsia="Batang"/>
          <w:szCs w:val="24"/>
          <w:lang w:eastAsia="zh-CN"/>
        </w:rPr>
      </w:pPr>
      <w:r w:rsidRPr="00AB4A40">
        <w:rPr>
          <w:rFonts w:eastAsia="Batang"/>
          <w:szCs w:val="24"/>
        </w:rPr>
        <w:t>Alt1. Q is determined as a function of N</w:t>
      </w:r>
      <w:r w:rsidRPr="00AB4A40">
        <w:rPr>
          <w:rFonts w:eastAsia="Batang"/>
          <w:szCs w:val="24"/>
          <w:vertAlign w:val="subscript"/>
        </w:rPr>
        <w:t xml:space="preserve">4, </w:t>
      </w:r>
      <w:r w:rsidRPr="00AB4A40">
        <w:rPr>
          <w:rFonts w:eastAsia="Batang"/>
          <w:szCs w:val="24"/>
        </w:rPr>
        <w:t>e.g., Q=2 for N</w:t>
      </w:r>
      <w:r w:rsidRPr="00AB4A40">
        <w:rPr>
          <w:rFonts w:eastAsia="Batang"/>
          <w:szCs w:val="24"/>
          <w:vertAlign w:val="subscript"/>
        </w:rPr>
        <w:t>4</w:t>
      </w:r>
      <w:r w:rsidRPr="00AB4A40">
        <w:rPr>
          <w:rFonts w:eastAsia="Batang"/>
          <w:szCs w:val="24"/>
        </w:rPr>
        <w:t>=2, and Q=ceil(N</w:t>
      </w:r>
      <w:r w:rsidRPr="00AB4A40">
        <w:rPr>
          <w:rFonts w:eastAsia="Batang"/>
          <w:szCs w:val="24"/>
          <w:vertAlign w:val="subscript"/>
        </w:rPr>
        <w:t>4</w:t>
      </w:r>
      <w:r w:rsidRPr="00AB4A40">
        <w:rPr>
          <w:rFonts w:eastAsia="Batang"/>
          <w:szCs w:val="24"/>
        </w:rPr>
        <w:t>/2) for N</w:t>
      </w:r>
      <w:r w:rsidRPr="00AB4A40">
        <w:rPr>
          <w:rFonts w:eastAsia="Batang"/>
          <w:szCs w:val="24"/>
          <w:vertAlign w:val="subscript"/>
        </w:rPr>
        <w:t>4</w:t>
      </w:r>
      <w:r w:rsidRPr="00AB4A40">
        <w:rPr>
          <w:rFonts w:eastAsia="Batang"/>
          <w:szCs w:val="24"/>
        </w:rPr>
        <w:t>&gt;2</w:t>
      </w:r>
    </w:p>
    <w:p w14:paraId="62D00519" w14:textId="77777777" w:rsidR="00AB4A40" w:rsidRPr="00AB4A40" w:rsidRDefault="00AB4A40" w:rsidP="00F21C2D">
      <w:pPr>
        <w:numPr>
          <w:ilvl w:val="0"/>
          <w:numId w:val="91"/>
        </w:numPr>
        <w:overflowPunct/>
        <w:autoSpaceDE/>
        <w:autoSpaceDN/>
        <w:adjustRightInd/>
        <w:snapToGrid w:val="0"/>
        <w:spacing w:after="0"/>
        <w:jc w:val="both"/>
        <w:textAlignment w:val="auto"/>
        <w:rPr>
          <w:rFonts w:eastAsia="Batang"/>
          <w:szCs w:val="24"/>
        </w:rPr>
      </w:pPr>
      <w:r w:rsidRPr="00AB4A40">
        <w:rPr>
          <w:rFonts w:eastAsia="Batang"/>
          <w:szCs w:val="24"/>
        </w:rPr>
        <w:t>Alt2. Q is selected from multiple candidate values, e.g., {2, 3, 4, …,} (or a subset thereof, e.g. {2, 3}), the maximum value is FFS</w:t>
      </w:r>
    </w:p>
    <w:p w14:paraId="61608E7C" w14:textId="77777777" w:rsidR="00AB4A40" w:rsidRPr="00AB4A40" w:rsidRDefault="00AB4A40" w:rsidP="00F21C2D">
      <w:pPr>
        <w:numPr>
          <w:ilvl w:val="0"/>
          <w:numId w:val="91"/>
        </w:numPr>
        <w:overflowPunct/>
        <w:autoSpaceDE/>
        <w:autoSpaceDN/>
        <w:adjustRightInd/>
        <w:snapToGrid w:val="0"/>
        <w:spacing w:after="0"/>
        <w:jc w:val="both"/>
        <w:textAlignment w:val="auto"/>
        <w:rPr>
          <w:rFonts w:eastAsia="Batang"/>
          <w:szCs w:val="24"/>
        </w:rPr>
      </w:pPr>
      <w:r w:rsidRPr="00AB4A40">
        <w:rPr>
          <w:rFonts w:eastAsia="Batang"/>
          <w:szCs w:val="24"/>
        </w:rPr>
        <w:t>Alt3. Only single value is supported, e.g. Q=2 only or Q=4 only</w:t>
      </w:r>
    </w:p>
    <w:p w14:paraId="5047154B"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5208CDD0" w14:textId="77777777" w:rsidR="00AB4A40" w:rsidRPr="00AB4A40" w:rsidRDefault="00AB4A40" w:rsidP="00AB4A40">
      <w:pPr>
        <w:overflowPunct/>
        <w:autoSpaceDE/>
        <w:autoSpaceDN/>
        <w:adjustRightInd/>
        <w:spacing w:after="0"/>
        <w:jc w:val="both"/>
        <w:textAlignment w:val="auto"/>
        <w:rPr>
          <w:rFonts w:ascii="Times" w:eastAsia="Malgun Gothic" w:hAnsi="Times" w:cs="Times"/>
          <w:lang w:val="en-US" w:eastAsia="ko-KR"/>
        </w:rPr>
      </w:pPr>
      <w:r w:rsidRPr="00AB4A40">
        <w:rPr>
          <w:rFonts w:ascii="Times" w:eastAsia="Batang" w:hAnsi="Times" w:cs="Times"/>
          <w:b/>
          <w:bCs/>
          <w:highlight w:val="green"/>
        </w:rPr>
        <w:t>Agreement</w:t>
      </w:r>
    </w:p>
    <w:p w14:paraId="36CC9029" w14:textId="77777777" w:rsidR="00AB4A40" w:rsidRPr="00AB4A40" w:rsidRDefault="00AB4A40" w:rsidP="00AB4A40">
      <w:pPr>
        <w:overflowPunct/>
        <w:autoSpaceDE/>
        <w:autoSpaceDN/>
        <w:adjustRightInd/>
        <w:snapToGrid w:val="0"/>
        <w:spacing w:after="0"/>
        <w:jc w:val="both"/>
        <w:textAlignment w:val="auto"/>
        <w:rPr>
          <w:rFonts w:eastAsia="SimSun"/>
          <w:szCs w:val="24"/>
          <w:lang w:eastAsia="ko-KR"/>
        </w:rPr>
      </w:pPr>
      <w:r w:rsidRPr="00AB4A40">
        <w:rPr>
          <w:rFonts w:eastAsia="Batang"/>
          <w:szCs w:val="24"/>
        </w:rPr>
        <w:t xml:space="preserve">On the CSI reporting and measurement for the Rel-18 Type-II codebook refinement for high/medium velocities, when UE-side prediction is assumed, study the supported value(s) for </w:t>
      </w:r>
      <w:r w:rsidRPr="00AB4A40">
        <w:rPr>
          <w:rFonts w:eastAsia="Batang"/>
          <w:i/>
          <w:iCs/>
          <w:szCs w:val="24"/>
        </w:rPr>
        <w:t>δ</w:t>
      </w:r>
      <w:r w:rsidRPr="00AB4A40">
        <w:rPr>
          <w:rFonts w:eastAsia="Batang"/>
          <w:szCs w:val="24"/>
        </w:rPr>
        <w:t xml:space="preserve"> and W</w:t>
      </w:r>
      <w:r w:rsidRPr="00AB4A40">
        <w:rPr>
          <w:rFonts w:eastAsia="Batang"/>
          <w:szCs w:val="24"/>
          <w:vertAlign w:val="subscript"/>
        </w:rPr>
        <w:t>CSI</w:t>
      </w:r>
      <w:r w:rsidRPr="00AB4A40">
        <w:rPr>
          <w:rFonts w:eastAsia="Batang"/>
          <w:szCs w:val="24"/>
        </w:rPr>
        <w:t xml:space="preserve"> from (but not limited to) the following candidates, in conjunction with the supported values of N</w:t>
      </w:r>
      <w:r w:rsidRPr="00AB4A40">
        <w:rPr>
          <w:rFonts w:eastAsia="Batang"/>
          <w:szCs w:val="24"/>
          <w:vertAlign w:val="subscript"/>
        </w:rPr>
        <w:t>4</w:t>
      </w:r>
      <w:r w:rsidRPr="00AB4A40">
        <w:rPr>
          <w:rFonts w:eastAsia="Batang"/>
          <w:szCs w:val="24"/>
        </w:rPr>
        <w:t xml:space="preserve"> and DD units:</w:t>
      </w:r>
    </w:p>
    <w:p w14:paraId="60C34870" w14:textId="77777777" w:rsidR="00AB4A40" w:rsidRPr="00AB4A40" w:rsidRDefault="00AB4A40" w:rsidP="00F21C2D">
      <w:pPr>
        <w:numPr>
          <w:ilvl w:val="0"/>
          <w:numId w:val="92"/>
        </w:numPr>
        <w:overflowPunct/>
        <w:autoSpaceDE/>
        <w:autoSpaceDN/>
        <w:adjustRightInd/>
        <w:snapToGrid w:val="0"/>
        <w:spacing w:after="0"/>
        <w:jc w:val="both"/>
        <w:textAlignment w:val="auto"/>
        <w:rPr>
          <w:rFonts w:eastAsia="Batang"/>
          <w:szCs w:val="24"/>
          <w:lang w:eastAsia="zh-CN"/>
        </w:rPr>
      </w:pPr>
      <w:r w:rsidRPr="00AB4A40">
        <w:rPr>
          <w:rFonts w:eastAsia="Batang"/>
          <w:i/>
          <w:iCs/>
          <w:szCs w:val="24"/>
        </w:rPr>
        <w:t>δ</w:t>
      </w:r>
      <w:r w:rsidRPr="00AB4A40">
        <w:rPr>
          <w:rFonts w:eastAsia="Batang"/>
          <w:szCs w:val="24"/>
        </w:rPr>
        <w:t xml:space="preserve"> (slots): {0, 1, 2, 3, 4, 6, 8}, or a subset thereof with at least two values including 0, or a single fixed value (e.g. 0 or 1) </w:t>
      </w:r>
    </w:p>
    <w:p w14:paraId="3EBEDED5" w14:textId="460B95C2" w:rsidR="00AB4A40" w:rsidRPr="00AB4A40" w:rsidRDefault="00AB4A40" w:rsidP="00F21C2D">
      <w:pPr>
        <w:numPr>
          <w:ilvl w:val="0"/>
          <w:numId w:val="92"/>
        </w:numPr>
        <w:overflowPunct/>
        <w:autoSpaceDE/>
        <w:autoSpaceDN/>
        <w:adjustRightInd/>
        <w:snapToGrid w:val="0"/>
        <w:spacing w:after="0"/>
        <w:jc w:val="both"/>
        <w:textAlignment w:val="auto"/>
        <w:rPr>
          <w:rFonts w:eastAsia="Batang"/>
          <w:szCs w:val="24"/>
        </w:rPr>
      </w:pPr>
      <w:r w:rsidRPr="00AB4A40">
        <w:rPr>
          <w:rFonts w:eastAsia="Batang"/>
          <w:szCs w:val="24"/>
        </w:rPr>
        <w:t>W</w:t>
      </w:r>
      <w:r w:rsidRPr="00AB4A40">
        <w:rPr>
          <w:rFonts w:eastAsia="Batang"/>
          <w:szCs w:val="24"/>
          <w:vertAlign w:val="subscript"/>
        </w:rPr>
        <w:t>CSI</w:t>
      </w:r>
      <w:r w:rsidRPr="00AB4A40">
        <w:rPr>
          <w:rFonts w:eastAsia="Batang"/>
          <w:szCs w:val="24"/>
        </w:rPr>
        <w:t xml:space="preserve"> (slots): 1, N</w:t>
      </w:r>
      <w:r w:rsidRPr="00AB4A40">
        <w:rPr>
          <w:rFonts w:eastAsia="Batang"/>
          <w:szCs w:val="24"/>
          <w:vertAlign w:val="subscript"/>
        </w:rPr>
        <w:t>4</w:t>
      </w:r>
      <w:r w:rsidRPr="00AB4A40">
        <w:rPr>
          <w:rFonts w:eastAsia="Batang"/>
          <w:szCs w:val="24"/>
        </w:rPr>
        <w:t xml:space="preserve">, following periodicity of P/SP-CSI-RS or SP-CSI (e.g., 4, 5, 8, 10, 16, 20, 40), </w:t>
      </w:r>
      <m:oMath>
        <m:r>
          <w:rPr>
            <w:rFonts w:ascii="Cambria Math" w:hAnsi="Cambria Math"/>
          </w:rPr>
          <m:t>d</m:t>
        </m:r>
        <m:sSub>
          <m:sSubPr>
            <m:ctrlPr>
              <w:rPr>
                <w:rFonts w:ascii="Cambria Math" w:eastAsia="SimSun" w:hAnsi="Cambria Math"/>
                <w:i/>
                <w:iCs/>
                <w:sz w:val="24"/>
                <w:lang w:eastAsia="zh-CN"/>
              </w:rPr>
            </m:ctrlPr>
          </m:sSubPr>
          <m:e>
            <m:r>
              <w:rPr>
                <w:rFonts w:ascii="Cambria Math" w:hAnsi="Cambria Math"/>
              </w:rPr>
              <m:t>N</m:t>
            </m:r>
          </m:e>
          <m:sub>
            <m:r>
              <w:rPr>
                <w:rFonts w:ascii="Cambria Math" w:hAnsi="Cambria Math"/>
              </w:rPr>
              <m:t>4</m:t>
            </m:r>
          </m:sub>
        </m:sSub>
      </m:oMath>
      <w:r w:rsidRPr="00AB4A40">
        <w:rPr>
          <w:rFonts w:eastAsia="Batang"/>
          <w:szCs w:val="24"/>
        </w:rPr>
        <w:t xml:space="preserve"> (</w:t>
      </w:r>
      <w:r w:rsidRPr="00AB4A40">
        <w:rPr>
          <w:rFonts w:eastAsia="Batang"/>
          <w:i/>
          <w:iCs/>
          <w:szCs w:val="24"/>
        </w:rPr>
        <w:t>d</w:t>
      </w:r>
      <w:r w:rsidRPr="00AB4A40">
        <w:rPr>
          <w:rFonts w:eastAsia="Batang"/>
          <w:szCs w:val="24"/>
        </w:rPr>
        <w:t>=DD unit size in slots, N</w:t>
      </w:r>
      <w:r w:rsidRPr="00AB4A40">
        <w:rPr>
          <w:rFonts w:eastAsia="Batang"/>
          <w:szCs w:val="24"/>
          <w:vertAlign w:val="subscript"/>
        </w:rPr>
        <w:t>4</w:t>
      </w:r>
      <w:r w:rsidRPr="00AB4A40">
        <w:rPr>
          <w:rFonts w:eastAsia="Batang"/>
          <w:szCs w:val="24"/>
        </w:rPr>
        <w:t xml:space="preserve"> is unit-less)</w:t>
      </w:r>
    </w:p>
    <w:p w14:paraId="3B776BAB" w14:textId="77777777" w:rsidR="00AB4A40" w:rsidRPr="00AB4A40" w:rsidRDefault="00AB4A40" w:rsidP="00AB4A40">
      <w:pPr>
        <w:overflowPunct/>
        <w:autoSpaceDE/>
        <w:autoSpaceDN/>
        <w:adjustRightInd/>
        <w:snapToGrid w:val="0"/>
        <w:spacing w:after="0"/>
        <w:jc w:val="both"/>
        <w:textAlignment w:val="auto"/>
        <w:rPr>
          <w:rFonts w:eastAsia="Batang"/>
          <w:szCs w:val="24"/>
        </w:rPr>
      </w:pPr>
      <w:r w:rsidRPr="00AB4A40">
        <w:rPr>
          <w:rFonts w:eastAsia="Batang"/>
          <w:szCs w:val="24"/>
        </w:rPr>
        <w:t>FFS: Dependence on sub-carrier spacing should also be studied</w:t>
      </w:r>
    </w:p>
    <w:p w14:paraId="6F6A543D" w14:textId="77777777" w:rsidR="00AB4A40" w:rsidRPr="00AB4A40" w:rsidRDefault="00AB4A40" w:rsidP="00AB4A40">
      <w:pPr>
        <w:overflowPunct/>
        <w:autoSpaceDE/>
        <w:autoSpaceDN/>
        <w:adjustRightInd/>
        <w:spacing w:after="0"/>
        <w:textAlignment w:val="auto"/>
        <w:rPr>
          <w:rFonts w:ascii="Times" w:eastAsia="Batang" w:hAnsi="Times" w:cs="Times"/>
          <w:iCs/>
        </w:rPr>
      </w:pPr>
    </w:p>
    <w:p w14:paraId="5D2E8F2F" w14:textId="77777777" w:rsidR="00AB4A40" w:rsidRPr="00AB4A40" w:rsidRDefault="00AB4A40" w:rsidP="00AB4A40">
      <w:pPr>
        <w:overflowPunct/>
        <w:autoSpaceDE/>
        <w:autoSpaceDN/>
        <w:adjustRightInd/>
        <w:snapToGrid w:val="0"/>
        <w:spacing w:after="0"/>
        <w:textAlignment w:val="auto"/>
        <w:rPr>
          <w:rFonts w:ascii="Times" w:eastAsia="Batang" w:hAnsi="Times" w:cs="Times"/>
          <w:b/>
          <w:bCs/>
          <w:szCs w:val="24"/>
        </w:rPr>
      </w:pPr>
      <w:r w:rsidRPr="00AB4A40">
        <w:rPr>
          <w:rFonts w:ascii="Times" w:eastAsia="Batang" w:hAnsi="Times" w:cs="Times"/>
          <w:b/>
          <w:bCs/>
          <w:szCs w:val="24"/>
        </w:rPr>
        <w:lastRenderedPageBreak/>
        <w:t>Conclusion</w:t>
      </w:r>
    </w:p>
    <w:p w14:paraId="5E37F4FC" w14:textId="77777777" w:rsidR="00AB4A40" w:rsidRPr="00AB4A40" w:rsidRDefault="00AB4A40" w:rsidP="00AB4A40">
      <w:pPr>
        <w:overflowPunct/>
        <w:autoSpaceDE/>
        <w:autoSpaceDN/>
        <w:adjustRightInd/>
        <w:snapToGrid w:val="0"/>
        <w:spacing w:after="0"/>
        <w:textAlignment w:val="auto"/>
        <w:rPr>
          <w:rFonts w:ascii="Times" w:eastAsia="Malgun Gothic" w:hAnsi="Times" w:cs="Times"/>
          <w:szCs w:val="24"/>
          <w:lang w:val="en-US" w:eastAsia="ko-KR"/>
        </w:rPr>
      </w:pPr>
      <w:r w:rsidRPr="00AB4A40">
        <w:rPr>
          <w:rFonts w:ascii="Times" w:eastAsia="Batang" w:hAnsi="Times" w:cs="Times"/>
          <w:szCs w:val="24"/>
        </w:rPr>
        <w:t>For the Rel-18 TRS-based TDCP reporting, the description in the 2</w:t>
      </w:r>
      <w:r w:rsidRPr="00AB4A40">
        <w:rPr>
          <w:rFonts w:ascii="Times" w:eastAsia="Batang" w:hAnsi="Times" w:cs="Times"/>
          <w:szCs w:val="24"/>
          <w:vertAlign w:val="superscript"/>
        </w:rPr>
        <w:t>nd</w:t>
      </w:r>
      <w:r w:rsidRPr="00AB4A40">
        <w:rPr>
          <w:rFonts w:ascii="Times" w:eastAsia="Batang" w:hAnsi="Times" w:cs="Times"/>
          <w:szCs w:val="24"/>
        </w:rPr>
        <w:t xml:space="preserve"> and 3</w:t>
      </w:r>
      <w:r w:rsidRPr="00AB4A40">
        <w:rPr>
          <w:rFonts w:ascii="Times" w:eastAsia="Batang" w:hAnsi="Times" w:cs="Times"/>
          <w:szCs w:val="24"/>
          <w:vertAlign w:val="superscript"/>
        </w:rPr>
        <w:t>rd</w:t>
      </w:r>
      <w:r w:rsidRPr="00AB4A40">
        <w:rPr>
          <w:rFonts w:ascii="Times" w:eastAsia="Batang" w:hAnsi="Times" w:cs="Times"/>
          <w:szCs w:val="24"/>
        </w:rPr>
        <w:t xml:space="preserve"> columns of Table 1 in R1-2210523 (“what to report” and “how to calculate”, respectively) will be used as a reference for further evaluation and down selection in RAN1#111, with the following edit (underlined and yellow highlighted):</w:t>
      </w:r>
    </w:p>
    <w:p w14:paraId="23BE4B81" w14:textId="7893A3FB" w:rsidR="00AB4A40" w:rsidRPr="00AB4A40" w:rsidRDefault="00AB4A40" w:rsidP="00F21C2D">
      <w:pPr>
        <w:numPr>
          <w:ilvl w:val="0"/>
          <w:numId w:val="93"/>
        </w:numPr>
        <w:overflowPunct/>
        <w:autoSpaceDE/>
        <w:autoSpaceDN/>
        <w:adjustRightInd/>
        <w:snapToGrid w:val="0"/>
        <w:spacing w:after="0"/>
        <w:textAlignment w:val="auto"/>
        <w:rPr>
          <w:rFonts w:ascii="Times" w:eastAsia="Batang" w:hAnsi="Times" w:cs="Times"/>
          <w:szCs w:val="24"/>
          <w:lang w:eastAsia="x-none"/>
        </w:rPr>
      </w:pPr>
      <w:r w:rsidRPr="00AB4A40">
        <w:rPr>
          <w:rFonts w:ascii="Times" w:eastAsia="Batang" w:hAnsi="Times" w:cs="Times"/>
          <w:szCs w:val="24"/>
          <w:lang w:eastAsia="x-none"/>
        </w:rPr>
        <w:t xml:space="preserve">Scheme B column 2: “Amplitude </w:t>
      </w:r>
      <m:oMath>
        <m:r>
          <m:rPr>
            <m:sty m:val="p"/>
          </m:rPr>
          <w:rPr>
            <w:rFonts w:ascii="Cambria Math" w:hAnsi="Cambria Math"/>
            <w:color w:val="FF0000"/>
            <w:u w:val="single"/>
          </w:rPr>
          <m:t>A</m:t>
        </m:r>
        <m:d>
          <m:dPr>
            <m:ctrlPr>
              <w:rPr>
                <w:rFonts w:ascii="Cambria Math" w:eastAsia="Malgun Gothic" w:hAnsi="Cambria Math"/>
                <w:color w:val="FF0000"/>
                <w:sz w:val="24"/>
                <w:u w:val="single"/>
              </w:rPr>
            </m:ctrlPr>
          </m:dPr>
          <m:e>
            <m:r>
              <m:rPr>
                <m:sty m:val="p"/>
              </m:rPr>
              <w:rPr>
                <w:rFonts w:ascii="Cambria Math" w:hAnsi="Cambria Math"/>
                <w:color w:val="FF0000"/>
                <w:u w:val="single"/>
              </w:rPr>
              <m:t>t,τ</m:t>
            </m:r>
          </m:e>
        </m:d>
      </m:oMath>
      <w:r w:rsidRPr="00AB4A40">
        <w:rPr>
          <w:rFonts w:ascii="Times" w:eastAsia="Batang" w:hAnsi="Times" w:cs="Times"/>
          <w:szCs w:val="24"/>
        </w:rPr>
        <w:t xml:space="preserve"> </w:t>
      </w:r>
      <w:r w:rsidRPr="00AB4A40">
        <w:rPr>
          <w:rFonts w:ascii="Times" w:eastAsia="Batang" w:hAnsi="Times" w:cs="Times"/>
          <w:szCs w:val="24"/>
          <w:lang w:eastAsia="x-none"/>
        </w:rPr>
        <w:t xml:space="preserve">vs. delay value </w:t>
      </w:r>
      <m:oMath>
        <m:r>
          <m:rPr>
            <m:sty m:val="p"/>
          </m:rPr>
          <w:rPr>
            <w:rFonts w:ascii="Cambria Math" w:hAnsi="Cambria Math"/>
            <w:color w:val="FF0000"/>
            <w:u w:val="single"/>
          </w:rPr>
          <m:t>τ</m:t>
        </m:r>
      </m:oMath>
      <w:r w:rsidRPr="00AB4A40">
        <w:rPr>
          <w:rFonts w:ascii="Times" w:eastAsia="Batang" w:hAnsi="Times" w:cs="Times"/>
          <w:szCs w:val="24"/>
          <w:lang w:eastAsia="x-none"/>
        </w:rPr>
        <w:t xml:space="preserve">, e.g. Non-zero quantized version of amplitude </w:t>
      </w:r>
      <m:oMath>
        <m:r>
          <w:rPr>
            <w:rFonts w:ascii="Cambria Math" w:hAnsi="Cambria Math"/>
            <w:color w:val="FF0000"/>
          </w:rPr>
          <m:t>A</m:t>
        </m:r>
        <m:d>
          <m:dPr>
            <m:ctrlPr>
              <w:rPr>
                <w:rFonts w:ascii="Cambria Math" w:eastAsia="Malgun Gothic" w:hAnsi="Cambria Math"/>
                <w:color w:val="FF0000"/>
                <w:sz w:val="24"/>
              </w:rPr>
            </m:ctrlPr>
          </m:dPr>
          <m:e>
            <m:r>
              <w:rPr>
                <w:rFonts w:ascii="Cambria Math" w:hAnsi="Cambria Math"/>
                <w:color w:val="FF0000"/>
              </w:rPr>
              <m:t>t,τ</m:t>
            </m:r>
          </m:e>
        </m:d>
      </m:oMath>
      <w:r w:rsidRPr="00AB4A40">
        <w:rPr>
          <w:rFonts w:ascii="Times" w:eastAsia="Batang" w:hAnsi="Times" w:cs="Times"/>
          <w:szCs w:val="24"/>
        </w:rPr>
        <w:t xml:space="preserve"> </w:t>
      </w:r>
      <w:r w:rsidRPr="00AB4A40">
        <w:rPr>
          <w:rFonts w:ascii="Times" w:eastAsia="Batang" w:hAnsi="Times" w:cs="Times"/>
          <w:szCs w:val="24"/>
          <w:lang w:eastAsia="x-none"/>
        </w:rPr>
        <w:t>for a number of delay values t (quantized amplitude vs delay) ….”</w:t>
      </w:r>
    </w:p>
    <w:p w14:paraId="4A59268A" w14:textId="77777777" w:rsidR="00AB4A40" w:rsidRPr="0030789B" w:rsidRDefault="00AB4A40" w:rsidP="000661F9">
      <w:pPr>
        <w:overflowPunct/>
        <w:autoSpaceDE/>
        <w:autoSpaceDN/>
        <w:adjustRightInd/>
        <w:spacing w:after="0"/>
        <w:textAlignment w:val="auto"/>
        <w:rPr>
          <w:rFonts w:ascii="Times" w:eastAsia="Batang" w:hAnsi="Times"/>
          <w:szCs w:val="24"/>
          <w:lang w:eastAsia="x-none"/>
        </w:rPr>
      </w:pPr>
    </w:p>
    <w:p w14:paraId="1CED4A9D" w14:textId="539075AA" w:rsidR="0030789B" w:rsidRDefault="0030789B" w:rsidP="000661F9">
      <w:pPr>
        <w:overflowPunct/>
        <w:autoSpaceDE/>
        <w:autoSpaceDN/>
        <w:adjustRightInd/>
        <w:spacing w:after="0"/>
        <w:textAlignment w:val="auto"/>
        <w:rPr>
          <w:rFonts w:ascii="Times" w:eastAsia="Batang" w:hAnsi="Times"/>
          <w:szCs w:val="24"/>
          <w:lang w:eastAsia="x-none"/>
        </w:rPr>
      </w:pPr>
    </w:p>
    <w:p w14:paraId="67D59BFE" w14:textId="77777777" w:rsidR="00AB4A40" w:rsidRPr="0030789B" w:rsidRDefault="00AB4A40" w:rsidP="00AB4A40">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Reference signal enhancement</w:t>
      </w:r>
      <w:r w:rsidRPr="0030789B">
        <w:rPr>
          <w:rFonts w:ascii="Times" w:eastAsia="Batang" w:hAnsi="Times"/>
          <w:szCs w:val="24"/>
          <w:u w:val="single"/>
          <w:lang w:eastAsia="x-none"/>
        </w:rPr>
        <w:t xml:space="preserve"> </w:t>
      </w:r>
    </w:p>
    <w:p w14:paraId="67FECDDA" w14:textId="176F2E86" w:rsidR="00AB4A40" w:rsidRDefault="00AB4A40" w:rsidP="000661F9">
      <w:pPr>
        <w:overflowPunct/>
        <w:autoSpaceDE/>
        <w:autoSpaceDN/>
        <w:adjustRightInd/>
        <w:spacing w:after="0"/>
        <w:textAlignment w:val="auto"/>
        <w:rPr>
          <w:rFonts w:ascii="Times" w:eastAsia="Batang" w:hAnsi="Times"/>
          <w:szCs w:val="24"/>
          <w:lang w:eastAsia="x-none"/>
        </w:rPr>
      </w:pPr>
    </w:p>
    <w:p w14:paraId="27C4D6F9" w14:textId="77777777" w:rsidR="00AB4A40" w:rsidRPr="00AB4A40" w:rsidRDefault="00AB4A40" w:rsidP="00AB4A40">
      <w:pPr>
        <w:overflowPunct/>
        <w:autoSpaceDE/>
        <w:autoSpaceDN/>
        <w:adjustRightInd/>
        <w:spacing w:after="0"/>
        <w:jc w:val="both"/>
        <w:textAlignment w:val="auto"/>
        <w:rPr>
          <w:rFonts w:ascii="Times" w:eastAsia="Malgun Gothic" w:hAnsi="Times"/>
          <w:b/>
          <w:bCs/>
          <w:sz w:val="22"/>
          <w:szCs w:val="22"/>
          <w:lang w:eastAsia="ja-JP"/>
        </w:rPr>
      </w:pPr>
      <w:r w:rsidRPr="00AB4A40">
        <w:rPr>
          <w:rFonts w:ascii="Times" w:eastAsia="Malgun Gothic" w:hAnsi="Times"/>
          <w:b/>
          <w:bCs/>
          <w:sz w:val="22"/>
          <w:szCs w:val="22"/>
          <w:lang w:eastAsia="ja-JP"/>
        </w:rPr>
        <w:t>Conclusion</w:t>
      </w:r>
    </w:p>
    <w:p w14:paraId="4577E3CD" w14:textId="77777777" w:rsidR="00AB4A40" w:rsidRPr="00AB4A40" w:rsidRDefault="00AB4A40" w:rsidP="00F21C2D">
      <w:pPr>
        <w:numPr>
          <w:ilvl w:val="0"/>
          <w:numId w:val="78"/>
        </w:numPr>
        <w:overflowPunct/>
        <w:autoSpaceDE/>
        <w:autoSpaceDN/>
        <w:adjustRightInd/>
        <w:snapToGrid w:val="0"/>
        <w:spacing w:after="0"/>
        <w:contextualSpacing/>
        <w:jc w:val="both"/>
        <w:textAlignment w:val="auto"/>
        <w:rPr>
          <w:rFonts w:ascii="Times" w:eastAsia="Batang" w:hAnsi="Times" w:cs="Times"/>
          <w:lang w:eastAsia="x-none"/>
        </w:rPr>
      </w:pPr>
      <w:r w:rsidRPr="00AB4A40">
        <w:rPr>
          <w:rFonts w:ascii="Times" w:eastAsia="Batang" w:hAnsi="Times" w:cs="Times"/>
          <w:lang w:eastAsia="x-none"/>
        </w:rPr>
        <w:t>For discussion purpose, definition of Rel.15 DMRS ports and Rel-18 DMRS ports are:</w:t>
      </w:r>
    </w:p>
    <w:p w14:paraId="236B050B" w14:textId="77777777" w:rsidR="00AB4A40" w:rsidRPr="00AB4A40" w:rsidRDefault="00AB4A40" w:rsidP="00F21C2D">
      <w:pPr>
        <w:numPr>
          <w:ilvl w:val="1"/>
          <w:numId w:val="78"/>
        </w:numPr>
        <w:overflowPunct/>
        <w:autoSpaceDE/>
        <w:autoSpaceDN/>
        <w:adjustRightInd/>
        <w:snapToGrid w:val="0"/>
        <w:spacing w:after="0"/>
        <w:contextualSpacing/>
        <w:jc w:val="both"/>
        <w:textAlignment w:val="auto"/>
        <w:rPr>
          <w:rFonts w:ascii="Times" w:eastAsia="Batang" w:hAnsi="Times" w:cs="Times"/>
          <w:lang w:eastAsia="x-none"/>
        </w:rPr>
      </w:pPr>
      <w:r w:rsidRPr="00AB4A40">
        <w:rPr>
          <w:rFonts w:ascii="Times" w:eastAsia="Batang" w:hAnsi="Times" w:cs="Times"/>
          <w:lang w:eastAsia="x-none"/>
        </w:rPr>
        <w:t>Rel.15 Type 1/Type 2 DMRS ports: DMRS ports with FD-OCC length =2.</w:t>
      </w:r>
    </w:p>
    <w:p w14:paraId="5BAD3B1B" w14:textId="77777777" w:rsidR="00AB4A40" w:rsidRPr="00AB4A40" w:rsidRDefault="00AB4A40" w:rsidP="00F21C2D">
      <w:pPr>
        <w:numPr>
          <w:ilvl w:val="1"/>
          <w:numId w:val="78"/>
        </w:numPr>
        <w:overflowPunct/>
        <w:autoSpaceDE/>
        <w:autoSpaceDN/>
        <w:adjustRightInd/>
        <w:snapToGrid w:val="0"/>
        <w:spacing w:after="0"/>
        <w:contextualSpacing/>
        <w:jc w:val="both"/>
        <w:textAlignment w:val="auto"/>
        <w:rPr>
          <w:rFonts w:ascii="Times" w:eastAsia="Batang" w:hAnsi="Times" w:cs="Times"/>
          <w:lang w:eastAsia="x-none"/>
        </w:rPr>
      </w:pPr>
      <w:r w:rsidRPr="00AB4A40">
        <w:rPr>
          <w:rFonts w:ascii="Times" w:eastAsia="Batang" w:hAnsi="Times" w:cs="Times"/>
          <w:lang w:eastAsia="x-none"/>
        </w:rPr>
        <w:t xml:space="preserve">Rel.18 </w:t>
      </w:r>
      <w:proofErr w:type="spellStart"/>
      <w:r w:rsidRPr="00AB4A40">
        <w:rPr>
          <w:rFonts w:ascii="Times" w:eastAsia="Batang" w:hAnsi="Times" w:cs="Times"/>
          <w:lang w:eastAsia="x-none"/>
        </w:rPr>
        <w:t>eType</w:t>
      </w:r>
      <w:proofErr w:type="spellEnd"/>
      <w:r w:rsidRPr="00AB4A40">
        <w:rPr>
          <w:rFonts w:ascii="Times" w:eastAsia="Batang" w:hAnsi="Times" w:cs="Times"/>
          <w:lang w:eastAsia="x-none"/>
        </w:rPr>
        <w:t xml:space="preserve"> 1/</w:t>
      </w:r>
      <w:proofErr w:type="spellStart"/>
      <w:r w:rsidRPr="00AB4A40">
        <w:rPr>
          <w:rFonts w:ascii="Times" w:eastAsia="Batang" w:hAnsi="Times" w:cs="Times"/>
          <w:lang w:eastAsia="x-none"/>
        </w:rPr>
        <w:t>eType</w:t>
      </w:r>
      <w:proofErr w:type="spellEnd"/>
      <w:r w:rsidRPr="00AB4A40">
        <w:rPr>
          <w:rFonts w:ascii="Times" w:eastAsia="Batang" w:hAnsi="Times" w:cs="Times"/>
          <w:lang w:eastAsia="x-none"/>
        </w:rPr>
        <w:t xml:space="preserve"> 2 DMRS ports: DMRS ports with FD-OCC length &gt;2.</w:t>
      </w:r>
    </w:p>
    <w:p w14:paraId="1FC158EC" w14:textId="77777777" w:rsidR="00AB4A40" w:rsidRPr="00AB4A40" w:rsidRDefault="00AB4A40" w:rsidP="00F21C2D">
      <w:pPr>
        <w:numPr>
          <w:ilvl w:val="0"/>
          <w:numId w:val="78"/>
        </w:numPr>
        <w:overflowPunct/>
        <w:autoSpaceDE/>
        <w:autoSpaceDN/>
        <w:adjustRightInd/>
        <w:snapToGrid w:val="0"/>
        <w:spacing w:after="0"/>
        <w:contextualSpacing/>
        <w:jc w:val="both"/>
        <w:textAlignment w:val="auto"/>
        <w:rPr>
          <w:rFonts w:ascii="Times" w:eastAsia="Batang" w:hAnsi="Times" w:cs="Times"/>
          <w:lang w:eastAsia="x-none"/>
        </w:rPr>
      </w:pPr>
      <w:r w:rsidRPr="00AB4A40">
        <w:rPr>
          <w:rFonts w:ascii="Times" w:eastAsia="Batang" w:hAnsi="Times" w:cs="Times" w:hint="eastAsia"/>
          <w:lang w:eastAsia="x-none"/>
        </w:rPr>
        <w:t>F</w:t>
      </w:r>
      <w:r w:rsidRPr="00AB4A40">
        <w:rPr>
          <w:rFonts w:ascii="Times" w:eastAsia="Batang" w:hAnsi="Times" w:cs="Times"/>
          <w:lang w:eastAsia="x-none"/>
        </w:rPr>
        <w:t xml:space="preserve">ollowing figure as an example shows difference between Rel.15 Type 1 DMRS ports and Rel.18 </w:t>
      </w:r>
      <w:proofErr w:type="spellStart"/>
      <w:r w:rsidRPr="00AB4A40">
        <w:rPr>
          <w:rFonts w:ascii="Times" w:eastAsia="Batang" w:hAnsi="Times" w:cs="Times"/>
          <w:lang w:eastAsia="x-none"/>
        </w:rPr>
        <w:t>eType</w:t>
      </w:r>
      <w:proofErr w:type="spellEnd"/>
      <w:r w:rsidRPr="00AB4A40">
        <w:rPr>
          <w:rFonts w:ascii="Times" w:eastAsia="Batang" w:hAnsi="Times" w:cs="Times"/>
          <w:lang w:eastAsia="x-none"/>
        </w:rPr>
        <w:t xml:space="preserve"> 1 DMRS ports.</w:t>
      </w:r>
    </w:p>
    <w:p w14:paraId="577D0E9B" w14:textId="21F4F10D" w:rsidR="00AB4A40" w:rsidRPr="00AB4A40" w:rsidRDefault="00AB4A40" w:rsidP="00AB4A40">
      <w:pPr>
        <w:overflowPunct/>
        <w:autoSpaceDE/>
        <w:autoSpaceDN/>
        <w:adjustRightInd/>
        <w:spacing w:after="0"/>
        <w:jc w:val="center"/>
        <w:textAlignment w:val="auto"/>
        <w:rPr>
          <w:rFonts w:ascii="Times" w:eastAsia="Malgun Gothic" w:hAnsi="Times"/>
          <w:b/>
          <w:bCs/>
          <w:szCs w:val="24"/>
          <w:lang w:eastAsia="ja-JP"/>
        </w:rPr>
      </w:pPr>
      <w:r w:rsidRPr="00AB4A40">
        <w:rPr>
          <w:rFonts w:ascii="Times" w:eastAsia="Malgun Gothic" w:hAnsi="Times"/>
          <w:b/>
          <w:noProof/>
          <w:szCs w:val="24"/>
          <w:lang w:val="en-US" w:eastAsia="ko-KR"/>
        </w:rPr>
        <w:drawing>
          <wp:inline distT="0" distB="0" distL="0" distR="0" wp14:anchorId="3D84B948" wp14:editId="7E15B606">
            <wp:extent cx="6101715" cy="2860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1715" cy="2860675"/>
                    </a:xfrm>
                    <a:prstGeom prst="rect">
                      <a:avLst/>
                    </a:prstGeom>
                    <a:noFill/>
                    <a:ln>
                      <a:noFill/>
                    </a:ln>
                  </pic:spPr>
                </pic:pic>
              </a:graphicData>
            </a:graphic>
          </wp:inline>
        </w:drawing>
      </w:r>
    </w:p>
    <w:p w14:paraId="73A624FA" w14:textId="77777777" w:rsidR="00AB4A40" w:rsidRPr="00AB4A40" w:rsidRDefault="00AB4A40" w:rsidP="00AB4A40">
      <w:pPr>
        <w:overflowPunct/>
        <w:autoSpaceDE/>
        <w:autoSpaceDN/>
        <w:adjustRightInd/>
        <w:spacing w:after="0"/>
        <w:textAlignment w:val="auto"/>
        <w:rPr>
          <w:rFonts w:ascii="Times" w:eastAsia="Batang" w:hAnsi="Times"/>
          <w:iCs/>
          <w:szCs w:val="24"/>
        </w:rPr>
      </w:pPr>
    </w:p>
    <w:p w14:paraId="47E56E66"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47C92854" w14:textId="77777777" w:rsidR="00AB4A40" w:rsidRPr="00AB4A40" w:rsidRDefault="00AB4A40" w:rsidP="00AB4A40">
      <w:p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For more than 4 layers SU-MIMO PUSCH, support</w:t>
      </w:r>
    </w:p>
    <w:p w14:paraId="0B1D003A" w14:textId="77777777" w:rsidR="00AB4A40" w:rsidRPr="00AB4A40" w:rsidRDefault="00AB4A40" w:rsidP="00F21C2D">
      <w:pPr>
        <w:numPr>
          <w:ilvl w:val="0"/>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 xml:space="preserve">Both Rel.15 Type 1/Type 2 DMRS ports and Rel.18 </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1/</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2 DMRS ports. </w:t>
      </w:r>
    </w:p>
    <w:p w14:paraId="729E5F26" w14:textId="77777777" w:rsidR="00AB4A40" w:rsidRPr="00AB4A40" w:rsidRDefault="00AB4A40" w:rsidP="00F21C2D">
      <w:pPr>
        <w:numPr>
          <w:ilvl w:val="1"/>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 xml:space="preserve">For UE supporting Rel.18 </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1/</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2 DMRS ports, UE can be indicated with either of Rel.15 Type 1/Type 2 DMRS ports or Rel.18 </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1/</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2 DMRS ports.</w:t>
      </w:r>
    </w:p>
    <w:p w14:paraId="40B529D8" w14:textId="77777777" w:rsidR="00AB4A40" w:rsidRPr="00AB4A40" w:rsidRDefault="00AB4A40" w:rsidP="00F21C2D">
      <w:pPr>
        <w:numPr>
          <w:ilvl w:val="2"/>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RRC based indication is supported as the baseline. FFS whether DCI based indication is further needed.</w:t>
      </w:r>
    </w:p>
    <w:p w14:paraId="011312D2" w14:textId="77777777" w:rsidR="00AB4A40" w:rsidRPr="00AB4A40" w:rsidRDefault="00AB4A40" w:rsidP="00F21C2D">
      <w:pPr>
        <w:numPr>
          <w:ilvl w:val="1"/>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 xml:space="preserve">For UE not supporting Rel.18 </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1/</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2 DMRS ports, UE can be indicated with Rel.15 Type 1/Type 2 DMRS ports only.</w:t>
      </w:r>
    </w:p>
    <w:p w14:paraId="53C5C37A" w14:textId="77777777" w:rsidR="00AB4A40" w:rsidRPr="00AB4A40" w:rsidRDefault="00AB4A40" w:rsidP="00AB4A40">
      <w:pPr>
        <w:overflowPunct/>
        <w:autoSpaceDE/>
        <w:autoSpaceDN/>
        <w:adjustRightInd/>
        <w:spacing w:after="0"/>
        <w:textAlignment w:val="auto"/>
        <w:rPr>
          <w:rFonts w:ascii="Times" w:eastAsia="Batang" w:hAnsi="Times"/>
          <w:iCs/>
          <w:szCs w:val="24"/>
        </w:rPr>
      </w:pPr>
    </w:p>
    <w:p w14:paraId="64E8FA35"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58D3B538" w14:textId="77777777" w:rsidR="00AB4A40" w:rsidRPr="00AB4A40" w:rsidRDefault="00AB4A40" w:rsidP="00AB4A40">
      <w:p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 xml:space="preserve">For enhanced FD-OCC length for DMRS of PDSCH/PUSCH for Rel.18 </w:t>
      </w:r>
      <w:proofErr w:type="spellStart"/>
      <w:r w:rsidRPr="00AB4A40">
        <w:rPr>
          <w:rFonts w:ascii="Times" w:eastAsia="Malgun Gothic" w:hAnsi="Times" w:cs="Times"/>
          <w:bCs/>
          <w:szCs w:val="24"/>
          <w:lang w:eastAsia="ja-JP"/>
        </w:rPr>
        <w:t>eType</w:t>
      </w:r>
      <w:proofErr w:type="spellEnd"/>
      <w:r w:rsidRPr="00AB4A40">
        <w:rPr>
          <w:rFonts w:ascii="Times" w:eastAsia="Malgun Gothic" w:hAnsi="Times" w:cs="Times"/>
          <w:bCs/>
          <w:szCs w:val="24"/>
          <w:lang w:eastAsia="ja-JP"/>
        </w:rPr>
        <w:t xml:space="preserve"> 1 DMRS, support</w:t>
      </w:r>
    </w:p>
    <w:p w14:paraId="4CDC09BF" w14:textId="77777777" w:rsidR="00AB4A40" w:rsidRPr="00AB4A40" w:rsidRDefault="00AB4A40" w:rsidP="00F21C2D">
      <w:pPr>
        <w:numPr>
          <w:ilvl w:val="0"/>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Opt.1-2: Length 4 FD-OCC is applied to 4 REs of DMRS within a PRB or across consecutive PRBs within an CDM group</w:t>
      </w:r>
    </w:p>
    <w:p w14:paraId="306ECD83" w14:textId="77777777" w:rsidR="00AB4A40" w:rsidRPr="00AB4A40" w:rsidRDefault="00AB4A40" w:rsidP="00AB4A40">
      <w:pPr>
        <w:overflowPunct/>
        <w:autoSpaceDE/>
        <w:autoSpaceDN/>
        <w:adjustRightInd/>
        <w:spacing w:after="0"/>
        <w:jc w:val="both"/>
        <w:textAlignment w:val="auto"/>
        <w:rPr>
          <w:rFonts w:ascii="Times" w:eastAsia="Malgun Gothic" w:hAnsi="Times"/>
          <w:b/>
          <w:bCs/>
          <w:szCs w:val="24"/>
          <w:lang w:val="en-US" w:eastAsia="ja-JP"/>
        </w:rPr>
      </w:pPr>
    </w:p>
    <w:p w14:paraId="25CEEE5D"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0E9B1C1D" w14:textId="77777777" w:rsidR="00AB4A40" w:rsidRPr="00AB4A40" w:rsidRDefault="00AB4A40" w:rsidP="00AB4A40">
      <w:pPr>
        <w:shd w:val="clear" w:color="auto" w:fill="FFFFFF"/>
        <w:overflowPunct/>
        <w:autoSpaceDE/>
        <w:autoSpaceDN/>
        <w:adjustRightInd/>
        <w:spacing w:after="0"/>
        <w:textAlignment w:val="auto"/>
        <w:rPr>
          <w:rFonts w:ascii="SimSun" w:eastAsia="SimSun" w:hAnsi="SimSun"/>
          <w:color w:val="242424"/>
          <w:sz w:val="18"/>
          <w:szCs w:val="24"/>
        </w:rPr>
      </w:pPr>
      <w:r w:rsidRPr="00AB4A40">
        <w:rPr>
          <w:rFonts w:ascii="Times" w:eastAsia="Times New Roman" w:hAnsi="Times"/>
          <w:bCs/>
          <w:color w:val="242424"/>
          <w:szCs w:val="22"/>
        </w:rPr>
        <w:t>Confirm the working assumption in RAN1#110 with the </w:t>
      </w:r>
      <w:r w:rsidRPr="00AB4A40">
        <w:rPr>
          <w:rFonts w:ascii="Times" w:eastAsia="Times New Roman" w:hAnsi="Times"/>
          <w:bCs/>
          <w:color w:val="FF0000"/>
          <w:szCs w:val="22"/>
        </w:rPr>
        <w:t>following update</w:t>
      </w:r>
      <w:r w:rsidRPr="00AB4A40">
        <w:rPr>
          <w:rFonts w:ascii="Times" w:eastAsia="Times New Roman" w:hAnsi="Times"/>
          <w:bCs/>
          <w:color w:val="242424"/>
          <w:szCs w:val="22"/>
        </w:rPr>
        <w:t>: </w:t>
      </w:r>
    </w:p>
    <w:p w14:paraId="6F922C18" w14:textId="77777777" w:rsidR="00AB4A40" w:rsidRPr="00AB4A40" w:rsidRDefault="00AB4A40" w:rsidP="00AB4A40">
      <w:pPr>
        <w:shd w:val="clear" w:color="auto" w:fill="FFFFFF"/>
        <w:overflowPunct/>
        <w:autoSpaceDE/>
        <w:autoSpaceDN/>
        <w:adjustRightInd/>
        <w:spacing w:after="0"/>
        <w:textAlignment w:val="auto"/>
        <w:rPr>
          <w:rFonts w:ascii="SimSun" w:eastAsia="SimSun" w:hAnsi="SimSun"/>
          <w:color w:val="242424"/>
          <w:sz w:val="18"/>
          <w:szCs w:val="24"/>
        </w:rPr>
      </w:pPr>
      <w:r w:rsidRPr="00AB4A40">
        <w:rPr>
          <w:rFonts w:ascii="Times" w:eastAsia="Times New Roman" w:hAnsi="Times"/>
          <w:bCs/>
          <w:i/>
          <w:iCs/>
          <w:color w:val="242424"/>
          <w:szCs w:val="22"/>
        </w:rPr>
        <w:t>To increase the number of DMRS ports for PDSCH/PUSCH, support at least Opt.1 (introduce larger FD-OCC length than Rel.15 (e.g. 4 or 6)). </w:t>
      </w:r>
    </w:p>
    <w:p w14:paraId="55B29153" w14:textId="77777777" w:rsidR="00AB4A40" w:rsidRPr="00AB4A40" w:rsidRDefault="00AB4A40" w:rsidP="00F21C2D">
      <w:pPr>
        <w:numPr>
          <w:ilvl w:val="0"/>
          <w:numId w:val="94"/>
        </w:numPr>
        <w:shd w:val="clear" w:color="auto" w:fill="FFFFFF"/>
        <w:overflowPunct/>
        <w:autoSpaceDE/>
        <w:autoSpaceDN/>
        <w:adjustRightInd/>
        <w:spacing w:after="0"/>
        <w:textAlignment w:val="auto"/>
        <w:rPr>
          <w:rFonts w:ascii="SimSun" w:eastAsia="SimSun" w:hAnsi="SimSun"/>
          <w:color w:val="242424"/>
          <w:sz w:val="18"/>
          <w:szCs w:val="24"/>
        </w:rPr>
      </w:pPr>
      <w:r w:rsidRPr="00AB4A40">
        <w:rPr>
          <w:rFonts w:ascii="Times" w:eastAsia="Times New Roman" w:hAnsi="Times"/>
          <w:bCs/>
          <w:i/>
          <w:iCs/>
          <w:strike/>
          <w:color w:val="FF0000"/>
          <w:szCs w:val="22"/>
        </w:rPr>
        <w:t>FFS: FD-OCC length for Rel.18 DMRS type 1 and type 2. </w:t>
      </w:r>
    </w:p>
    <w:p w14:paraId="3E7DF9B0" w14:textId="77777777" w:rsidR="00AB4A40" w:rsidRPr="00AB4A40" w:rsidRDefault="00AB4A40" w:rsidP="00F21C2D">
      <w:pPr>
        <w:numPr>
          <w:ilvl w:val="0"/>
          <w:numId w:val="94"/>
        </w:numPr>
        <w:shd w:val="clear" w:color="auto" w:fill="FFFFFF"/>
        <w:overflowPunct/>
        <w:autoSpaceDE/>
        <w:autoSpaceDN/>
        <w:adjustRightInd/>
        <w:spacing w:after="0"/>
        <w:textAlignment w:val="auto"/>
        <w:rPr>
          <w:rFonts w:ascii="SimSun" w:eastAsia="SimSun" w:hAnsi="SimSun"/>
          <w:color w:val="242424"/>
          <w:sz w:val="18"/>
          <w:szCs w:val="24"/>
        </w:rPr>
      </w:pPr>
      <w:r w:rsidRPr="00AB4A40">
        <w:rPr>
          <w:rFonts w:ascii="Times" w:eastAsia="Times New Roman" w:hAnsi="Times"/>
          <w:bCs/>
          <w:i/>
          <w:iCs/>
          <w:color w:val="242424"/>
          <w:szCs w:val="22"/>
        </w:rPr>
        <w:t>FFS: Whether it is needed to handle potential performance issues of Opt 1. For example, study if there is performance loss in case of large delay spread scenario. If needed, how (e.g. additionally support other options). </w:t>
      </w:r>
    </w:p>
    <w:p w14:paraId="01E0BB4B" w14:textId="77777777" w:rsidR="00AB4A40" w:rsidRPr="00AB4A40" w:rsidRDefault="00AB4A40" w:rsidP="00AB4A40">
      <w:pPr>
        <w:overflowPunct/>
        <w:autoSpaceDE/>
        <w:autoSpaceDN/>
        <w:adjustRightInd/>
        <w:spacing w:after="0"/>
        <w:jc w:val="both"/>
        <w:textAlignment w:val="auto"/>
        <w:rPr>
          <w:rFonts w:ascii="Times" w:eastAsia="Malgun Gothic" w:hAnsi="Times"/>
          <w:b/>
          <w:bCs/>
          <w:szCs w:val="24"/>
          <w:lang w:val="en-US" w:eastAsia="ja-JP"/>
        </w:rPr>
      </w:pPr>
    </w:p>
    <w:p w14:paraId="257DE45F" w14:textId="77777777" w:rsidR="00AB4A40" w:rsidRPr="00AB4A40" w:rsidRDefault="00AB4A40" w:rsidP="00AB4A40">
      <w:pPr>
        <w:overflowPunct/>
        <w:autoSpaceDE/>
        <w:autoSpaceDN/>
        <w:adjustRightInd/>
        <w:spacing w:after="0"/>
        <w:jc w:val="both"/>
        <w:textAlignment w:val="auto"/>
        <w:rPr>
          <w:rFonts w:ascii="Times" w:eastAsia="Batang" w:hAnsi="Times" w:cs="Times"/>
          <w:b/>
          <w:bCs/>
          <w:iCs/>
          <w:highlight w:val="green"/>
        </w:rPr>
      </w:pPr>
      <w:r w:rsidRPr="00AB4A40">
        <w:rPr>
          <w:rFonts w:ascii="Times" w:eastAsia="Batang" w:hAnsi="Times" w:cs="Times"/>
          <w:b/>
          <w:bCs/>
          <w:iCs/>
          <w:highlight w:val="green"/>
        </w:rPr>
        <w:t>Agreement</w:t>
      </w:r>
    </w:p>
    <w:p w14:paraId="69AEC5DC" w14:textId="77777777" w:rsidR="00AB4A40" w:rsidRPr="00AB4A40" w:rsidRDefault="00AB4A40" w:rsidP="00AB4A40">
      <w:pPr>
        <w:shd w:val="clear" w:color="auto" w:fill="FFFFFF"/>
        <w:overflowPunct/>
        <w:autoSpaceDE/>
        <w:autoSpaceDN/>
        <w:adjustRightInd/>
        <w:spacing w:after="0"/>
        <w:textAlignment w:val="auto"/>
        <w:rPr>
          <w:rFonts w:ascii="Times" w:eastAsia="MS PGothic" w:hAnsi="Times" w:cs="Times"/>
          <w:color w:val="242424"/>
        </w:rPr>
      </w:pPr>
      <w:r w:rsidRPr="00AB4A40">
        <w:rPr>
          <w:rFonts w:ascii="Times" w:eastAsia="Times New Roman" w:hAnsi="Times" w:cs="Times"/>
          <w:bCs/>
          <w:color w:val="242424"/>
        </w:rPr>
        <w:t xml:space="preserve">For FD-OCC length 4 for DMRS of PDSCH/PUSCH for Rel.18 </w:t>
      </w:r>
      <w:proofErr w:type="spellStart"/>
      <w:r w:rsidRPr="00AB4A40">
        <w:rPr>
          <w:rFonts w:ascii="Times" w:eastAsia="Times New Roman" w:hAnsi="Times" w:cs="Times"/>
          <w:bCs/>
          <w:color w:val="242424"/>
        </w:rPr>
        <w:t>eType</w:t>
      </w:r>
      <w:proofErr w:type="spellEnd"/>
      <w:r w:rsidRPr="00AB4A40">
        <w:rPr>
          <w:rFonts w:ascii="Times" w:eastAsia="Times New Roman" w:hAnsi="Times" w:cs="Times"/>
          <w:bCs/>
          <w:color w:val="242424"/>
        </w:rPr>
        <w:t xml:space="preserve"> 1/</w:t>
      </w:r>
      <w:proofErr w:type="spellStart"/>
      <w:r w:rsidRPr="00AB4A40">
        <w:rPr>
          <w:rFonts w:ascii="Times" w:eastAsia="Times New Roman" w:hAnsi="Times" w:cs="Times"/>
          <w:bCs/>
          <w:color w:val="242424"/>
        </w:rPr>
        <w:t>eType</w:t>
      </w:r>
      <w:proofErr w:type="spellEnd"/>
      <w:r w:rsidRPr="00AB4A40">
        <w:rPr>
          <w:rFonts w:ascii="Times" w:eastAsia="Times New Roman" w:hAnsi="Times" w:cs="Times"/>
          <w:bCs/>
          <w:color w:val="242424"/>
        </w:rPr>
        <w:t xml:space="preserve"> 2 DMRS, support one from the following FD-OCCs (to be selected in RAN1#111): </w:t>
      </w:r>
    </w:p>
    <w:p w14:paraId="70E98659" w14:textId="77777777" w:rsidR="00AB4A40" w:rsidRPr="00AB4A40" w:rsidRDefault="00AB4A40" w:rsidP="00F21C2D">
      <w:pPr>
        <w:numPr>
          <w:ilvl w:val="0"/>
          <w:numId w:val="95"/>
        </w:numPr>
        <w:shd w:val="clear" w:color="auto" w:fill="FFFFFF"/>
        <w:overflowPunct/>
        <w:autoSpaceDE/>
        <w:autoSpaceDN/>
        <w:adjustRightInd/>
        <w:spacing w:after="0"/>
        <w:textAlignment w:val="auto"/>
        <w:rPr>
          <w:rFonts w:ascii="Times" w:eastAsia="Times New Roman" w:hAnsi="Times" w:cs="Times"/>
          <w:color w:val="242424"/>
        </w:rPr>
      </w:pPr>
      <w:r w:rsidRPr="00AB4A40">
        <w:rPr>
          <w:rFonts w:ascii="Times" w:eastAsia="Times New Roman" w:hAnsi="Times" w:cs="Times"/>
          <w:bCs/>
          <w:color w:val="242424"/>
        </w:rPr>
        <w:t>Opt.1-1: Walsh matrix (</w:t>
      </w:r>
      <w:proofErr w:type="spellStart"/>
      <w:r w:rsidRPr="00AB4A40">
        <w:rPr>
          <w:rFonts w:ascii="Times" w:eastAsia="Times New Roman" w:hAnsi="Times" w:cs="Times"/>
          <w:bCs/>
          <w:color w:val="242424"/>
        </w:rPr>
        <w:t>Hadamard</w:t>
      </w:r>
      <w:proofErr w:type="spellEnd"/>
      <w:r w:rsidRPr="00AB4A40">
        <w:rPr>
          <w:rFonts w:ascii="Times" w:eastAsia="Times New Roman" w:hAnsi="Times" w:cs="Times"/>
          <w:bCs/>
          <w:color w:val="242424"/>
        </w:rPr>
        <w:t xml:space="preserve"> code):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B4A40" w:rsidRPr="00AB4A40" w14:paraId="6C4C7E2C" w14:textId="77777777" w:rsidTr="00D07154">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D4071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b/>
                <w:bCs/>
                <w:color w:val="000000"/>
                <w:lang w:val="en-US" w:eastAsia="zh-CN"/>
              </w:rPr>
              <w:t>FD-OCC index</w:t>
            </w:r>
            <w:r w:rsidRPr="00AB4A40">
              <w:rPr>
                <w:rFonts w:ascii="Times" w:eastAsia="SimSun" w:hAnsi="Times" w:cs="Times"/>
                <w:color w:val="00000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0891E"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proofErr w:type="spellStart"/>
            <w:r w:rsidRPr="00AB4A40">
              <w:rPr>
                <w:rFonts w:ascii="Times" w:eastAsia="SimSun" w:hAnsi="Times" w:cs="Times"/>
                <w:b/>
                <w:bCs/>
                <w:color w:val="000000"/>
                <w:lang w:val="en-US" w:eastAsia="zh-CN"/>
              </w:rPr>
              <w:t>w</w:t>
            </w:r>
            <w:r w:rsidRPr="00AB4A40">
              <w:rPr>
                <w:rFonts w:ascii="Times" w:eastAsia="SimSun" w:hAnsi="Times" w:cs="Times"/>
                <w:b/>
                <w:bCs/>
                <w:color w:val="000000"/>
                <w:vertAlign w:val="subscript"/>
                <w:lang w:val="en-US" w:eastAsia="zh-CN"/>
              </w:rPr>
              <w:t>f</w:t>
            </w:r>
            <w:proofErr w:type="spellEnd"/>
            <w:r w:rsidRPr="00AB4A40">
              <w:rPr>
                <w:rFonts w:ascii="Times" w:eastAsia="SimSun" w:hAnsi="Times" w:cs="Times"/>
                <w:b/>
                <w:bCs/>
                <w:color w:val="000000"/>
                <w:lang w:val="en-US" w:eastAsia="zh-CN"/>
              </w:rPr>
              <w:t>(0)</w:t>
            </w:r>
            <w:r w:rsidRPr="00AB4A40">
              <w:rPr>
                <w:rFonts w:ascii="Times" w:eastAsia="SimSun" w:hAnsi="Times" w:cs="Times"/>
                <w:color w:val="00000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9319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proofErr w:type="spellStart"/>
            <w:r w:rsidRPr="00AB4A40">
              <w:rPr>
                <w:rFonts w:ascii="Times" w:eastAsia="SimSun" w:hAnsi="Times" w:cs="Times"/>
                <w:b/>
                <w:bCs/>
                <w:color w:val="000000"/>
                <w:lang w:val="en-US" w:eastAsia="zh-CN"/>
              </w:rPr>
              <w:t>w</w:t>
            </w:r>
            <w:r w:rsidRPr="00AB4A40">
              <w:rPr>
                <w:rFonts w:ascii="Times" w:eastAsia="SimSun" w:hAnsi="Times" w:cs="Times"/>
                <w:b/>
                <w:bCs/>
                <w:color w:val="000000"/>
                <w:vertAlign w:val="subscript"/>
                <w:lang w:val="en-US" w:eastAsia="zh-CN"/>
              </w:rPr>
              <w:t>f</w:t>
            </w:r>
            <w:proofErr w:type="spellEnd"/>
            <w:r w:rsidRPr="00AB4A40">
              <w:rPr>
                <w:rFonts w:ascii="Times" w:eastAsia="SimSun" w:hAnsi="Times" w:cs="Times"/>
                <w:b/>
                <w:bCs/>
                <w:color w:val="000000"/>
                <w:lang w:val="en-US" w:eastAsia="zh-CN"/>
              </w:rPr>
              <w:t>(1)</w:t>
            </w:r>
            <w:r w:rsidRPr="00AB4A40">
              <w:rPr>
                <w:rFonts w:ascii="Times" w:eastAsia="SimSun" w:hAnsi="Times" w:cs="Times"/>
                <w:color w:val="00000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06B0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proofErr w:type="spellStart"/>
            <w:r w:rsidRPr="00AB4A40">
              <w:rPr>
                <w:rFonts w:ascii="Times" w:eastAsia="SimSun" w:hAnsi="Times" w:cs="Times"/>
                <w:b/>
                <w:bCs/>
                <w:color w:val="000000"/>
                <w:lang w:val="en-US" w:eastAsia="zh-CN"/>
              </w:rPr>
              <w:t>w</w:t>
            </w:r>
            <w:r w:rsidRPr="00AB4A40">
              <w:rPr>
                <w:rFonts w:ascii="Times" w:eastAsia="SimSun" w:hAnsi="Times" w:cs="Times"/>
                <w:b/>
                <w:bCs/>
                <w:color w:val="000000"/>
                <w:vertAlign w:val="subscript"/>
                <w:lang w:val="en-US" w:eastAsia="zh-CN"/>
              </w:rPr>
              <w:t>f</w:t>
            </w:r>
            <w:proofErr w:type="spellEnd"/>
            <w:r w:rsidRPr="00AB4A40">
              <w:rPr>
                <w:rFonts w:ascii="Times" w:eastAsia="SimSun" w:hAnsi="Times" w:cs="Times"/>
                <w:b/>
                <w:bCs/>
                <w:color w:val="000000"/>
                <w:lang w:val="en-US" w:eastAsia="zh-CN"/>
              </w:rPr>
              <w:t>(2)</w:t>
            </w:r>
            <w:r w:rsidRPr="00AB4A40">
              <w:rPr>
                <w:rFonts w:ascii="Times" w:eastAsia="SimSun" w:hAnsi="Times" w:cs="Times"/>
                <w:color w:val="00000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80C4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proofErr w:type="spellStart"/>
            <w:r w:rsidRPr="00AB4A40">
              <w:rPr>
                <w:rFonts w:ascii="Times" w:eastAsia="SimSun" w:hAnsi="Times" w:cs="Times"/>
                <w:b/>
                <w:bCs/>
                <w:color w:val="000000"/>
                <w:lang w:val="en-US" w:eastAsia="zh-CN"/>
              </w:rPr>
              <w:t>w</w:t>
            </w:r>
            <w:r w:rsidRPr="00AB4A40">
              <w:rPr>
                <w:rFonts w:ascii="Times" w:eastAsia="SimSun" w:hAnsi="Times" w:cs="Times"/>
                <w:b/>
                <w:bCs/>
                <w:color w:val="000000"/>
                <w:vertAlign w:val="subscript"/>
                <w:lang w:val="en-US" w:eastAsia="zh-CN"/>
              </w:rPr>
              <w:t>f</w:t>
            </w:r>
            <w:proofErr w:type="spellEnd"/>
            <w:r w:rsidRPr="00AB4A40">
              <w:rPr>
                <w:rFonts w:ascii="Times" w:eastAsia="SimSun" w:hAnsi="Times" w:cs="Times"/>
                <w:b/>
                <w:bCs/>
                <w:color w:val="000000"/>
                <w:lang w:val="en-US" w:eastAsia="zh-CN"/>
              </w:rPr>
              <w:t>(3)</w:t>
            </w:r>
            <w:r w:rsidRPr="00AB4A40">
              <w:rPr>
                <w:rFonts w:ascii="Times" w:eastAsia="SimSun" w:hAnsi="Times" w:cs="Times"/>
                <w:color w:val="000000"/>
                <w:lang w:val="en-US" w:eastAsia="zh-CN"/>
              </w:rPr>
              <w:t> </w:t>
            </w:r>
          </w:p>
        </w:tc>
      </w:tr>
      <w:tr w:rsidR="00AB4A40" w:rsidRPr="00AB4A40" w14:paraId="647DCAEF" w14:textId="77777777" w:rsidTr="00D0715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1518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lastRenderedPageBreak/>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AF15F1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8DAC8C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C55740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551F70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15A473AB" w14:textId="77777777" w:rsidTr="00D0715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F307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553A99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59EB81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5090BD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7182DD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14C6FB94" w14:textId="77777777" w:rsidTr="00D0715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F62EA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F698E9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6F903EB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BC23EE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5F50B80"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11B2977F" w14:textId="77777777" w:rsidTr="00D0715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E1A9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23E9A5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6B4287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88138C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706C9C3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bl>
    <w:p w14:paraId="0B6A939E" w14:textId="77777777" w:rsidR="00AB4A40" w:rsidRPr="00AB4A40" w:rsidRDefault="00AB4A40" w:rsidP="00F21C2D">
      <w:pPr>
        <w:numPr>
          <w:ilvl w:val="0"/>
          <w:numId w:val="95"/>
        </w:numPr>
        <w:shd w:val="clear" w:color="auto" w:fill="FFFFFF"/>
        <w:overflowPunct/>
        <w:autoSpaceDE/>
        <w:autoSpaceDN/>
        <w:adjustRightInd/>
        <w:spacing w:after="0"/>
        <w:textAlignment w:val="auto"/>
        <w:rPr>
          <w:rFonts w:ascii="Times" w:eastAsia="MS PGothic" w:hAnsi="Times" w:cs="Times"/>
          <w:color w:val="242424"/>
        </w:rPr>
      </w:pPr>
      <w:r w:rsidRPr="00AB4A40">
        <w:rPr>
          <w:rFonts w:ascii="Times" w:eastAsia="Times New Roman" w:hAnsi="Times" w:cs="Times"/>
          <w:bCs/>
          <w:color w:val="242424"/>
        </w:rPr>
        <w:t>Opt.1-2: Cyclic shift with {0, π, π/2, 3π/2}: </w:t>
      </w:r>
    </w:p>
    <w:tbl>
      <w:tblPr>
        <w:tblW w:w="4771" w:type="dxa"/>
        <w:jc w:val="center"/>
        <w:tblCellMar>
          <w:left w:w="0" w:type="dxa"/>
          <w:right w:w="0" w:type="dxa"/>
        </w:tblCellMar>
        <w:tblLook w:val="04A0" w:firstRow="1" w:lastRow="0" w:firstColumn="1" w:lastColumn="0" w:noHBand="0" w:noVBand="1"/>
      </w:tblPr>
      <w:tblGrid>
        <w:gridCol w:w="1299"/>
        <w:gridCol w:w="868"/>
        <w:gridCol w:w="868"/>
        <w:gridCol w:w="868"/>
        <w:gridCol w:w="868"/>
      </w:tblGrid>
      <w:tr w:rsidR="00AB4A40" w:rsidRPr="00AB4A40" w14:paraId="03EE4767" w14:textId="77777777" w:rsidTr="00D07154">
        <w:trPr>
          <w:jc w:val="center"/>
        </w:trPr>
        <w:tc>
          <w:tcPr>
            <w:tcW w:w="12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ADDBE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b/>
                <w:bCs/>
                <w:color w:val="000000"/>
                <w:lang w:val="en-US" w:eastAsia="zh-CN"/>
              </w:rPr>
              <w:t>FD-OCC index</w:t>
            </w:r>
            <w:r w:rsidRPr="00AB4A40">
              <w:rPr>
                <w:rFonts w:ascii="Times" w:eastAsia="SimSun" w:hAnsi="Times" w:cs="Times"/>
                <w:color w:val="00000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D92B8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proofErr w:type="spellStart"/>
            <w:r w:rsidRPr="00AB4A40">
              <w:rPr>
                <w:rFonts w:ascii="Times" w:eastAsia="SimSun" w:hAnsi="Times" w:cs="Times"/>
                <w:b/>
                <w:bCs/>
                <w:color w:val="000000"/>
                <w:lang w:val="en-US" w:eastAsia="zh-CN"/>
              </w:rPr>
              <w:t>w</w:t>
            </w:r>
            <w:r w:rsidRPr="00AB4A40">
              <w:rPr>
                <w:rFonts w:ascii="Times" w:eastAsia="SimSun" w:hAnsi="Times" w:cs="Times"/>
                <w:b/>
                <w:bCs/>
                <w:color w:val="000000"/>
                <w:vertAlign w:val="subscript"/>
                <w:lang w:val="en-US" w:eastAsia="zh-CN"/>
              </w:rPr>
              <w:t>f</w:t>
            </w:r>
            <w:proofErr w:type="spellEnd"/>
            <w:r w:rsidRPr="00AB4A40">
              <w:rPr>
                <w:rFonts w:ascii="Times" w:eastAsia="SimSun" w:hAnsi="Times" w:cs="Times"/>
                <w:b/>
                <w:bCs/>
                <w:color w:val="000000"/>
                <w:lang w:val="en-US" w:eastAsia="zh-CN"/>
              </w:rPr>
              <w:t>(0)</w:t>
            </w:r>
            <w:r w:rsidRPr="00AB4A40">
              <w:rPr>
                <w:rFonts w:ascii="Times" w:eastAsia="SimSun" w:hAnsi="Times" w:cs="Times"/>
                <w:color w:val="00000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674C8E"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proofErr w:type="spellStart"/>
            <w:r w:rsidRPr="00AB4A40">
              <w:rPr>
                <w:rFonts w:ascii="Times" w:eastAsia="SimSun" w:hAnsi="Times" w:cs="Times"/>
                <w:b/>
                <w:bCs/>
                <w:color w:val="000000"/>
                <w:lang w:val="en-US" w:eastAsia="zh-CN"/>
              </w:rPr>
              <w:t>w</w:t>
            </w:r>
            <w:r w:rsidRPr="00AB4A40">
              <w:rPr>
                <w:rFonts w:ascii="Times" w:eastAsia="SimSun" w:hAnsi="Times" w:cs="Times"/>
                <w:b/>
                <w:bCs/>
                <w:color w:val="000000"/>
                <w:vertAlign w:val="subscript"/>
                <w:lang w:val="en-US" w:eastAsia="zh-CN"/>
              </w:rPr>
              <w:t>f</w:t>
            </w:r>
            <w:proofErr w:type="spellEnd"/>
            <w:r w:rsidRPr="00AB4A40">
              <w:rPr>
                <w:rFonts w:ascii="Times" w:eastAsia="SimSun" w:hAnsi="Times" w:cs="Times"/>
                <w:b/>
                <w:bCs/>
                <w:color w:val="000000"/>
                <w:lang w:val="en-US" w:eastAsia="zh-CN"/>
              </w:rPr>
              <w:t>(1)</w:t>
            </w:r>
            <w:r w:rsidRPr="00AB4A40">
              <w:rPr>
                <w:rFonts w:ascii="Times" w:eastAsia="SimSun" w:hAnsi="Times" w:cs="Times"/>
                <w:color w:val="00000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0C91E"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proofErr w:type="spellStart"/>
            <w:r w:rsidRPr="00AB4A40">
              <w:rPr>
                <w:rFonts w:ascii="Times" w:eastAsia="SimSun" w:hAnsi="Times" w:cs="Times"/>
                <w:b/>
                <w:bCs/>
                <w:color w:val="000000"/>
                <w:lang w:val="en-US" w:eastAsia="zh-CN"/>
              </w:rPr>
              <w:t>w</w:t>
            </w:r>
            <w:r w:rsidRPr="00AB4A40">
              <w:rPr>
                <w:rFonts w:ascii="Times" w:eastAsia="SimSun" w:hAnsi="Times" w:cs="Times"/>
                <w:b/>
                <w:bCs/>
                <w:color w:val="000000"/>
                <w:vertAlign w:val="subscript"/>
                <w:lang w:val="en-US" w:eastAsia="zh-CN"/>
              </w:rPr>
              <w:t>f</w:t>
            </w:r>
            <w:proofErr w:type="spellEnd"/>
            <w:r w:rsidRPr="00AB4A40">
              <w:rPr>
                <w:rFonts w:ascii="Times" w:eastAsia="SimSun" w:hAnsi="Times" w:cs="Times"/>
                <w:b/>
                <w:bCs/>
                <w:color w:val="000000"/>
                <w:lang w:val="en-US" w:eastAsia="zh-CN"/>
              </w:rPr>
              <w:t>(2)</w:t>
            </w:r>
            <w:r w:rsidRPr="00AB4A40">
              <w:rPr>
                <w:rFonts w:ascii="Times" w:eastAsia="SimSun" w:hAnsi="Times" w:cs="Times"/>
                <w:color w:val="000000"/>
                <w:lang w:val="en-US" w:eastAsia="zh-CN"/>
              </w:rPr>
              <w:t> </w:t>
            </w:r>
          </w:p>
        </w:tc>
        <w:tc>
          <w:tcPr>
            <w:tcW w:w="8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03C1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proofErr w:type="spellStart"/>
            <w:r w:rsidRPr="00AB4A40">
              <w:rPr>
                <w:rFonts w:ascii="Times" w:eastAsia="SimSun" w:hAnsi="Times" w:cs="Times"/>
                <w:b/>
                <w:bCs/>
                <w:color w:val="000000"/>
                <w:lang w:val="en-US" w:eastAsia="zh-CN"/>
              </w:rPr>
              <w:t>w</w:t>
            </w:r>
            <w:r w:rsidRPr="00AB4A40">
              <w:rPr>
                <w:rFonts w:ascii="Times" w:eastAsia="SimSun" w:hAnsi="Times" w:cs="Times"/>
                <w:b/>
                <w:bCs/>
                <w:color w:val="000000"/>
                <w:vertAlign w:val="subscript"/>
                <w:lang w:val="en-US" w:eastAsia="zh-CN"/>
              </w:rPr>
              <w:t>f</w:t>
            </w:r>
            <w:proofErr w:type="spellEnd"/>
            <w:r w:rsidRPr="00AB4A40">
              <w:rPr>
                <w:rFonts w:ascii="Times" w:eastAsia="SimSun" w:hAnsi="Times" w:cs="Times"/>
                <w:b/>
                <w:bCs/>
                <w:color w:val="000000"/>
                <w:lang w:val="en-US" w:eastAsia="zh-CN"/>
              </w:rPr>
              <w:t>(3)</w:t>
            </w:r>
            <w:r w:rsidRPr="00AB4A40">
              <w:rPr>
                <w:rFonts w:ascii="Times" w:eastAsia="SimSun" w:hAnsi="Times" w:cs="Times"/>
                <w:color w:val="000000"/>
                <w:lang w:val="en-US" w:eastAsia="zh-CN"/>
              </w:rPr>
              <w:t> </w:t>
            </w:r>
          </w:p>
        </w:tc>
      </w:tr>
      <w:tr w:rsidR="00AB4A40" w:rsidRPr="00AB4A40" w14:paraId="50C6E670" w14:textId="77777777" w:rsidTr="00D0715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35F65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390D40"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3BE245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0842FF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A31BA5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34635981" w14:textId="77777777" w:rsidTr="00D0715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3250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731B08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84D08A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E52971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17AF05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44505ECC" w14:textId="77777777" w:rsidTr="00D0715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D752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C34BB2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2DFC9A6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4EBCA6C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36570B1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-j </w:t>
            </w:r>
          </w:p>
        </w:tc>
      </w:tr>
      <w:tr w:rsidR="00AB4A40" w:rsidRPr="00AB4A40" w14:paraId="6D19D8D0" w14:textId="77777777" w:rsidTr="00D07154">
        <w:trPr>
          <w:jc w:val="center"/>
        </w:trPr>
        <w:tc>
          <w:tcPr>
            <w:tcW w:w="12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186D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04AF7C1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B3853D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-j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1AF58F5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868" w:type="dxa"/>
            <w:tcBorders>
              <w:top w:val="nil"/>
              <w:left w:val="nil"/>
              <w:bottom w:val="single" w:sz="8" w:space="0" w:color="auto"/>
              <w:right w:val="single" w:sz="8" w:space="0" w:color="auto"/>
            </w:tcBorders>
            <w:tcMar>
              <w:top w:w="0" w:type="dxa"/>
              <w:left w:w="108" w:type="dxa"/>
              <w:bottom w:w="0" w:type="dxa"/>
              <w:right w:w="108" w:type="dxa"/>
            </w:tcMar>
            <w:hideMark/>
          </w:tcPr>
          <w:p w14:paraId="5988B87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+j </w:t>
            </w:r>
          </w:p>
        </w:tc>
      </w:tr>
    </w:tbl>
    <w:p w14:paraId="139FA21F" w14:textId="77777777" w:rsidR="00AB4A40" w:rsidRPr="00AB4A40" w:rsidRDefault="00AB4A40" w:rsidP="00AB4A40">
      <w:pPr>
        <w:overflowPunct/>
        <w:autoSpaceDE/>
        <w:autoSpaceDN/>
        <w:adjustRightInd/>
        <w:spacing w:after="0"/>
        <w:textAlignment w:val="auto"/>
        <w:rPr>
          <w:rFonts w:ascii="Times" w:eastAsia="Malgun Gothic" w:hAnsi="Times" w:cs="Times"/>
          <w:color w:val="1F497D"/>
        </w:rPr>
      </w:pPr>
    </w:p>
    <w:p w14:paraId="6E1B2ACB" w14:textId="77777777" w:rsidR="00AB4A40" w:rsidRPr="00AB4A40" w:rsidRDefault="00AB4A40" w:rsidP="00AB4A40">
      <w:pPr>
        <w:overflowPunct/>
        <w:autoSpaceDE/>
        <w:autoSpaceDN/>
        <w:adjustRightInd/>
        <w:spacing w:after="0"/>
        <w:jc w:val="both"/>
        <w:textAlignment w:val="auto"/>
        <w:rPr>
          <w:rFonts w:ascii="Times" w:eastAsia="Malgun Gothic" w:hAnsi="Times" w:cs="Times"/>
          <w:b/>
          <w:bCs/>
          <w:lang w:val="en-US" w:eastAsia="ja-JP"/>
        </w:rPr>
      </w:pPr>
    </w:p>
    <w:p w14:paraId="23459C0B" w14:textId="77777777" w:rsidR="00AB4A40" w:rsidRPr="00AB4A40" w:rsidRDefault="00AB4A40" w:rsidP="00AB4A40">
      <w:pPr>
        <w:shd w:val="clear" w:color="auto" w:fill="FFFFFF"/>
        <w:overflowPunct/>
        <w:autoSpaceDE/>
        <w:autoSpaceDN/>
        <w:adjustRightInd/>
        <w:spacing w:after="0"/>
        <w:jc w:val="both"/>
        <w:textAlignment w:val="auto"/>
        <w:rPr>
          <w:rFonts w:ascii="Times" w:eastAsia="MS PGothic" w:hAnsi="Times" w:cs="Times"/>
          <w:lang w:val="en-US" w:eastAsia="ko-KR"/>
        </w:rPr>
      </w:pPr>
      <w:r w:rsidRPr="00AB4A40">
        <w:rPr>
          <w:rFonts w:ascii="Times" w:eastAsia="Malgun Gothic" w:hAnsi="Times" w:cs="Times"/>
          <w:b/>
          <w:bCs/>
          <w:highlight w:val="green"/>
          <w:lang w:val="en-US" w:eastAsia="ko-KR"/>
        </w:rPr>
        <w:t>Agreement</w:t>
      </w:r>
    </w:p>
    <w:p w14:paraId="408013DC" w14:textId="77777777" w:rsidR="00AB4A40" w:rsidRPr="00AB4A40" w:rsidRDefault="00AB4A40" w:rsidP="00AB4A40">
      <w:pPr>
        <w:shd w:val="clear" w:color="auto" w:fill="FFFFFF"/>
        <w:overflowPunct/>
        <w:autoSpaceDE/>
        <w:autoSpaceDN/>
        <w:adjustRightInd/>
        <w:spacing w:after="0"/>
        <w:textAlignment w:val="auto"/>
        <w:rPr>
          <w:rFonts w:ascii="Times" w:eastAsia="MS PGothic" w:hAnsi="Times" w:cs="Times"/>
          <w:color w:val="242424"/>
        </w:rPr>
      </w:pPr>
      <w:r w:rsidRPr="00AB4A40">
        <w:rPr>
          <w:rFonts w:ascii="Times" w:eastAsia="Times New Roman" w:hAnsi="Times" w:cs="Times"/>
          <w:bCs/>
          <w:color w:val="242424"/>
        </w:rPr>
        <w:t xml:space="preserve">For Rel.18 </w:t>
      </w:r>
      <w:proofErr w:type="spellStart"/>
      <w:r w:rsidRPr="00AB4A40">
        <w:rPr>
          <w:rFonts w:ascii="Times" w:eastAsia="Times New Roman" w:hAnsi="Times" w:cs="Times"/>
          <w:bCs/>
          <w:color w:val="242424"/>
        </w:rPr>
        <w:t>eType</w:t>
      </w:r>
      <w:proofErr w:type="spellEnd"/>
      <w:r w:rsidRPr="00AB4A40">
        <w:rPr>
          <w:rFonts w:ascii="Times" w:eastAsia="Times New Roman" w:hAnsi="Times" w:cs="Times"/>
          <w:bCs/>
          <w:color w:val="242424"/>
        </w:rPr>
        <w:t xml:space="preserve"> 1/</w:t>
      </w:r>
      <w:proofErr w:type="spellStart"/>
      <w:r w:rsidRPr="00AB4A40">
        <w:rPr>
          <w:rFonts w:ascii="Times" w:eastAsia="Times New Roman" w:hAnsi="Times" w:cs="Times"/>
          <w:bCs/>
          <w:color w:val="242424"/>
        </w:rPr>
        <w:t>eType</w:t>
      </w:r>
      <w:proofErr w:type="spellEnd"/>
      <w:r w:rsidRPr="00AB4A40">
        <w:rPr>
          <w:rFonts w:ascii="Times" w:eastAsia="Times New Roman" w:hAnsi="Times" w:cs="Times"/>
          <w:bCs/>
          <w:color w:val="242424"/>
        </w:rPr>
        <w:t xml:space="preserve"> 2 DMRS ports of PDSCH/PUSCH with FD-OCC length 4, association between DMRS port indexes, CDM group index, FD-OCC index, and TD-OCC index (across consecutive DMRS symbols, if any) are determined by the following Table 1 and Table 2. </w:t>
      </w:r>
    </w:p>
    <w:p w14:paraId="0C86ABCD" w14:textId="77777777" w:rsidR="00AB4A40" w:rsidRPr="00AB4A40" w:rsidRDefault="00AB4A40" w:rsidP="00F21C2D">
      <w:pPr>
        <w:numPr>
          <w:ilvl w:val="0"/>
          <w:numId w:val="95"/>
        </w:numPr>
        <w:shd w:val="clear" w:color="auto" w:fill="FFFFFF"/>
        <w:overflowPunct/>
        <w:autoSpaceDE/>
        <w:autoSpaceDN/>
        <w:adjustRightInd/>
        <w:spacing w:after="0"/>
        <w:textAlignment w:val="auto"/>
        <w:rPr>
          <w:rFonts w:ascii="Times" w:eastAsia="MS PGothic" w:hAnsi="Times" w:cs="Times"/>
          <w:color w:val="242424"/>
        </w:rPr>
      </w:pPr>
      <w:r w:rsidRPr="00AB4A40">
        <w:rPr>
          <w:rFonts w:ascii="Times" w:eastAsia="Times New Roman" w:hAnsi="Times" w:cs="Times"/>
          <w:bCs/>
          <w:color w:val="242424"/>
        </w:rPr>
        <w:t>The </w:t>
      </w:r>
      <w:r w:rsidRPr="00AB4A40">
        <w:rPr>
          <w:rFonts w:ascii="Times" w:eastAsia="Times New Roman" w:hAnsi="Times" w:cs="Times"/>
          <w:bCs/>
          <w:i/>
          <w:iCs/>
          <w:color w:val="242424"/>
        </w:rPr>
        <w:t>p</w:t>
      </w:r>
      <w:r w:rsidRPr="00AB4A40">
        <w:rPr>
          <w:rFonts w:ascii="Times" w:eastAsia="Times New Roman" w:hAnsi="Times" w:cs="Times"/>
          <w:bCs/>
          <w:color w:val="242424"/>
        </w:rPr>
        <w:t> in Table 1 and Table 2 corresponds to DMRS port index for PUSCH.  </w:t>
      </w:r>
    </w:p>
    <w:p w14:paraId="257998E3" w14:textId="77777777" w:rsidR="00AB4A40" w:rsidRPr="00AB4A40" w:rsidRDefault="00AB4A40" w:rsidP="00F21C2D">
      <w:pPr>
        <w:numPr>
          <w:ilvl w:val="0"/>
          <w:numId w:val="95"/>
        </w:numPr>
        <w:shd w:val="clear" w:color="auto" w:fill="FFFFFF"/>
        <w:overflowPunct/>
        <w:autoSpaceDE/>
        <w:autoSpaceDN/>
        <w:adjustRightInd/>
        <w:spacing w:after="0"/>
        <w:textAlignment w:val="auto"/>
        <w:rPr>
          <w:rFonts w:ascii="Times" w:eastAsia="MS PGothic" w:hAnsi="Times" w:cs="Times"/>
          <w:color w:val="242424"/>
        </w:rPr>
      </w:pPr>
      <w:r w:rsidRPr="00AB4A40">
        <w:rPr>
          <w:rFonts w:ascii="Times" w:eastAsia="Times New Roman" w:hAnsi="Times" w:cs="Times"/>
          <w:bCs/>
          <w:color w:val="242424"/>
        </w:rPr>
        <w:t>DMRS port index for PDSCH is determined by </w:t>
      </w:r>
      <w:r w:rsidRPr="00AB4A40">
        <w:rPr>
          <w:rFonts w:ascii="Times" w:eastAsia="Times New Roman" w:hAnsi="Times" w:cs="Times"/>
          <w:bCs/>
          <w:i/>
          <w:iCs/>
          <w:color w:val="242424"/>
        </w:rPr>
        <w:t>p</w:t>
      </w:r>
      <w:r w:rsidRPr="00AB4A40">
        <w:rPr>
          <w:rFonts w:ascii="Times" w:eastAsia="Times New Roman" w:hAnsi="Times" w:cs="Times"/>
          <w:bCs/>
          <w:color w:val="242424"/>
        </w:rPr>
        <w:t> +1000 in Table 1 and Table 2. </w:t>
      </w:r>
    </w:p>
    <w:p w14:paraId="44EB05E5" w14:textId="77777777" w:rsidR="00AB4A40" w:rsidRPr="00AB4A40" w:rsidRDefault="00AB4A40" w:rsidP="00AB4A40">
      <w:pPr>
        <w:shd w:val="clear" w:color="auto" w:fill="FFFFFF"/>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bCs/>
          <w:color w:val="242424"/>
          <w:lang w:val="en-US" w:eastAsia="zh-CN"/>
        </w:rPr>
        <w:t xml:space="preserve">Table 1. Rel.18 </w:t>
      </w:r>
      <w:proofErr w:type="spellStart"/>
      <w:r w:rsidRPr="00AB4A40">
        <w:rPr>
          <w:rFonts w:ascii="Times" w:eastAsia="SimSun" w:hAnsi="Times" w:cs="Times"/>
          <w:bCs/>
          <w:color w:val="242424"/>
          <w:lang w:val="en-US" w:eastAsia="zh-CN"/>
        </w:rPr>
        <w:t>eType</w:t>
      </w:r>
      <w:proofErr w:type="spellEnd"/>
      <w:r w:rsidRPr="00AB4A40">
        <w:rPr>
          <w:rFonts w:ascii="Times" w:eastAsia="SimSun" w:hAnsi="Times" w:cs="Times"/>
          <w:bCs/>
          <w:color w:val="242424"/>
          <w:lang w:val="en-US" w:eastAsia="zh-CN"/>
        </w:rPr>
        <w:t xml:space="preserve"> 1 DMRS ports for PUSCH</w:t>
      </w:r>
      <w:r w:rsidRPr="00AB4A40">
        <w:rPr>
          <w:rFonts w:ascii="Times" w:eastAsia="SimSun" w:hAnsi="Times" w:cs="Times"/>
          <w:i/>
          <w:iCs/>
          <w:color w:val="000000"/>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B4A40" w:rsidRPr="00AB4A40" w14:paraId="56E9A6B4" w14:textId="77777777" w:rsidTr="00D07154">
        <w:trPr>
          <w:trHeight w:val="17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74DFC55" w14:textId="77777777" w:rsidR="00AB4A40" w:rsidRPr="00AB4A40" w:rsidRDefault="00AB4A40" w:rsidP="00AB4A40">
            <w:pPr>
              <w:overflowPunct/>
              <w:autoSpaceDE/>
              <w:autoSpaceDN/>
              <w:adjustRightInd/>
              <w:spacing w:after="0"/>
              <w:jc w:val="center"/>
              <w:textAlignment w:val="auto"/>
              <w:rPr>
                <w:rFonts w:ascii="Times" w:eastAsia="MS PGothic" w:hAnsi="Times" w:cs="Times"/>
                <w:b/>
                <w:color w:val="000000"/>
                <w:lang w:val="en-US" w:eastAsia="zh-CN"/>
              </w:rPr>
            </w:pPr>
            <w:r w:rsidRPr="00AB4A40">
              <w:rPr>
                <w:rFonts w:ascii="Times" w:eastAsia="SimSun" w:hAnsi="Times" w:cs="Times"/>
                <w:b/>
                <w:i/>
                <w:iCs/>
                <w:color w:val="00000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5D6100F" w14:textId="77777777" w:rsidR="00AB4A40" w:rsidRPr="00AB4A40" w:rsidRDefault="00AB4A40" w:rsidP="00AB4A40">
            <w:pPr>
              <w:overflowPunct/>
              <w:autoSpaceDE/>
              <w:autoSpaceDN/>
              <w:adjustRightInd/>
              <w:spacing w:after="0"/>
              <w:jc w:val="center"/>
              <w:textAlignment w:val="auto"/>
              <w:rPr>
                <w:rFonts w:ascii="Times" w:eastAsia="MS PGothic" w:hAnsi="Times" w:cs="Times"/>
                <w:b/>
                <w:color w:val="000000"/>
                <w:lang w:val="en-US" w:eastAsia="zh-CN"/>
              </w:rPr>
            </w:pPr>
            <w:r w:rsidRPr="00AB4A40">
              <w:rPr>
                <w:rFonts w:ascii="Times" w:eastAsia="SimSun" w:hAnsi="Times" w:cs="Times"/>
                <w:b/>
                <w:color w:val="00000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1032FEB9" w14:textId="77777777" w:rsidR="00AB4A40" w:rsidRPr="00AB4A40" w:rsidRDefault="00AB4A40" w:rsidP="00AB4A40">
            <w:pPr>
              <w:overflowPunct/>
              <w:autoSpaceDE/>
              <w:autoSpaceDN/>
              <w:adjustRightInd/>
              <w:spacing w:after="0"/>
              <w:jc w:val="center"/>
              <w:textAlignment w:val="auto"/>
              <w:rPr>
                <w:rFonts w:ascii="Times" w:eastAsia="MS PGothic" w:hAnsi="Times" w:cs="Times"/>
                <w:b/>
                <w:color w:val="000000"/>
                <w:lang w:val="en-US" w:eastAsia="zh-CN"/>
              </w:rPr>
            </w:pPr>
            <w:r w:rsidRPr="00AB4A40">
              <w:rPr>
                <w:rFonts w:ascii="Times" w:eastAsia="SimSun" w:hAnsi="Times" w:cs="Times"/>
                <w:b/>
                <w:color w:val="00000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F62A892" w14:textId="77777777" w:rsidR="00AB4A40" w:rsidRPr="00AB4A40" w:rsidRDefault="00AB4A40" w:rsidP="00AB4A40">
            <w:pPr>
              <w:overflowPunct/>
              <w:autoSpaceDE/>
              <w:autoSpaceDN/>
              <w:adjustRightInd/>
              <w:spacing w:after="0"/>
              <w:jc w:val="center"/>
              <w:textAlignment w:val="auto"/>
              <w:rPr>
                <w:rFonts w:ascii="Times" w:eastAsia="MS PGothic" w:hAnsi="Times" w:cs="Times"/>
                <w:b/>
                <w:color w:val="000000"/>
                <w:lang w:val="en-US" w:eastAsia="zh-CN"/>
              </w:rPr>
            </w:pPr>
            <w:r w:rsidRPr="00AB4A40">
              <w:rPr>
                <w:rFonts w:ascii="Times" w:eastAsia="SimSun" w:hAnsi="Times" w:cs="Times"/>
                <w:b/>
                <w:color w:val="000000"/>
                <w:lang w:val="en-US" w:eastAsia="zh-CN"/>
              </w:rPr>
              <w:t>TD-OCC index </w:t>
            </w:r>
          </w:p>
        </w:tc>
      </w:tr>
      <w:tr w:rsidR="00AB4A40" w:rsidRPr="00AB4A40" w14:paraId="3E9E568F"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CAD340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B225A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C5B05C0"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AF89CA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281354B8"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B6B860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70107A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8FF82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2F992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25CFFDBD"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8A5F1B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37796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83A83B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DD09D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35D6F0C8"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745F3B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A33B80"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2E61A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4665BA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286199C4"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1DFFDB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149C1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6B4CC9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19731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34BCD643"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354CE9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856CC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AA57B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F50B3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39990F60"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B749D8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3CC586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6833C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596E9E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763C2707"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FEFAD7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8DE950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E0835D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063C1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061D3CD0"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7CB22E3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AA45C7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7CCCC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C9A07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2F83B74C"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AB2B3A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A3016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C7ACB2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D06A1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1394A33C"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B1BB380"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0C22DF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6AF96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6EE007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0FB1F587"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846EBA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3CAF14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9736E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228E1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74D35A86"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925088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C5A7C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5C2F4C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33574E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45E07172"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B44A9E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362FD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DD57AB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D14F6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1295B7C8"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E6CF76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55B43B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40B60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29393B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14DB0D63" w14:textId="77777777" w:rsidTr="00D07154">
        <w:trPr>
          <w:trHeight w:val="17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4B83C4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AECB08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53E05B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6EE88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bl>
    <w:p w14:paraId="329D44FD" w14:textId="77777777" w:rsidR="00AB4A40" w:rsidRPr="00AB4A40" w:rsidRDefault="00AB4A40" w:rsidP="00AB4A40">
      <w:pPr>
        <w:shd w:val="clear" w:color="auto" w:fill="FFFFFF"/>
        <w:overflowPunct/>
        <w:autoSpaceDE/>
        <w:autoSpaceDN/>
        <w:adjustRightInd/>
        <w:spacing w:after="0"/>
        <w:jc w:val="both"/>
        <w:textAlignment w:val="auto"/>
        <w:rPr>
          <w:rFonts w:ascii="Times" w:eastAsia="MS PGothic" w:hAnsi="Times" w:cs="Times"/>
          <w:color w:val="000000"/>
          <w:lang w:val="en-US" w:eastAsia="zh-CN"/>
        </w:rPr>
      </w:pPr>
      <w:r w:rsidRPr="00AB4A40">
        <w:rPr>
          <w:rFonts w:ascii="Times" w:eastAsia="SimSun" w:hAnsi="Times" w:cs="Times"/>
          <w:color w:val="242424"/>
          <w:lang w:val="en-US" w:eastAsia="zh-CN"/>
        </w:rPr>
        <w:t> </w:t>
      </w:r>
    </w:p>
    <w:p w14:paraId="566C7653" w14:textId="77777777" w:rsidR="00AB4A40" w:rsidRPr="00AB4A40" w:rsidRDefault="00AB4A40" w:rsidP="00AB4A40">
      <w:pPr>
        <w:shd w:val="clear" w:color="auto" w:fill="FFFFFF"/>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bCs/>
          <w:color w:val="242424"/>
          <w:lang w:val="en-US" w:eastAsia="zh-CN"/>
        </w:rPr>
        <w:t xml:space="preserve">Table 2. Rel.18 </w:t>
      </w:r>
      <w:proofErr w:type="spellStart"/>
      <w:r w:rsidRPr="00AB4A40">
        <w:rPr>
          <w:rFonts w:ascii="Times" w:eastAsia="SimSun" w:hAnsi="Times" w:cs="Times"/>
          <w:bCs/>
          <w:color w:val="242424"/>
          <w:lang w:val="en-US" w:eastAsia="zh-CN"/>
        </w:rPr>
        <w:t>eType</w:t>
      </w:r>
      <w:proofErr w:type="spellEnd"/>
      <w:r w:rsidRPr="00AB4A40">
        <w:rPr>
          <w:rFonts w:ascii="Times" w:eastAsia="SimSun" w:hAnsi="Times" w:cs="Times"/>
          <w:bCs/>
          <w:color w:val="242424"/>
          <w:lang w:val="en-US" w:eastAsia="zh-CN"/>
        </w:rPr>
        <w:t xml:space="preserve"> 2 DMRS ports for PUSCH</w:t>
      </w:r>
      <w:r w:rsidRPr="00AB4A40">
        <w:rPr>
          <w:rFonts w:ascii="Times" w:eastAsia="SimSun" w:hAnsi="Times" w:cs="Times"/>
          <w:color w:val="242424"/>
          <w:lang w:val="en-US" w:eastAsia="zh-CN"/>
        </w:rPr>
        <w:t> </w:t>
      </w:r>
    </w:p>
    <w:tbl>
      <w:tblPr>
        <w:tblW w:w="7256" w:type="dxa"/>
        <w:jc w:val="center"/>
        <w:tblCellMar>
          <w:left w:w="0" w:type="dxa"/>
          <w:right w:w="0" w:type="dxa"/>
        </w:tblCellMar>
        <w:tblLook w:val="04A0" w:firstRow="1" w:lastRow="0" w:firstColumn="1" w:lastColumn="0" w:noHBand="0" w:noVBand="1"/>
      </w:tblPr>
      <w:tblGrid>
        <w:gridCol w:w="1814"/>
        <w:gridCol w:w="1814"/>
        <w:gridCol w:w="1814"/>
        <w:gridCol w:w="1814"/>
      </w:tblGrid>
      <w:tr w:rsidR="00AB4A40" w:rsidRPr="00AB4A40" w14:paraId="4CA0DA88" w14:textId="77777777" w:rsidTr="00D07154">
        <w:trPr>
          <w:trHeight w:val="20"/>
          <w:jc w:val="center"/>
        </w:trPr>
        <w:tc>
          <w:tcPr>
            <w:tcW w:w="1814"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A0434E2" w14:textId="77777777" w:rsidR="00AB4A40" w:rsidRPr="00AB4A40" w:rsidRDefault="00AB4A40" w:rsidP="00AB4A40">
            <w:pPr>
              <w:overflowPunct/>
              <w:autoSpaceDE/>
              <w:autoSpaceDN/>
              <w:adjustRightInd/>
              <w:spacing w:after="0"/>
              <w:jc w:val="center"/>
              <w:textAlignment w:val="auto"/>
              <w:rPr>
                <w:rFonts w:ascii="Times" w:eastAsia="MS PGothic" w:hAnsi="Times" w:cs="Times"/>
                <w:b/>
                <w:color w:val="000000"/>
                <w:lang w:val="en-US" w:eastAsia="zh-CN"/>
              </w:rPr>
            </w:pPr>
            <w:r w:rsidRPr="00AB4A40">
              <w:rPr>
                <w:rFonts w:ascii="Times" w:eastAsia="SimSun" w:hAnsi="Times" w:cs="Times"/>
                <w:b/>
                <w:i/>
                <w:iCs/>
                <w:color w:val="000000"/>
                <w:lang w:val="en-US" w:eastAsia="zh-CN"/>
              </w:rPr>
              <w:t>p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E6D76B4" w14:textId="77777777" w:rsidR="00AB4A40" w:rsidRPr="00AB4A40" w:rsidRDefault="00AB4A40" w:rsidP="00AB4A40">
            <w:pPr>
              <w:overflowPunct/>
              <w:autoSpaceDE/>
              <w:autoSpaceDN/>
              <w:adjustRightInd/>
              <w:spacing w:after="0"/>
              <w:jc w:val="center"/>
              <w:textAlignment w:val="auto"/>
              <w:rPr>
                <w:rFonts w:ascii="Times" w:eastAsia="MS PGothic" w:hAnsi="Times" w:cs="Times"/>
                <w:b/>
                <w:color w:val="000000"/>
                <w:lang w:val="en-US" w:eastAsia="zh-CN"/>
              </w:rPr>
            </w:pPr>
            <w:r w:rsidRPr="00AB4A40">
              <w:rPr>
                <w:rFonts w:ascii="Times" w:eastAsia="SimSun" w:hAnsi="Times" w:cs="Times"/>
                <w:b/>
                <w:color w:val="000000"/>
                <w:lang w:val="en-US" w:eastAsia="zh-CN"/>
              </w:rPr>
              <w:t>CDM group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86F9E80" w14:textId="77777777" w:rsidR="00AB4A40" w:rsidRPr="00AB4A40" w:rsidRDefault="00AB4A40" w:rsidP="00AB4A40">
            <w:pPr>
              <w:overflowPunct/>
              <w:autoSpaceDE/>
              <w:autoSpaceDN/>
              <w:adjustRightInd/>
              <w:spacing w:after="0"/>
              <w:jc w:val="center"/>
              <w:textAlignment w:val="auto"/>
              <w:rPr>
                <w:rFonts w:ascii="Times" w:eastAsia="MS PGothic" w:hAnsi="Times" w:cs="Times"/>
                <w:b/>
                <w:color w:val="000000"/>
                <w:lang w:val="en-US" w:eastAsia="zh-CN"/>
              </w:rPr>
            </w:pPr>
            <w:r w:rsidRPr="00AB4A40">
              <w:rPr>
                <w:rFonts w:ascii="Times" w:eastAsia="SimSun" w:hAnsi="Times" w:cs="Times"/>
                <w:b/>
                <w:color w:val="000000"/>
                <w:lang w:val="en-US" w:eastAsia="zh-CN"/>
              </w:rPr>
              <w:t>FD-OCC index </w:t>
            </w:r>
          </w:p>
        </w:tc>
        <w:tc>
          <w:tcPr>
            <w:tcW w:w="1814" w:type="dxa"/>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D205670" w14:textId="77777777" w:rsidR="00AB4A40" w:rsidRPr="00AB4A40" w:rsidRDefault="00AB4A40" w:rsidP="00AB4A40">
            <w:pPr>
              <w:overflowPunct/>
              <w:autoSpaceDE/>
              <w:autoSpaceDN/>
              <w:adjustRightInd/>
              <w:spacing w:after="0"/>
              <w:jc w:val="center"/>
              <w:textAlignment w:val="auto"/>
              <w:rPr>
                <w:rFonts w:ascii="Times" w:eastAsia="MS PGothic" w:hAnsi="Times" w:cs="Times"/>
                <w:b/>
                <w:color w:val="000000"/>
                <w:lang w:val="en-US" w:eastAsia="zh-CN"/>
              </w:rPr>
            </w:pPr>
            <w:r w:rsidRPr="00AB4A40">
              <w:rPr>
                <w:rFonts w:ascii="Times" w:eastAsia="SimSun" w:hAnsi="Times" w:cs="Times"/>
                <w:b/>
                <w:color w:val="000000"/>
                <w:lang w:val="en-US" w:eastAsia="zh-CN"/>
              </w:rPr>
              <w:t>TD-OCC index </w:t>
            </w:r>
          </w:p>
        </w:tc>
      </w:tr>
      <w:tr w:rsidR="00AB4A40" w:rsidRPr="00AB4A40" w14:paraId="35FC0D79"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1EC770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7A06A9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027060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1EA06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10DBB6B8"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19D991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60637A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91118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59389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318F3462"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7FD727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11DB70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03089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B6D778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60B7D683"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DD9723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A00517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941609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C23B3D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464CFE57"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7AD466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D724C4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4E4695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A97DD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0B8FDDA3"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2C61EA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92DEB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E76B11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75FDA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153F3CE2"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936690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7679E2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2A7CD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203C23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1F538690"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60F6FD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4328E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84376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4E20F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0909C9F2"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25E0C3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D06916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00457C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1A8852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42D51A75"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794FE0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9E2972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4CDA4F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03F2E0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6A895B54"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464CD9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A305148"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AAB03C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DBDEF1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0FF060DC"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281A4E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29FB6F0"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439F58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E8DC5F7"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2847B64B"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3C0A06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FD5758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B0A1F5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E615D5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24D171F7"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2291850"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96905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2BA32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91E272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488199DC"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120DE64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14 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A48DC1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2FEFBE"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20D04E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3E8A351E"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EF8708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15 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C00DEB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86C711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33A4C3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6F12B3A0"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7248BA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16 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00E51A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305F07D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8BBFE2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25532BFF"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3B81F29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17 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3437ED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64DF1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BCFFE14"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r>
      <w:tr w:rsidR="00AB4A40" w:rsidRPr="00AB4A40" w14:paraId="2449D894"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02CB8A5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18 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585ED2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DE73BE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AF1AB69"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78C96599"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0065BF0"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19 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4F01EC8A"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7DC489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8DAB11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5D34A0A2"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614B841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lastRenderedPageBreak/>
              <w:t>20 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91804CF"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197D3C7D"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863F3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7B69C15E"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47035DC3"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730E5C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9EC826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615455B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5E394BB5"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2C3C92"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31C659B"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372F0D5"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8DE93C"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r w:rsidR="00AB4A40" w:rsidRPr="00AB4A40" w14:paraId="3D0D6200" w14:textId="77777777" w:rsidTr="00D07154">
        <w:trPr>
          <w:trHeight w:val="20"/>
          <w:jc w:val="center"/>
        </w:trPr>
        <w:tc>
          <w:tcPr>
            <w:tcW w:w="1814"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571A3F56"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24FCA54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2 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0B5C6E6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3 </w:t>
            </w:r>
          </w:p>
        </w:tc>
        <w:tc>
          <w:tcPr>
            <w:tcW w:w="1814"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740348D1" w14:textId="77777777" w:rsidR="00AB4A40" w:rsidRPr="00AB4A40" w:rsidRDefault="00AB4A40" w:rsidP="00AB4A40">
            <w:pPr>
              <w:overflowPunct/>
              <w:autoSpaceDE/>
              <w:autoSpaceDN/>
              <w:adjustRightInd/>
              <w:spacing w:after="0"/>
              <w:jc w:val="center"/>
              <w:textAlignment w:val="auto"/>
              <w:rPr>
                <w:rFonts w:ascii="Times" w:eastAsia="MS PGothic" w:hAnsi="Times" w:cs="Times"/>
                <w:color w:val="000000"/>
                <w:lang w:val="en-US" w:eastAsia="zh-CN"/>
              </w:rPr>
            </w:pPr>
            <w:r w:rsidRPr="00AB4A40">
              <w:rPr>
                <w:rFonts w:ascii="Times" w:eastAsia="SimSun" w:hAnsi="Times" w:cs="Times"/>
                <w:color w:val="000000"/>
                <w:lang w:val="en-US" w:eastAsia="zh-CN"/>
              </w:rPr>
              <w:t>1 </w:t>
            </w:r>
          </w:p>
        </w:tc>
      </w:tr>
    </w:tbl>
    <w:p w14:paraId="1F589828" w14:textId="7FF68272" w:rsidR="00AB4A40" w:rsidRDefault="00AB4A40" w:rsidP="000661F9">
      <w:pPr>
        <w:overflowPunct/>
        <w:autoSpaceDE/>
        <w:autoSpaceDN/>
        <w:adjustRightInd/>
        <w:spacing w:after="0"/>
        <w:textAlignment w:val="auto"/>
        <w:rPr>
          <w:rFonts w:ascii="Times" w:eastAsia="Batang" w:hAnsi="Times"/>
          <w:szCs w:val="24"/>
          <w:lang w:eastAsia="x-none"/>
        </w:rPr>
      </w:pPr>
    </w:p>
    <w:p w14:paraId="0B118AD9" w14:textId="77777777" w:rsidR="00AB4A40" w:rsidRPr="00AB4A40" w:rsidRDefault="00AB4A40" w:rsidP="00AB4A40">
      <w:pPr>
        <w:shd w:val="clear" w:color="auto" w:fill="FFFFFF"/>
        <w:overflowPunct/>
        <w:autoSpaceDE/>
        <w:autoSpaceDN/>
        <w:adjustRightInd/>
        <w:spacing w:after="0"/>
        <w:jc w:val="both"/>
        <w:textAlignment w:val="auto"/>
        <w:rPr>
          <w:rFonts w:ascii="Times" w:eastAsia="MS PGothic" w:hAnsi="Times" w:cs="Times"/>
          <w:color w:val="000000"/>
          <w:lang w:val="en-US" w:eastAsia="ko-KR"/>
        </w:rPr>
      </w:pPr>
      <w:r w:rsidRPr="00AB4A40">
        <w:rPr>
          <w:rFonts w:ascii="Times" w:eastAsia="Malgun Gothic" w:hAnsi="Times" w:cs="Times"/>
          <w:b/>
          <w:bCs/>
          <w:color w:val="242424"/>
          <w:highlight w:val="green"/>
          <w:lang w:val="en-US" w:eastAsia="ko-KR"/>
        </w:rPr>
        <w:t>Agreement</w:t>
      </w:r>
    </w:p>
    <w:p w14:paraId="3B0861A7" w14:textId="77777777" w:rsidR="00AB4A40" w:rsidRPr="00AB4A40" w:rsidRDefault="00AB4A40" w:rsidP="00AB4A40">
      <w:pPr>
        <w:shd w:val="clear" w:color="auto" w:fill="FFFFFF"/>
        <w:overflowPunct/>
        <w:autoSpaceDE/>
        <w:autoSpaceDN/>
        <w:adjustRightInd/>
        <w:spacing w:after="0"/>
        <w:jc w:val="both"/>
        <w:textAlignment w:val="auto"/>
        <w:rPr>
          <w:rFonts w:ascii="Times" w:eastAsia="Yu Gothic UI" w:hAnsi="Times"/>
          <w:color w:val="000000"/>
          <w:szCs w:val="22"/>
          <w:lang w:val="en-US" w:eastAsia="ja-JP"/>
        </w:rPr>
      </w:pPr>
      <w:r w:rsidRPr="00AB4A40">
        <w:rPr>
          <w:rFonts w:ascii="Times" w:eastAsia="Yu Gothic UI" w:hAnsi="Times"/>
          <w:color w:val="000000"/>
          <w:szCs w:val="22"/>
          <w:bdr w:val="none" w:sz="0" w:space="0" w:color="auto" w:frame="1"/>
          <w:lang w:eastAsia="ja-JP"/>
        </w:rPr>
        <w:t>For</w:t>
      </w:r>
      <w:r w:rsidRPr="00AB4A40">
        <w:rPr>
          <w:rFonts w:ascii="Times" w:eastAsia="Yu Gothic UI" w:hAnsi="Times"/>
          <w:color w:val="000000"/>
          <w:szCs w:val="22"/>
          <w:bdr w:val="none" w:sz="0" w:space="0" w:color="auto" w:frame="1"/>
          <w:lang w:val="en-US" w:eastAsia="ja-JP"/>
        </w:rPr>
        <w:t xml:space="preserve"> FD-OCC length 4 in Rel.18 </w:t>
      </w:r>
      <w:proofErr w:type="spellStart"/>
      <w:r w:rsidRPr="00AB4A40">
        <w:rPr>
          <w:rFonts w:ascii="Times" w:eastAsia="Yu Gothic UI" w:hAnsi="Times"/>
          <w:color w:val="000000"/>
          <w:szCs w:val="22"/>
          <w:bdr w:val="none" w:sz="0" w:space="0" w:color="auto" w:frame="1"/>
          <w:lang w:val="en-US" w:eastAsia="ja-JP"/>
        </w:rPr>
        <w:t>eType</w:t>
      </w:r>
      <w:proofErr w:type="spellEnd"/>
      <w:r w:rsidRPr="00AB4A40">
        <w:rPr>
          <w:rFonts w:ascii="Times" w:eastAsia="Yu Gothic UI" w:hAnsi="Times"/>
          <w:color w:val="000000"/>
          <w:szCs w:val="22"/>
          <w:bdr w:val="none" w:sz="0" w:space="0" w:color="auto" w:frame="1"/>
          <w:lang w:val="en-US" w:eastAsia="ja-JP"/>
        </w:rPr>
        <w:t xml:space="preserve"> 1 DMRS for PDSCH, support the following: </w:t>
      </w:r>
    </w:p>
    <w:p w14:paraId="4B970DB2" w14:textId="77777777" w:rsidR="00AB4A40" w:rsidRPr="00AB4A40" w:rsidRDefault="00AB4A40" w:rsidP="00F21C2D">
      <w:pPr>
        <w:numPr>
          <w:ilvl w:val="0"/>
          <w:numId w:val="96"/>
        </w:numPr>
        <w:shd w:val="clear" w:color="auto" w:fill="FFFFFF"/>
        <w:overflowPunct/>
        <w:autoSpaceDE/>
        <w:autoSpaceDN/>
        <w:adjustRightInd/>
        <w:spacing w:after="0"/>
        <w:jc w:val="both"/>
        <w:textAlignment w:val="auto"/>
        <w:rPr>
          <w:rFonts w:ascii="Times" w:eastAsia="Yu Gothic UI" w:hAnsi="Times"/>
          <w:color w:val="000000"/>
          <w:szCs w:val="22"/>
          <w:lang w:val="en-US" w:eastAsia="ja-JP"/>
        </w:rPr>
      </w:pPr>
      <w:r w:rsidRPr="00AB4A40">
        <w:rPr>
          <w:rFonts w:ascii="Times" w:eastAsia="Yu Gothic UI" w:hAnsi="Times"/>
          <w:color w:val="000000"/>
          <w:szCs w:val="22"/>
          <w:bdr w:val="none" w:sz="0" w:space="0" w:color="auto" w:frame="1"/>
          <w:lang w:val="en-US" w:eastAsia="ja-JP"/>
        </w:rPr>
        <w:t>Introduce UE capability to repo</w:t>
      </w:r>
      <w:r w:rsidRPr="00AB4A40">
        <w:rPr>
          <w:rFonts w:ascii="Times" w:eastAsia="Yu Gothic UI" w:hAnsi="Times"/>
          <w:color w:val="000000"/>
          <w:szCs w:val="22"/>
          <w:bdr w:val="none" w:sz="0" w:space="0" w:color="auto" w:frame="1"/>
          <w:shd w:val="clear" w:color="auto" w:fill="FFFFFF"/>
          <w:lang w:val="en-US" w:eastAsia="ja-JP"/>
        </w:rPr>
        <w:t xml:space="preserve">rt whether UE can be scheduled PDSCH without the scheduling restriction for FD-OCC length 4 in Rel.18 </w:t>
      </w:r>
      <w:proofErr w:type="spellStart"/>
      <w:r w:rsidRPr="00AB4A40">
        <w:rPr>
          <w:rFonts w:ascii="Times" w:eastAsia="Yu Gothic UI" w:hAnsi="Times"/>
          <w:color w:val="000000"/>
          <w:szCs w:val="22"/>
          <w:bdr w:val="none" w:sz="0" w:space="0" w:color="auto" w:frame="1"/>
          <w:shd w:val="clear" w:color="auto" w:fill="FFFFFF"/>
          <w:lang w:val="en-US" w:eastAsia="ja-JP"/>
        </w:rPr>
        <w:t>eType</w:t>
      </w:r>
      <w:proofErr w:type="spellEnd"/>
      <w:r w:rsidRPr="00AB4A40">
        <w:rPr>
          <w:rFonts w:ascii="Times" w:eastAsia="Yu Gothic UI" w:hAnsi="Times"/>
          <w:color w:val="000000"/>
          <w:szCs w:val="22"/>
          <w:bdr w:val="none" w:sz="0" w:space="0" w:color="auto" w:frame="1"/>
          <w:shd w:val="clear" w:color="auto" w:fill="FFFFFF"/>
          <w:lang w:val="en-US" w:eastAsia="ja-JP"/>
        </w:rPr>
        <w:t xml:space="preserve"> 1 DMRS. </w:t>
      </w:r>
    </w:p>
    <w:p w14:paraId="7CF5512F" w14:textId="77777777" w:rsidR="00AB4A40" w:rsidRPr="00AB4A40" w:rsidRDefault="00AB4A40" w:rsidP="00F21C2D">
      <w:pPr>
        <w:numPr>
          <w:ilvl w:val="1"/>
          <w:numId w:val="96"/>
        </w:numPr>
        <w:shd w:val="clear" w:color="auto" w:fill="FFFFFF"/>
        <w:overflowPunct/>
        <w:autoSpaceDE/>
        <w:autoSpaceDN/>
        <w:adjustRightInd/>
        <w:spacing w:after="0"/>
        <w:jc w:val="both"/>
        <w:textAlignment w:val="auto"/>
        <w:rPr>
          <w:rFonts w:ascii="Times" w:eastAsia="Yu Gothic UI" w:hAnsi="Times"/>
          <w:color w:val="000000"/>
          <w:szCs w:val="22"/>
          <w:lang w:val="en-US" w:eastAsia="ja-JP"/>
        </w:rPr>
      </w:pPr>
      <w:r w:rsidRPr="00AB4A40">
        <w:rPr>
          <w:rFonts w:ascii="Times" w:eastAsia="Yu Gothic UI" w:hAnsi="Times"/>
          <w:color w:val="000000"/>
          <w:szCs w:val="22"/>
          <w:bdr w:val="none" w:sz="0" w:space="0" w:color="auto" w:frame="1"/>
          <w:shd w:val="clear" w:color="auto" w:fill="FFFFFF"/>
          <w:lang w:val="en-US" w:eastAsia="ja-JP"/>
        </w:rPr>
        <w:t>If this capability is not supported by the UE, UE expects that </w:t>
      </w:r>
      <w:proofErr w:type="spellStart"/>
      <w:r w:rsidRPr="00AB4A40">
        <w:rPr>
          <w:rFonts w:ascii="Times" w:eastAsia="Yu Gothic UI" w:hAnsi="Times"/>
          <w:color w:val="000000"/>
          <w:szCs w:val="22"/>
          <w:bdr w:val="none" w:sz="0" w:space="0" w:color="auto" w:frame="1"/>
          <w:shd w:val="clear" w:color="auto" w:fill="FFFFFF"/>
          <w:lang w:val="en-US" w:eastAsia="ja-JP"/>
        </w:rPr>
        <w:t>gNB</w:t>
      </w:r>
      <w:proofErr w:type="spellEnd"/>
      <w:r w:rsidRPr="00AB4A40">
        <w:rPr>
          <w:rFonts w:ascii="Times" w:eastAsia="Yu Gothic UI" w:hAnsi="Times"/>
          <w:color w:val="000000"/>
          <w:szCs w:val="22"/>
          <w:bdr w:val="none" w:sz="0" w:space="0" w:color="auto" w:frame="1"/>
          <w:shd w:val="clear" w:color="auto" w:fill="FFFFFF"/>
          <w:lang w:val="en-US" w:eastAsia="ja-JP"/>
        </w:rPr>
        <w:t xml:space="preserve"> shall apply the scheduling restriction for PDSCH for FD-OCC length 4 in Rel.18 </w:t>
      </w:r>
      <w:proofErr w:type="spellStart"/>
      <w:r w:rsidRPr="00AB4A40">
        <w:rPr>
          <w:rFonts w:ascii="Times" w:eastAsia="Yu Gothic UI" w:hAnsi="Times"/>
          <w:color w:val="000000"/>
          <w:szCs w:val="22"/>
          <w:bdr w:val="none" w:sz="0" w:space="0" w:color="auto" w:frame="1"/>
          <w:shd w:val="clear" w:color="auto" w:fill="FFFFFF"/>
          <w:lang w:val="en-US" w:eastAsia="ja-JP"/>
        </w:rPr>
        <w:t>eType</w:t>
      </w:r>
      <w:proofErr w:type="spellEnd"/>
      <w:r w:rsidRPr="00AB4A40">
        <w:rPr>
          <w:rFonts w:ascii="Times" w:eastAsia="Yu Gothic UI" w:hAnsi="Times"/>
          <w:color w:val="000000"/>
          <w:szCs w:val="22"/>
          <w:bdr w:val="none" w:sz="0" w:space="0" w:color="auto" w:frame="1"/>
          <w:shd w:val="clear" w:color="auto" w:fill="FFFFFF"/>
          <w:lang w:val="en-US" w:eastAsia="ja-JP"/>
        </w:rPr>
        <w:t xml:space="preserve"> 1 DMRS.</w:t>
      </w:r>
    </w:p>
    <w:p w14:paraId="6A386B03" w14:textId="77777777" w:rsidR="00AB4A40" w:rsidRPr="00AB4A40" w:rsidRDefault="00AB4A40" w:rsidP="00F21C2D">
      <w:pPr>
        <w:numPr>
          <w:ilvl w:val="0"/>
          <w:numId w:val="96"/>
        </w:numPr>
        <w:shd w:val="clear" w:color="auto" w:fill="FFFFFF"/>
        <w:overflowPunct/>
        <w:autoSpaceDE/>
        <w:autoSpaceDN/>
        <w:adjustRightInd/>
        <w:spacing w:after="0"/>
        <w:jc w:val="both"/>
        <w:textAlignment w:val="auto"/>
        <w:rPr>
          <w:rFonts w:ascii="Times" w:eastAsia="Yu Gothic UI" w:hAnsi="Times"/>
          <w:szCs w:val="22"/>
          <w:lang w:val="en-US" w:eastAsia="ja-JP"/>
        </w:rPr>
      </w:pPr>
      <w:r w:rsidRPr="00AB4A40">
        <w:rPr>
          <w:rFonts w:ascii="Times" w:eastAsia="Yu Gothic UI" w:hAnsi="Times"/>
          <w:color w:val="000000"/>
          <w:szCs w:val="22"/>
          <w:bdr w:val="none" w:sz="0" w:space="0" w:color="auto" w:frame="1"/>
          <w:shd w:val="clear" w:color="auto" w:fill="FFFFFF"/>
          <w:lang w:val="en-US" w:eastAsia="ja-JP"/>
        </w:rPr>
        <w:t xml:space="preserve">The scheduling restriction above means satisfying all of the following at least for other </w:t>
      </w:r>
      <w:r w:rsidRPr="00AB4A40">
        <w:rPr>
          <w:rFonts w:ascii="Times" w:eastAsia="Yu Gothic UI" w:hAnsi="Times"/>
          <w:szCs w:val="22"/>
          <w:bdr w:val="none" w:sz="0" w:space="0" w:color="auto" w:frame="1"/>
          <w:shd w:val="clear" w:color="auto" w:fill="FFFFFF"/>
          <w:lang w:val="en-US" w:eastAsia="ja-JP"/>
        </w:rPr>
        <w:t>than M-TRP PDSCH transmission with FDM 2a or FDM 2b scheme. </w:t>
      </w:r>
    </w:p>
    <w:p w14:paraId="116E4482" w14:textId="77777777" w:rsidR="00AB4A40" w:rsidRPr="00AB4A40" w:rsidRDefault="00AB4A40" w:rsidP="00F21C2D">
      <w:pPr>
        <w:numPr>
          <w:ilvl w:val="1"/>
          <w:numId w:val="96"/>
        </w:numPr>
        <w:shd w:val="clear" w:color="auto" w:fill="FFFFFF"/>
        <w:overflowPunct/>
        <w:autoSpaceDE/>
        <w:autoSpaceDN/>
        <w:adjustRightInd/>
        <w:spacing w:after="0"/>
        <w:jc w:val="both"/>
        <w:textAlignment w:val="auto"/>
        <w:rPr>
          <w:rFonts w:ascii="Times" w:eastAsia="Yu Gothic UI" w:hAnsi="Times"/>
          <w:szCs w:val="22"/>
          <w:lang w:val="en-US" w:eastAsia="ja-JP"/>
        </w:rPr>
      </w:pPr>
      <w:r w:rsidRPr="00AB4A40">
        <w:rPr>
          <w:rFonts w:ascii="Times" w:eastAsia="Yu Gothic UI" w:hAnsi="Times"/>
          <w:szCs w:val="22"/>
          <w:bdr w:val="none" w:sz="0" w:space="0" w:color="auto" w:frame="1"/>
          <w:shd w:val="clear" w:color="auto" w:fill="FFFFFF"/>
          <w:lang w:val="en-US" w:eastAsia="ja-JP"/>
        </w:rPr>
        <w:t>1) The number of consecutively scheduled PRBs for PDSCH is even.</w:t>
      </w:r>
    </w:p>
    <w:p w14:paraId="4E46F0B7" w14:textId="77777777" w:rsidR="00AB4A40" w:rsidRPr="00AB4A40" w:rsidRDefault="00AB4A40" w:rsidP="00F21C2D">
      <w:pPr>
        <w:numPr>
          <w:ilvl w:val="1"/>
          <w:numId w:val="96"/>
        </w:numPr>
        <w:shd w:val="clear" w:color="auto" w:fill="FFFFFF"/>
        <w:overflowPunct/>
        <w:autoSpaceDE/>
        <w:autoSpaceDN/>
        <w:adjustRightInd/>
        <w:spacing w:after="0"/>
        <w:jc w:val="both"/>
        <w:textAlignment w:val="auto"/>
        <w:rPr>
          <w:rFonts w:ascii="Times" w:eastAsia="Yu Gothic UI" w:hAnsi="Times"/>
          <w:szCs w:val="22"/>
          <w:lang w:val="en-US" w:eastAsia="ja-JP"/>
        </w:rPr>
      </w:pPr>
      <w:r w:rsidRPr="00AB4A40">
        <w:rPr>
          <w:rFonts w:ascii="Times" w:eastAsia="Yu Gothic UI" w:hAnsi="Times"/>
          <w:szCs w:val="22"/>
          <w:bdr w:val="none" w:sz="0" w:space="0" w:color="auto" w:frame="1"/>
          <w:lang w:val="en-US" w:eastAsia="ja-JP"/>
        </w:rPr>
        <w:t>2) The number of PRBs offset of scheduled PDSCH from point A (common resource block 0) is even.</w:t>
      </w:r>
    </w:p>
    <w:p w14:paraId="128D6CE2" w14:textId="77777777" w:rsidR="00AB4A40" w:rsidRPr="00AB4A40" w:rsidRDefault="00AB4A40" w:rsidP="00F21C2D">
      <w:pPr>
        <w:numPr>
          <w:ilvl w:val="1"/>
          <w:numId w:val="96"/>
        </w:numPr>
        <w:shd w:val="clear" w:color="auto" w:fill="FFFFFF"/>
        <w:overflowPunct/>
        <w:autoSpaceDE/>
        <w:autoSpaceDN/>
        <w:adjustRightInd/>
        <w:spacing w:after="0"/>
        <w:jc w:val="both"/>
        <w:textAlignment w:val="auto"/>
        <w:rPr>
          <w:rFonts w:ascii="Times" w:eastAsia="Yu Gothic UI" w:hAnsi="Times"/>
          <w:szCs w:val="22"/>
          <w:lang w:val="en-US" w:eastAsia="ja-JP"/>
        </w:rPr>
      </w:pPr>
      <w:r w:rsidRPr="00AB4A40">
        <w:rPr>
          <w:rFonts w:ascii="Times" w:eastAsia="Yu Gothic UI" w:hAnsi="Times"/>
          <w:szCs w:val="22"/>
          <w:bdr w:val="none" w:sz="0" w:space="0" w:color="auto" w:frame="1"/>
          <w:lang w:val="en-US" w:eastAsia="ja-JP"/>
        </w:rPr>
        <w:t>3) FFS: Restriction on scheduling of different UEs in case of MU-MIMO.</w:t>
      </w:r>
    </w:p>
    <w:p w14:paraId="5696C9C1" w14:textId="77777777" w:rsidR="00AB4A40" w:rsidRPr="00AB4A40" w:rsidRDefault="00AB4A40" w:rsidP="00F21C2D">
      <w:pPr>
        <w:numPr>
          <w:ilvl w:val="1"/>
          <w:numId w:val="96"/>
        </w:numPr>
        <w:shd w:val="clear" w:color="auto" w:fill="FFFFFF"/>
        <w:overflowPunct/>
        <w:autoSpaceDE/>
        <w:autoSpaceDN/>
        <w:adjustRightInd/>
        <w:spacing w:after="0"/>
        <w:jc w:val="both"/>
        <w:textAlignment w:val="auto"/>
        <w:rPr>
          <w:rFonts w:ascii="Times" w:eastAsia="Yu Gothic UI" w:hAnsi="Times"/>
          <w:szCs w:val="22"/>
          <w:lang w:val="en-US" w:eastAsia="ja-JP"/>
        </w:rPr>
      </w:pPr>
      <w:r w:rsidRPr="00AB4A40">
        <w:rPr>
          <w:rFonts w:ascii="Times" w:eastAsia="Yu Gothic UI" w:hAnsi="Times"/>
          <w:szCs w:val="22"/>
          <w:bdr w:val="none" w:sz="0" w:space="0" w:color="auto" w:frame="1"/>
          <w:shd w:val="clear" w:color="auto" w:fill="FFFFFF"/>
          <w:lang w:val="en-US" w:eastAsia="ja-JP"/>
        </w:rPr>
        <w:t>FFS: Scheduling restriction for M-TRP PDSCH transmission with FDM 2a or FDM 2b scheme.</w:t>
      </w:r>
    </w:p>
    <w:p w14:paraId="71C6DF08" w14:textId="77777777" w:rsidR="00AB4A40" w:rsidRPr="00AB4A40" w:rsidRDefault="00AB4A40" w:rsidP="00F21C2D">
      <w:pPr>
        <w:numPr>
          <w:ilvl w:val="0"/>
          <w:numId w:val="96"/>
        </w:numPr>
        <w:shd w:val="clear" w:color="auto" w:fill="FFFFFF"/>
        <w:overflowPunct/>
        <w:autoSpaceDE/>
        <w:autoSpaceDN/>
        <w:adjustRightInd/>
        <w:spacing w:after="0"/>
        <w:jc w:val="both"/>
        <w:textAlignment w:val="auto"/>
        <w:rPr>
          <w:rFonts w:ascii="Times" w:eastAsia="Yu Gothic UI" w:hAnsi="Times"/>
          <w:szCs w:val="22"/>
          <w:lang w:val="en-US" w:eastAsia="ja-JP"/>
        </w:rPr>
      </w:pPr>
      <w:r w:rsidRPr="00AB4A40">
        <w:rPr>
          <w:rFonts w:ascii="Times" w:eastAsia="Yu Gothic UI" w:hAnsi="Times"/>
          <w:szCs w:val="22"/>
          <w:bdr w:val="none" w:sz="0" w:space="0" w:color="auto" w:frame="1"/>
          <w:shd w:val="clear" w:color="auto" w:fill="FFFFFF"/>
          <w:lang w:val="en-US" w:eastAsia="ja-JP"/>
        </w:rPr>
        <w:t>Note1: Up to UE how to implement DMRS channel estimation.</w:t>
      </w:r>
    </w:p>
    <w:p w14:paraId="756721A6" w14:textId="77777777" w:rsidR="00AB4A40" w:rsidRPr="00AB4A40" w:rsidRDefault="00AB4A40" w:rsidP="00F21C2D">
      <w:pPr>
        <w:numPr>
          <w:ilvl w:val="0"/>
          <w:numId w:val="96"/>
        </w:numPr>
        <w:shd w:val="clear" w:color="auto" w:fill="FFFFFF"/>
        <w:overflowPunct/>
        <w:autoSpaceDE/>
        <w:autoSpaceDN/>
        <w:adjustRightInd/>
        <w:spacing w:after="0"/>
        <w:jc w:val="both"/>
        <w:textAlignment w:val="auto"/>
        <w:rPr>
          <w:rFonts w:ascii="Yu Gothic UI" w:eastAsia="Yu Gothic UI" w:hAnsi="Yu Gothic UI" w:cs="Calibri"/>
          <w:color w:val="000000"/>
          <w:szCs w:val="22"/>
          <w:lang w:val="en-US" w:eastAsia="ja-JP"/>
        </w:rPr>
      </w:pPr>
      <w:r w:rsidRPr="00AB4A40">
        <w:rPr>
          <w:rFonts w:ascii="Times" w:eastAsia="Yu Gothic UI" w:hAnsi="Times"/>
          <w:szCs w:val="22"/>
          <w:bdr w:val="none" w:sz="0" w:space="0" w:color="auto" w:frame="1"/>
          <w:shd w:val="clear" w:color="auto" w:fill="FFFFFF"/>
          <w:lang w:val="en-US" w:eastAsia="ja-JP"/>
        </w:rPr>
        <w:t>Note2: No further RAN1 specification enhancement is introduced to handle the orphan REs (e.g. if the total number of REs of DMRS in a CDM</w:t>
      </w:r>
      <w:r w:rsidRPr="00AB4A40">
        <w:rPr>
          <w:rFonts w:ascii="Times" w:eastAsia="Yu Gothic UI" w:hAnsi="Times"/>
          <w:color w:val="000000"/>
          <w:szCs w:val="22"/>
          <w:bdr w:val="none" w:sz="0" w:space="0" w:color="auto" w:frame="1"/>
          <w:shd w:val="clear" w:color="auto" w:fill="FFFFFF"/>
          <w:lang w:val="en-US" w:eastAsia="ja-JP"/>
        </w:rPr>
        <w:t xml:space="preserve"> group is not multiples of 4, how to handle the remainder of REs) for UE that is scheduled PDSCH without the scheduling restriction.</w:t>
      </w:r>
    </w:p>
    <w:p w14:paraId="1082E54E" w14:textId="77777777" w:rsidR="00AB4A40" w:rsidRPr="00AB4A40" w:rsidRDefault="00AB4A40" w:rsidP="00F21C2D">
      <w:pPr>
        <w:numPr>
          <w:ilvl w:val="0"/>
          <w:numId w:val="96"/>
        </w:numPr>
        <w:shd w:val="clear" w:color="auto" w:fill="FFFFFF"/>
        <w:overflowPunct/>
        <w:autoSpaceDE/>
        <w:autoSpaceDN/>
        <w:adjustRightInd/>
        <w:spacing w:after="0"/>
        <w:jc w:val="both"/>
        <w:textAlignment w:val="auto"/>
        <w:rPr>
          <w:rFonts w:ascii="Yu Gothic UI" w:eastAsia="Yu Gothic UI" w:hAnsi="Yu Gothic UI" w:cs="Calibri"/>
          <w:szCs w:val="22"/>
          <w:lang w:val="en-US" w:eastAsia="ja-JP"/>
        </w:rPr>
      </w:pPr>
      <w:r w:rsidRPr="00AB4A40">
        <w:rPr>
          <w:rFonts w:ascii="Times" w:eastAsia="Yu Gothic UI" w:hAnsi="Times"/>
          <w:szCs w:val="22"/>
          <w:bdr w:val="none" w:sz="0" w:space="0" w:color="auto" w:frame="1"/>
          <w:shd w:val="clear" w:color="auto" w:fill="FFFFFF"/>
          <w:lang w:val="en-US" w:eastAsia="ja-JP"/>
        </w:rPr>
        <w:t>Note 3: Other scheduling restrictions, if identified in future meetings, are not precluded.</w:t>
      </w:r>
    </w:p>
    <w:p w14:paraId="08A38887" w14:textId="77777777" w:rsidR="00AB4A40" w:rsidRPr="00AB4A40" w:rsidRDefault="00AB4A40" w:rsidP="00AB4A40">
      <w:pPr>
        <w:shd w:val="clear" w:color="auto" w:fill="FFFFFF"/>
        <w:overflowPunct/>
        <w:autoSpaceDE/>
        <w:autoSpaceDN/>
        <w:adjustRightInd/>
        <w:spacing w:after="0"/>
        <w:textAlignment w:val="auto"/>
        <w:rPr>
          <w:rFonts w:ascii="Times" w:eastAsia="SimSun" w:hAnsi="Times" w:cs="Times"/>
          <w:b/>
          <w:bCs/>
          <w:color w:val="242424"/>
          <w:lang w:val="en-US" w:eastAsia="zh-CN"/>
        </w:rPr>
      </w:pPr>
    </w:p>
    <w:p w14:paraId="04B95673" w14:textId="77777777" w:rsidR="00AB4A40" w:rsidRPr="00AB4A40" w:rsidRDefault="00AB4A40" w:rsidP="00AB4A40">
      <w:pPr>
        <w:shd w:val="clear" w:color="auto" w:fill="FFFFFF"/>
        <w:overflowPunct/>
        <w:autoSpaceDE/>
        <w:autoSpaceDN/>
        <w:adjustRightInd/>
        <w:spacing w:after="0"/>
        <w:jc w:val="both"/>
        <w:textAlignment w:val="auto"/>
        <w:rPr>
          <w:rFonts w:ascii="Times" w:eastAsia="MS PGothic" w:hAnsi="Times" w:cs="Times"/>
          <w:color w:val="000000"/>
          <w:lang w:val="en-US" w:eastAsia="ko-KR"/>
        </w:rPr>
      </w:pPr>
      <w:r w:rsidRPr="00AB4A40">
        <w:rPr>
          <w:rFonts w:ascii="Times" w:eastAsia="Malgun Gothic" w:hAnsi="Times" w:cs="Times"/>
          <w:b/>
          <w:bCs/>
          <w:color w:val="242424"/>
          <w:highlight w:val="green"/>
          <w:lang w:val="en-US" w:eastAsia="ko-KR"/>
        </w:rPr>
        <w:t>Agreement</w:t>
      </w:r>
    </w:p>
    <w:p w14:paraId="55361E1E" w14:textId="77777777" w:rsidR="00AB4A40" w:rsidRPr="00AB4A40" w:rsidRDefault="00AB4A40" w:rsidP="00AB4A40">
      <w:pPr>
        <w:shd w:val="clear" w:color="auto" w:fill="FFFFFF"/>
        <w:overflowPunct/>
        <w:autoSpaceDE/>
        <w:autoSpaceDN/>
        <w:adjustRightInd/>
        <w:spacing w:after="0"/>
        <w:textAlignment w:val="auto"/>
        <w:rPr>
          <w:rFonts w:ascii="Times" w:eastAsia="SimSun" w:hAnsi="Times" w:cs="Times"/>
          <w:color w:val="000000"/>
        </w:rPr>
      </w:pPr>
      <w:r w:rsidRPr="00AB4A40">
        <w:rPr>
          <w:rFonts w:ascii="Times" w:eastAsia="Batang" w:hAnsi="Times" w:cs="Times"/>
          <w:bCs/>
          <w:color w:val="000000"/>
        </w:rPr>
        <w:t xml:space="preserve">For FD-OCC length 4 in Rel.18 </w:t>
      </w:r>
      <w:proofErr w:type="spellStart"/>
      <w:r w:rsidRPr="00AB4A40">
        <w:rPr>
          <w:rFonts w:ascii="Times" w:eastAsia="Batang" w:hAnsi="Times" w:cs="Times"/>
          <w:bCs/>
          <w:color w:val="000000"/>
        </w:rPr>
        <w:t>eType</w:t>
      </w:r>
      <w:proofErr w:type="spellEnd"/>
      <w:r w:rsidRPr="00AB4A40">
        <w:rPr>
          <w:rFonts w:ascii="Times" w:eastAsia="Batang" w:hAnsi="Times" w:cs="Times"/>
          <w:bCs/>
          <w:color w:val="000000"/>
        </w:rPr>
        <w:t xml:space="preserve"> 1 DMRS for PUSCH,  </w:t>
      </w:r>
    </w:p>
    <w:p w14:paraId="182E4269" w14:textId="77777777" w:rsidR="00AB4A40" w:rsidRPr="00AB4A40" w:rsidRDefault="00AB4A40" w:rsidP="00F21C2D">
      <w:pPr>
        <w:numPr>
          <w:ilvl w:val="0"/>
          <w:numId w:val="96"/>
        </w:numPr>
        <w:shd w:val="clear" w:color="auto" w:fill="FFFFFF"/>
        <w:overflowPunct/>
        <w:autoSpaceDE/>
        <w:autoSpaceDN/>
        <w:adjustRightInd/>
        <w:spacing w:after="0"/>
        <w:jc w:val="both"/>
        <w:textAlignment w:val="auto"/>
        <w:rPr>
          <w:rFonts w:ascii="Times" w:eastAsia="Yu Gothic UI" w:hAnsi="Times"/>
          <w:szCs w:val="22"/>
          <w:bdr w:val="none" w:sz="0" w:space="0" w:color="auto" w:frame="1"/>
          <w:shd w:val="clear" w:color="auto" w:fill="FFFFFF"/>
          <w:lang w:val="en-US" w:eastAsia="ja-JP"/>
        </w:rPr>
      </w:pPr>
      <w:r w:rsidRPr="00AB4A40">
        <w:rPr>
          <w:rFonts w:ascii="Times" w:eastAsia="Yu Gothic UI" w:hAnsi="Times" w:hint="eastAsia"/>
          <w:szCs w:val="22"/>
          <w:bdr w:val="none" w:sz="0" w:space="0" w:color="auto" w:frame="1"/>
          <w:shd w:val="clear" w:color="auto" w:fill="FFFFFF"/>
          <w:lang w:val="en-US" w:eastAsia="ja-JP"/>
        </w:rPr>
        <w:t xml:space="preserve">No spec. enhancement is needed to handle orphan RE issue (e.g. if the total number of REs of DMRS in a CDM group is not multiples of 4, how to handle the remainder of REs), because </w:t>
      </w:r>
      <w:proofErr w:type="spellStart"/>
      <w:r w:rsidRPr="00AB4A40">
        <w:rPr>
          <w:rFonts w:ascii="Times" w:eastAsia="Yu Gothic UI" w:hAnsi="Times" w:hint="eastAsia"/>
          <w:szCs w:val="22"/>
          <w:bdr w:val="none" w:sz="0" w:space="0" w:color="auto" w:frame="1"/>
          <w:shd w:val="clear" w:color="auto" w:fill="FFFFFF"/>
          <w:lang w:val="en-US" w:eastAsia="ja-JP"/>
        </w:rPr>
        <w:t>gNB</w:t>
      </w:r>
      <w:proofErr w:type="spellEnd"/>
      <w:r w:rsidRPr="00AB4A40">
        <w:rPr>
          <w:rFonts w:ascii="Times" w:eastAsia="Yu Gothic UI" w:hAnsi="Times" w:hint="eastAsia"/>
          <w:szCs w:val="22"/>
          <w:bdr w:val="none" w:sz="0" w:space="0" w:color="auto" w:frame="1"/>
          <w:shd w:val="clear" w:color="auto" w:fill="FFFFFF"/>
          <w:lang w:val="en-US" w:eastAsia="ja-JP"/>
        </w:rPr>
        <w:t xml:space="preserve"> (receiver) can decide whether the scheduling restriction is needed or not. </w:t>
      </w:r>
    </w:p>
    <w:p w14:paraId="2EF73B16" w14:textId="2224A9EB" w:rsidR="00AB4A40" w:rsidRDefault="00AB4A40" w:rsidP="000661F9">
      <w:pPr>
        <w:overflowPunct/>
        <w:autoSpaceDE/>
        <w:autoSpaceDN/>
        <w:adjustRightInd/>
        <w:spacing w:after="0"/>
        <w:textAlignment w:val="auto"/>
        <w:rPr>
          <w:rFonts w:ascii="Times" w:eastAsia="Batang" w:hAnsi="Times"/>
          <w:szCs w:val="24"/>
          <w:lang w:val="en-US" w:eastAsia="x-none"/>
        </w:rPr>
      </w:pPr>
    </w:p>
    <w:p w14:paraId="3467C943" w14:textId="77777777" w:rsidR="00AB4A40" w:rsidRPr="00AB4A40" w:rsidRDefault="00AB4A40" w:rsidP="00AB4A40">
      <w:pPr>
        <w:overflowPunct/>
        <w:autoSpaceDE/>
        <w:autoSpaceDN/>
        <w:adjustRightInd/>
        <w:spacing w:after="0"/>
        <w:textAlignment w:val="auto"/>
        <w:rPr>
          <w:rFonts w:ascii="Times" w:eastAsia="Batang" w:hAnsi="Times" w:cs="Times"/>
          <w:b/>
          <w:bCs/>
          <w:szCs w:val="24"/>
          <w:highlight w:val="green"/>
          <w:lang w:eastAsia="x-none"/>
        </w:rPr>
      </w:pPr>
      <w:r w:rsidRPr="00AB4A40">
        <w:rPr>
          <w:rFonts w:ascii="Times" w:eastAsia="Batang" w:hAnsi="Times" w:cs="Times"/>
          <w:b/>
          <w:bCs/>
          <w:szCs w:val="24"/>
          <w:highlight w:val="green"/>
          <w:lang w:eastAsia="x-none"/>
        </w:rPr>
        <w:t>Agreement</w:t>
      </w:r>
    </w:p>
    <w:p w14:paraId="0CA0D21B" w14:textId="77777777" w:rsidR="00AB4A40" w:rsidRPr="00AB4A40" w:rsidRDefault="00AB4A40" w:rsidP="00AB4A40">
      <w:pPr>
        <w:overflowPunct/>
        <w:autoSpaceDE/>
        <w:autoSpaceDN/>
        <w:adjustRightInd/>
        <w:spacing w:after="0"/>
        <w:textAlignment w:val="auto"/>
        <w:rPr>
          <w:rFonts w:ascii="Times" w:eastAsia="Batang" w:hAnsi="Times" w:cs="Times"/>
          <w:szCs w:val="24"/>
          <w:lang w:eastAsia="x-none"/>
        </w:rPr>
      </w:pPr>
      <w:r w:rsidRPr="00AB4A40">
        <w:rPr>
          <w:rFonts w:ascii="Times" w:eastAsia="Batang" w:hAnsi="Times" w:cs="Times"/>
          <w:szCs w:val="24"/>
          <w:lang w:eastAsia="x-none"/>
        </w:rPr>
        <w:t>Support at least one of the following for SRS interference randomization</w:t>
      </w:r>
    </w:p>
    <w:p w14:paraId="10A90338" w14:textId="77777777" w:rsidR="00AB4A40" w:rsidRPr="00AB4A40" w:rsidRDefault="00AB4A40" w:rsidP="00F21C2D">
      <w:pPr>
        <w:numPr>
          <w:ilvl w:val="0"/>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Randomized code-domain resource mapping for SRS transmission by introducing cyclic shift hopping / randomization to SRS resource</w:t>
      </w:r>
    </w:p>
    <w:p w14:paraId="3EED31AB" w14:textId="77777777" w:rsidR="00AB4A40" w:rsidRPr="00AB4A40" w:rsidRDefault="00AB4A40" w:rsidP="00F21C2D">
      <w:pPr>
        <w:numPr>
          <w:ilvl w:val="0"/>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Comb offset hopping for SRS</w:t>
      </w:r>
    </w:p>
    <w:p w14:paraId="2C973B0C" w14:textId="77777777" w:rsidR="00AB4A40" w:rsidRPr="00AB4A40" w:rsidRDefault="00AB4A40" w:rsidP="00F21C2D">
      <w:pPr>
        <w:numPr>
          <w:ilvl w:val="1"/>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The comb offset is determined pseudo-randomly as a function of time (e.g., slot index, symbol index) and/or NW configured ID with a certain UE-specific initialization.</w:t>
      </w:r>
    </w:p>
    <w:p w14:paraId="40C1119A" w14:textId="77777777" w:rsidR="00AB4A40" w:rsidRPr="00AB4A40" w:rsidRDefault="00AB4A40" w:rsidP="00F21C2D">
      <w:pPr>
        <w:numPr>
          <w:ilvl w:val="1"/>
          <w:numId w:val="94"/>
        </w:numPr>
        <w:overflowPunct/>
        <w:autoSpaceDE/>
        <w:autoSpaceDN/>
        <w:adjustRightInd/>
        <w:spacing w:after="0"/>
        <w:jc w:val="both"/>
        <w:textAlignment w:val="auto"/>
        <w:rPr>
          <w:rFonts w:ascii="Times" w:eastAsia="Malgun Gothic" w:hAnsi="Times" w:cs="Times"/>
          <w:bCs/>
          <w:szCs w:val="24"/>
          <w:lang w:eastAsia="ja-JP"/>
        </w:rPr>
      </w:pPr>
      <w:r w:rsidRPr="00AB4A40">
        <w:rPr>
          <w:rFonts w:ascii="Times" w:eastAsia="Malgun Gothic" w:hAnsi="Times" w:cs="Times"/>
          <w:bCs/>
          <w:szCs w:val="24"/>
          <w:lang w:eastAsia="ja-JP"/>
        </w:rPr>
        <w:t>FFS: Other details, e.g., how the comb offset value is determined by the parameters for each SRS port of a SRS resource for a SRS transmission occasion.</w:t>
      </w:r>
    </w:p>
    <w:p w14:paraId="73976473" w14:textId="33A4B0AA" w:rsidR="00AB4A40" w:rsidRDefault="00AB4A40" w:rsidP="000661F9">
      <w:pPr>
        <w:overflowPunct/>
        <w:autoSpaceDE/>
        <w:autoSpaceDN/>
        <w:adjustRightInd/>
        <w:spacing w:after="0"/>
        <w:textAlignment w:val="auto"/>
        <w:rPr>
          <w:rFonts w:ascii="Times" w:eastAsia="Batang" w:hAnsi="Times"/>
          <w:szCs w:val="24"/>
          <w:lang w:eastAsia="x-none"/>
        </w:rPr>
      </w:pPr>
    </w:p>
    <w:p w14:paraId="012B02DE" w14:textId="77777777" w:rsidR="00AB4A40" w:rsidRPr="00AB4A40" w:rsidRDefault="00AB4A40" w:rsidP="00AB4A40">
      <w:pPr>
        <w:overflowPunct/>
        <w:autoSpaceDE/>
        <w:autoSpaceDN/>
        <w:adjustRightInd/>
        <w:spacing w:after="0"/>
        <w:textAlignment w:val="auto"/>
        <w:rPr>
          <w:rFonts w:ascii="Times" w:eastAsia="Batang" w:hAnsi="Times" w:cs="Times"/>
          <w:b/>
          <w:bCs/>
          <w:szCs w:val="24"/>
          <w:highlight w:val="green"/>
          <w:lang w:eastAsia="x-none"/>
        </w:rPr>
      </w:pPr>
      <w:r w:rsidRPr="00AB4A40">
        <w:rPr>
          <w:rFonts w:ascii="Times" w:eastAsia="Batang" w:hAnsi="Times" w:cs="Times"/>
          <w:b/>
          <w:bCs/>
          <w:szCs w:val="24"/>
          <w:highlight w:val="green"/>
          <w:lang w:eastAsia="x-none"/>
        </w:rPr>
        <w:t>Agreement</w:t>
      </w:r>
    </w:p>
    <w:p w14:paraId="6A19B040" w14:textId="77777777" w:rsidR="00AB4A40" w:rsidRPr="00AB4A40" w:rsidRDefault="00AB4A40" w:rsidP="00AB4A40">
      <w:pPr>
        <w:overflowPunct/>
        <w:autoSpaceDE/>
        <w:autoSpaceDN/>
        <w:adjustRightInd/>
        <w:spacing w:after="0"/>
        <w:textAlignment w:val="auto"/>
        <w:rPr>
          <w:rFonts w:ascii="Times" w:eastAsia="Batang" w:hAnsi="Times" w:cs="Times"/>
          <w:iCs/>
        </w:rPr>
      </w:pPr>
      <w:r w:rsidRPr="00AB4A40">
        <w:rPr>
          <w:rFonts w:ascii="Times" w:eastAsia="Batang" w:hAnsi="Times" w:cs="Times"/>
          <w:iCs/>
        </w:rPr>
        <w:t xml:space="preserve">For comb offset hopping for SRS </w:t>
      </w:r>
      <w:r w:rsidRPr="00AB4A40">
        <w:rPr>
          <w:rFonts w:ascii="Times" w:eastAsia="Batang" w:hAnsi="Times" w:cs="Times"/>
          <w:iCs/>
          <w:color w:val="FF0000"/>
        </w:rPr>
        <w:t>and for randomized code-domain resource mapping for SRS transmission via cyclic shift hopping / randomization</w:t>
      </w:r>
      <w:r w:rsidRPr="00AB4A40">
        <w:rPr>
          <w:rFonts w:ascii="Times" w:eastAsia="Batang" w:hAnsi="Times" w:cs="Times"/>
          <w:iCs/>
        </w:rPr>
        <w:t xml:space="preserve">, </w:t>
      </w:r>
      <w:r w:rsidRPr="00AB4A40">
        <w:rPr>
          <w:rFonts w:ascii="Times" w:eastAsia="Batang" w:hAnsi="Times" w:cs="Times"/>
          <w:iCs/>
          <w:color w:val="FF0000"/>
        </w:rPr>
        <w:t>further study the following</w:t>
      </w:r>
      <w:r w:rsidRPr="00AB4A40">
        <w:rPr>
          <w:rFonts w:ascii="Times" w:eastAsia="Batang" w:hAnsi="Times" w:cs="Times"/>
          <w:iCs/>
        </w:rPr>
        <w:t>:</w:t>
      </w:r>
    </w:p>
    <w:p w14:paraId="768B6A87"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The hopping pattern (e.g., the pseudo-random sequence, time-domain granularity for hopping)</w:t>
      </w:r>
    </w:p>
    <w:p w14:paraId="5D82BC32"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The time-domain parameter and/or behavior (e.g., slot index, symbol index, re-initialization behavior)</w:t>
      </w:r>
    </w:p>
    <w:p w14:paraId="7B7AAD71"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Network-configured ID for UE-specific initialization</w:t>
      </w:r>
    </w:p>
    <w:p w14:paraId="2C5CBBBE"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How the comb offset / cyclic shift value is determined by the parameters for each SRS port of a SRS resource for a SRS transmission occasion</w:t>
      </w:r>
    </w:p>
    <w:p w14:paraId="7C9B2CE1"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Potential issue on multiplexing with legacy UEs if CS hopping and/or comb offset hopping are enabled</w:t>
      </w:r>
    </w:p>
    <w:p w14:paraId="6815B12B"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Applicability to periodic/semi-persistent/aperiodic SRS</w:t>
      </w:r>
    </w:p>
    <w:p w14:paraId="233A9B29" w14:textId="77777777" w:rsidR="00AB4A40" w:rsidRPr="00AB4A40" w:rsidRDefault="00AB4A40" w:rsidP="00AB4A40">
      <w:p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Other details are not excluded</w:t>
      </w:r>
    </w:p>
    <w:p w14:paraId="1A5F33E3" w14:textId="77777777" w:rsidR="00AB4A40" w:rsidRPr="00AB4A40" w:rsidRDefault="00AB4A40" w:rsidP="00AB4A40">
      <w:pPr>
        <w:overflowPunct/>
        <w:autoSpaceDE/>
        <w:autoSpaceDN/>
        <w:adjustRightInd/>
        <w:spacing w:after="0"/>
        <w:textAlignment w:val="auto"/>
        <w:rPr>
          <w:rFonts w:ascii="Times" w:eastAsia="Batang" w:hAnsi="Times" w:cs="Times"/>
          <w:lang w:val="en-US" w:eastAsia="x-none"/>
        </w:rPr>
      </w:pPr>
    </w:p>
    <w:p w14:paraId="51564396" w14:textId="77777777" w:rsidR="00AB4A40" w:rsidRPr="00AB4A40" w:rsidRDefault="00AB4A40" w:rsidP="00AB4A40">
      <w:pPr>
        <w:overflowPunct/>
        <w:autoSpaceDE/>
        <w:autoSpaceDN/>
        <w:adjustRightInd/>
        <w:spacing w:after="0"/>
        <w:textAlignment w:val="auto"/>
        <w:rPr>
          <w:rFonts w:ascii="Times" w:eastAsia="Batang" w:hAnsi="Times" w:cs="Times"/>
          <w:b/>
          <w:bCs/>
          <w:szCs w:val="24"/>
          <w:highlight w:val="green"/>
          <w:lang w:eastAsia="x-none"/>
        </w:rPr>
      </w:pPr>
      <w:r w:rsidRPr="00AB4A40">
        <w:rPr>
          <w:rFonts w:ascii="Times" w:eastAsia="Batang" w:hAnsi="Times" w:cs="Times"/>
          <w:b/>
          <w:bCs/>
          <w:szCs w:val="24"/>
          <w:highlight w:val="green"/>
          <w:lang w:eastAsia="x-none"/>
        </w:rPr>
        <w:t>Agreement</w:t>
      </w:r>
    </w:p>
    <w:p w14:paraId="756BAD34" w14:textId="77777777" w:rsidR="00AB4A40" w:rsidRPr="00AB4A40" w:rsidRDefault="00AB4A40" w:rsidP="00AB4A40">
      <w:pPr>
        <w:overflowPunct/>
        <w:autoSpaceDE/>
        <w:autoSpaceDN/>
        <w:adjustRightInd/>
        <w:spacing w:after="0"/>
        <w:textAlignment w:val="auto"/>
        <w:rPr>
          <w:rFonts w:ascii="Times" w:eastAsia="Batang" w:hAnsi="Times" w:cs="Times"/>
          <w:iCs/>
        </w:rPr>
      </w:pPr>
      <w:r w:rsidRPr="00AB4A40">
        <w:rPr>
          <w:rFonts w:ascii="Times" w:eastAsia="Batang" w:hAnsi="Times" w:cs="Times"/>
          <w:iCs/>
        </w:rPr>
        <w:t>For SRS TD OCC</w:t>
      </w:r>
      <w:r w:rsidRPr="00AB4A40">
        <w:rPr>
          <w:rFonts w:ascii="Times" w:eastAsia="Batang" w:hAnsi="Times" w:cs="Times"/>
          <w:iCs/>
          <w:color w:val="FF0000"/>
        </w:rPr>
        <w:t xml:space="preserve"> for SRS enhancements for TDD CJT</w:t>
      </w:r>
      <w:r w:rsidRPr="00AB4A40">
        <w:rPr>
          <w:rFonts w:ascii="Times" w:eastAsia="Batang" w:hAnsi="Times" w:cs="Times"/>
          <w:iCs/>
        </w:rPr>
        <w:t>, study:</w:t>
      </w:r>
    </w:p>
    <w:p w14:paraId="3EE08A51"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Comparison against SRS on 1 OFDM symbol</w:t>
      </w:r>
    </w:p>
    <w:p w14:paraId="47272AF4"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Comparison against SRS repeated on multiple OFDM symbols</w:t>
      </w:r>
    </w:p>
    <w:p w14:paraId="44A7B133"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Study the following aspects: evaluation performance, SRS overhead, per-symbol per-port transmission power, impact of channel delay, dropping rules of collision with other uplink resource, etc.</w:t>
      </w:r>
    </w:p>
    <w:p w14:paraId="7045D435" w14:textId="77777777" w:rsidR="00AB4A40" w:rsidRPr="00AB4A40" w:rsidRDefault="00AB4A40" w:rsidP="00AB4A40">
      <w:pPr>
        <w:overflowPunct/>
        <w:autoSpaceDE/>
        <w:autoSpaceDN/>
        <w:adjustRightInd/>
        <w:spacing w:after="0"/>
        <w:textAlignment w:val="auto"/>
        <w:rPr>
          <w:rFonts w:ascii="Times" w:eastAsia="Batang" w:hAnsi="Times" w:cs="Times"/>
          <w:lang w:val="en-US" w:eastAsia="x-none"/>
        </w:rPr>
      </w:pPr>
    </w:p>
    <w:p w14:paraId="41EAD78F" w14:textId="77777777" w:rsidR="00AB4A40" w:rsidRPr="00AB4A40" w:rsidRDefault="00AB4A40" w:rsidP="00AB4A40">
      <w:pPr>
        <w:overflowPunct/>
        <w:autoSpaceDE/>
        <w:autoSpaceDN/>
        <w:adjustRightInd/>
        <w:spacing w:after="0" w:line="276" w:lineRule="auto"/>
        <w:textAlignment w:val="auto"/>
        <w:rPr>
          <w:rFonts w:ascii="Times" w:eastAsia="Batang" w:hAnsi="Times"/>
          <w:iCs/>
          <w:szCs w:val="24"/>
        </w:rPr>
      </w:pPr>
      <w:r w:rsidRPr="00AB4A40">
        <w:rPr>
          <w:rFonts w:ascii="Times" w:eastAsia="Batang" w:hAnsi="Times"/>
          <w:b/>
          <w:bCs/>
          <w:iCs/>
          <w:szCs w:val="24"/>
        </w:rPr>
        <w:t>Conclusion</w:t>
      </w:r>
    </w:p>
    <w:p w14:paraId="695C6EC6" w14:textId="77777777" w:rsidR="00AB4A40" w:rsidRPr="00AB4A40" w:rsidRDefault="00AB4A40" w:rsidP="00AB4A40">
      <w:pPr>
        <w:overflowPunct/>
        <w:autoSpaceDE/>
        <w:autoSpaceDN/>
        <w:adjustRightInd/>
        <w:spacing w:after="0" w:line="276" w:lineRule="auto"/>
        <w:textAlignment w:val="auto"/>
        <w:rPr>
          <w:rFonts w:ascii="Times" w:eastAsia="Batang" w:hAnsi="Times"/>
          <w:szCs w:val="24"/>
        </w:rPr>
      </w:pPr>
      <w:r w:rsidRPr="00AB4A40">
        <w:rPr>
          <w:rFonts w:ascii="Times" w:eastAsia="Batang" w:hAnsi="Times"/>
          <w:iCs/>
          <w:szCs w:val="24"/>
        </w:rPr>
        <w:t xml:space="preserve">The discussion of </w:t>
      </w:r>
      <w:r w:rsidRPr="00AB4A40">
        <w:rPr>
          <w:rFonts w:ascii="Times" w:eastAsia="Batang" w:hAnsi="Times"/>
          <w:szCs w:val="24"/>
        </w:rPr>
        <w:t>resource mapping for SRS transmission based on network-provided parameters or system parameters is merged into the discussions of other SRS enhancements for TDD CJT.</w:t>
      </w:r>
    </w:p>
    <w:p w14:paraId="501A324A" w14:textId="7DABE5A9" w:rsidR="00AB4A40" w:rsidRDefault="00AB4A40" w:rsidP="000661F9">
      <w:pPr>
        <w:overflowPunct/>
        <w:autoSpaceDE/>
        <w:autoSpaceDN/>
        <w:adjustRightInd/>
        <w:spacing w:after="0"/>
        <w:textAlignment w:val="auto"/>
        <w:rPr>
          <w:rFonts w:ascii="Times" w:eastAsia="Batang" w:hAnsi="Times"/>
          <w:szCs w:val="24"/>
          <w:lang w:eastAsia="x-none"/>
        </w:rPr>
      </w:pPr>
    </w:p>
    <w:p w14:paraId="62F2CCA9" w14:textId="77777777" w:rsidR="00AB4A40" w:rsidRPr="00AB4A40" w:rsidRDefault="00AB4A40" w:rsidP="00AB4A40">
      <w:pPr>
        <w:overflowPunct/>
        <w:autoSpaceDE/>
        <w:autoSpaceDN/>
        <w:adjustRightInd/>
        <w:spacing w:after="0"/>
        <w:textAlignment w:val="auto"/>
        <w:rPr>
          <w:rFonts w:ascii="Times" w:eastAsia="Batang" w:hAnsi="Times" w:cs="Times"/>
          <w:b/>
          <w:bCs/>
          <w:szCs w:val="24"/>
          <w:highlight w:val="green"/>
          <w:lang w:eastAsia="x-none"/>
        </w:rPr>
      </w:pPr>
      <w:r w:rsidRPr="00AB4A40">
        <w:rPr>
          <w:rFonts w:ascii="Times" w:eastAsia="Batang" w:hAnsi="Times" w:cs="Times"/>
          <w:b/>
          <w:bCs/>
          <w:szCs w:val="24"/>
          <w:highlight w:val="green"/>
          <w:lang w:eastAsia="x-none"/>
        </w:rPr>
        <w:t>Agreement</w:t>
      </w:r>
    </w:p>
    <w:p w14:paraId="17A25453" w14:textId="77777777" w:rsidR="00AB4A40" w:rsidRPr="00AB4A40" w:rsidRDefault="00AB4A40" w:rsidP="00AB4A40">
      <w:pPr>
        <w:overflowPunct/>
        <w:autoSpaceDE/>
        <w:autoSpaceDN/>
        <w:adjustRightInd/>
        <w:spacing w:after="0"/>
        <w:textAlignment w:val="auto"/>
        <w:rPr>
          <w:rFonts w:ascii="Times" w:eastAsia="Batang" w:hAnsi="Times" w:cs="Times"/>
          <w:iCs/>
        </w:rPr>
      </w:pPr>
      <w:r w:rsidRPr="00AB4A40">
        <w:rPr>
          <w:rFonts w:ascii="Times" w:eastAsia="Batang" w:hAnsi="Times" w:cs="Times"/>
          <w:iCs/>
        </w:rPr>
        <w:lastRenderedPageBreak/>
        <w:t>For per-TRP power control and/or power control of one or multiple SRS transmission occasions towards to multiple TRPs, study the options for an SRS resource set:</w:t>
      </w:r>
    </w:p>
    <w:p w14:paraId="4989C154"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 xml:space="preserve">Option 1: </w:t>
      </w:r>
    </w:p>
    <w:p w14:paraId="44CA90CD" w14:textId="77777777" w:rsidR="00AB4A40" w:rsidRPr="00AB4A40" w:rsidRDefault="00AB4A40" w:rsidP="00F21C2D">
      <w:pPr>
        <w:numPr>
          <w:ilvl w:val="1"/>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 xml:space="preserve">Same power control process for all SRS resources of an SRS resource set where the power control process is based on one Po value and one closed loop state and jointly on more than one DL </w:t>
      </w:r>
      <w:proofErr w:type="spellStart"/>
      <w:r w:rsidRPr="00AB4A40">
        <w:rPr>
          <w:rFonts w:ascii="Times" w:eastAsia="Batang" w:hAnsi="Times" w:cs="Times"/>
          <w:iCs/>
          <w:lang w:val="en-US" w:eastAsia="x-none"/>
        </w:rPr>
        <w:t>pathloss</w:t>
      </w:r>
      <w:proofErr w:type="spellEnd"/>
      <w:r w:rsidRPr="00AB4A40">
        <w:rPr>
          <w:rFonts w:ascii="Times" w:eastAsia="Batang" w:hAnsi="Times" w:cs="Times"/>
          <w:iCs/>
          <w:lang w:val="en-US" w:eastAsia="x-none"/>
        </w:rPr>
        <w:t xml:space="preserve"> RS and/or more than one alpha</w:t>
      </w:r>
    </w:p>
    <w:p w14:paraId="2A21E7C8" w14:textId="77777777" w:rsidR="00AB4A40" w:rsidRPr="00AB4A40" w:rsidRDefault="00AB4A40" w:rsidP="00F21C2D">
      <w:pPr>
        <w:numPr>
          <w:ilvl w:val="1"/>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Each transmission occasion of the SRS resource is towards multiple TRPs</w:t>
      </w:r>
    </w:p>
    <w:p w14:paraId="71C5BF4A" w14:textId="77777777" w:rsidR="00AB4A40" w:rsidRPr="00AB4A40" w:rsidRDefault="00AB4A40" w:rsidP="00F21C2D">
      <w:pPr>
        <w:numPr>
          <w:ilvl w:val="0"/>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 xml:space="preserve">Option 2: </w:t>
      </w:r>
    </w:p>
    <w:p w14:paraId="4A487FB4" w14:textId="77777777" w:rsidR="00AB4A40" w:rsidRPr="00AB4A40" w:rsidRDefault="00AB4A40" w:rsidP="00F21C2D">
      <w:pPr>
        <w:numPr>
          <w:ilvl w:val="1"/>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 xml:space="preserve">More than 1 power control processes each for a subset of SRS resource of an SRS resource set where each of the power control process is based on a different UL power control parameter set (Po, alpha, and closed loop state) associated with a different DL </w:t>
      </w:r>
      <w:proofErr w:type="spellStart"/>
      <w:r w:rsidRPr="00AB4A40">
        <w:rPr>
          <w:rFonts w:ascii="Times" w:eastAsia="Batang" w:hAnsi="Times" w:cs="Times"/>
          <w:iCs/>
          <w:lang w:val="en-US" w:eastAsia="x-none"/>
        </w:rPr>
        <w:t>pathloss</w:t>
      </w:r>
      <w:proofErr w:type="spellEnd"/>
      <w:r w:rsidRPr="00AB4A40">
        <w:rPr>
          <w:rFonts w:ascii="Times" w:eastAsia="Batang" w:hAnsi="Times" w:cs="Times"/>
          <w:iCs/>
          <w:lang w:val="en-US" w:eastAsia="x-none"/>
        </w:rPr>
        <w:t xml:space="preserve"> RS</w:t>
      </w:r>
    </w:p>
    <w:p w14:paraId="5A58061D" w14:textId="77777777" w:rsidR="00AB4A40" w:rsidRPr="00AB4A40" w:rsidRDefault="00AB4A40" w:rsidP="00F21C2D">
      <w:pPr>
        <w:numPr>
          <w:ilvl w:val="1"/>
          <w:numId w:val="97"/>
        </w:numPr>
        <w:overflowPunct/>
        <w:autoSpaceDE/>
        <w:autoSpaceDN/>
        <w:adjustRightInd/>
        <w:spacing w:after="0"/>
        <w:contextualSpacing/>
        <w:textAlignment w:val="auto"/>
        <w:rPr>
          <w:rFonts w:ascii="Times" w:eastAsia="Batang" w:hAnsi="Times" w:cs="Times"/>
          <w:iCs/>
          <w:lang w:val="en-US" w:eastAsia="x-none"/>
        </w:rPr>
      </w:pPr>
      <w:r w:rsidRPr="00AB4A40">
        <w:rPr>
          <w:rFonts w:ascii="Times" w:eastAsia="Batang" w:hAnsi="Times" w:cs="Times"/>
          <w:iCs/>
          <w:lang w:val="en-US" w:eastAsia="x-none"/>
        </w:rPr>
        <w:t>Different transmission occasions of the SRS resource can be towards different TRPs</w:t>
      </w:r>
    </w:p>
    <w:p w14:paraId="7DEF6BAF" w14:textId="77777777" w:rsidR="00AB4A40" w:rsidRPr="00AB4A40" w:rsidRDefault="00AB4A40" w:rsidP="00AB4A40">
      <w:pPr>
        <w:overflowPunct/>
        <w:autoSpaceDE/>
        <w:autoSpaceDN/>
        <w:adjustRightInd/>
        <w:spacing w:after="0"/>
        <w:textAlignment w:val="auto"/>
        <w:rPr>
          <w:rFonts w:ascii="Times" w:eastAsia="Batang" w:hAnsi="Times"/>
          <w:szCs w:val="24"/>
          <w:lang w:val="en-US" w:eastAsia="x-none"/>
        </w:rPr>
      </w:pPr>
    </w:p>
    <w:p w14:paraId="65032104" w14:textId="77777777" w:rsidR="00AB4A40" w:rsidRPr="00AB4A40" w:rsidRDefault="00AB4A40" w:rsidP="00AB4A40">
      <w:pPr>
        <w:overflowPunct/>
        <w:autoSpaceDE/>
        <w:autoSpaceDN/>
        <w:adjustRightInd/>
        <w:spacing w:after="0"/>
        <w:textAlignment w:val="auto"/>
        <w:rPr>
          <w:rFonts w:ascii="Times" w:eastAsia="Batang" w:hAnsi="Times" w:cs="Times"/>
          <w:b/>
          <w:bCs/>
          <w:szCs w:val="24"/>
          <w:highlight w:val="green"/>
          <w:lang w:eastAsia="x-none"/>
        </w:rPr>
      </w:pPr>
      <w:r w:rsidRPr="00AB4A40">
        <w:rPr>
          <w:rFonts w:ascii="Times" w:eastAsia="Batang" w:hAnsi="Times" w:cs="Times"/>
          <w:b/>
          <w:bCs/>
          <w:szCs w:val="24"/>
          <w:highlight w:val="green"/>
          <w:lang w:eastAsia="x-none"/>
        </w:rPr>
        <w:t>Agreement</w:t>
      </w:r>
    </w:p>
    <w:p w14:paraId="44168DD0" w14:textId="77777777" w:rsidR="00AB4A40" w:rsidRPr="00AB4A40" w:rsidRDefault="00AB4A40" w:rsidP="00AB4A40">
      <w:pPr>
        <w:overflowPunct/>
        <w:autoSpaceDE/>
        <w:autoSpaceDN/>
        <w:adjustRightInd/>
        <w:spacing w:after="0"/>
        <w:textAlignment w:val="auto"/>
        <w:rPr>
          <w:rFonts w:ascii="Times" w:eastAsia="Batang" w:hAnsi="Times" w:cs="Times"/>
          <w:bCs/>
          <w:szCs w:val="24"/>
        </w:rPr>
      </w:pPr>
      <w:r w:rsidRPr="00AB4A40">
        <w:rPr>
          <w:rFonts w:ascii="Times" w:eastAsia="Batang" w:hAnsi="Times" w:cs="Times"/>
          <w:bCs/>
          <w:iCs/>
        </w:rPr>
        <w:t>For an 8-port SRS resource in a SRS resource set ‘</w:t>
      </w:r>
      <w:proofErr w:type="spellStart"/>
      <w:r w:rsidRPr="00AB4A40">
        <w:rPr>
          <w:rFonts w:ascii="Times" w:eastAsia="Batang" w:hAnsi="Times" w:cs="Times"/>
          <w:bCs/>
          <w:iCs/>
        </w:rPr>
        <w:t>antennaSwitching</w:t>
      </w:r>
      <w:proofErr w:type="spellEnd"/>
      <w:r w:rsidRPr="00AB4A40">
        <w:rPr>
          <w:rFonts w:ascii="Times" w:eastAsia="Batang" w:hAnsi="Times" w:cs="Times"/>
          <w:bCs/>
          <w:iCs/>
        </w:rPr>
        <w:t>’ (i.e., for 8T8R antenna switching), when the SRS resource is configured with m OFDM symbols (m &gt;= 1), at least support the 8 ports mapped onto each of the m OFDM symbols using legacy schemes (repetition, frequency hopping, partial sounding, or a combination thereof).</w:t>
      </w:r>
      <w:r w:rsidRPr="00AB4A40">
        <w:rPr>
          <w:rFonts w:ascii="Times" w:eastAsia="Batang" w:hAnsi="Times" w:cs="Times"/>
          <w:bCs/>
          <w:szCs w:val="24"/>
        </w:rPr>
        <w:t xml:space="preserve"> </w:t>
      </w:r>
    </w:p>
    <w:p w14:paraId="304B4BF7" w14:textId="77777777" w:rsidR="00AB4A40" w:rsidRPr="00AB4A40" w:rsidRDefault="00AB4A40" w:rsidP="00F21C2D">
      <w:pPr>
        <w:numPr>
          <w:ilvl w:val="0"/>
          <w:numId w:val="98"/>
        </w:numPr>
        <w:overflowPunct/>
        <w:autoSpaceDE/>
        <w:autoSpaceDN/>
        <w:adjustRightInd/>
        <w:spacing w:after="0"/>
        <w:contextualSpacing/>
        <w:textAlignment w:val="auto"/>
        <w:rPr>
          <w:rFonts w:ascii="Times" w:eastAsia="Batang" w:hAnsi="Times" w:cs="Times"/>
          <w:bCs/>
          <w:szCs w:val="24"/>
          <w:lang w:eastAsia="x-none"/>
        </w:rPr>
      </w:pPr>
      <w:r w:rsidRPr="00AB4A40">
        <w:rPr>
          <w:rFonts w:ascii="Times" w:eastAsia="Batang" w:hAnsi="Times" w:cs="Times"/>
          <w:bCs/>
          <w:szCs w:val="24"/>
          <w:lang w:eastAsia="x-none"/>
        </w:rPr>
        <w:t>m takes the legacy values, i.e., 1,2,4,8,10,12,14.</w:t>
      </w:r>
    </w:p>
    <w:p w14:paraId="53AE0FAE" w14:textId="77777777" w:rsidR="00AB4A40" w:rsidRPr="00AB4A40" w:rsidRDefault="00AB4A40" w:rsidP="00AB4A40">
      <w:pPr>
        <w:overflowPunct/>
        <w:autoSpaceDE/>
        <w:autoSpaceDN/>
        <w:adjustRightInd/>
        <w:spacing w:after="0"/>
        <w:textAlignment w:val="auto"/>
        <w:rPr>
          <w:rFonts w:ascii="Times" w:eastAsia="Batang" w:hAnsi="Times"/>
          <w:b/>
          <w:bCs/>
          <w:iCs/>
        </w:rPr>
      </w:pPr>
    </w:p>
    <w:p w14:paraId="579C74F4" w14:textId="77777777" w:rsidR="00AB4A40" w:rsidRPr="00AB4A40" w:rsidRDefault="00AB4A40" w:rsidP="00AB4A40">
      <w:pPr>
        <w:overflowPunct/>
        <w:autoSpaceDE/>
        <w:autoSpaceDN/>
        <w:adjustRightInd/>
        <w:spacing w:after="0"/>
        <w:textAlignment w:val="auto"/>
        <w:rPr>
          <w:rFonts w:ascii="Times" w:eastAsia="Batang" w:hAnsi="Times" w:cs="Times"/>
          <w:b/>
          <w:bCs/>
          <w:szCs w:val="24"/>
          <w:highlight w:val="green"/>
          <w:lang w:eastAsia="x-none"/>
        </w:rPr>
      </w:pPr>
      <w:r w:rsidRPr="00AB4A40">
        <w:rPr>
          <w:rFonts w:ascii="Times" w:eastAsia="Batang" w:hAnsi="Times" w:cs="Times"/>
          <w:b/>
          <w:bCs/>
          <w:szCs w:val="24"/>
          <w:highlight w:val="green"/>
          <w:lang w:eastAsia="x-none"/>
        </w:rPr>
        <w:t>Agreement</w:t>
      </w:r>
    </w:p>
    <w:p w14:paraId="283FA050" w14:textId="77777777" w:rsidR="00AB4A40" w:rsidRPr="00AB4A40" w:rsidRDefault="00AB4A40" w:rsidP="00AB4A40">
      <w:pPr>
        <w:overflowPunct/>
        <w:autoSpaceDE/>
        <w:autoSpaceDN/>
        <w:adjustRightInd/>
        <w:spacing w:after="0"/>
        <w:textAlignment w:val="auto"/>
        <w:rPr>
          <w:rFonts w:ascii="Times" w:eastAsia="Batang" w:hAnsi="Times" w:cs="Times"/>
          <w:bCs/>
          <w:szCs w:val="24"/>
        </w:rPr>
      </w:pPr>
      <w:r w:rsidRPr="00AB4A40">
        <w:rPr>
          <w:rFonts w:ascii="Times" w:eastAsia="Batang" w:hAnsi="Times" w:cs="Times"/>
          <w:bCs/>
          <w:iCs/>
        </w:rPr>
        <w:t>For one single SRS resource in a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w:t>
      </w:r>
      <w:r w:rsidRPr="00AB4A40">
        <w:rPr>
          <w:rFonts w:ascii="Times" w:eastAsia="Batang" w:hAnsi="Times" w:cs="Times"/>
          <w:bCs/>
          <w:szCs w:val="24"/>
        </w:rPr>
        <w:t xml:space="preserve"> </w:t>
      </w:r>
    </w:p>
    <w:p w14:paraId="2BF5F794" w14:textId="77777777" w:rsidR="00AB4A40" w:rsidRPr="00AB4A40" w:rsidRDefault="00AB4A40" w:rsidP="00F21C2D">
      <w:pPr>
        <w:numPr>
          <w:ilvl w:val="0"/>
          <w:numId w:val="98"/>
        </w:numPr>
        <w:overflowPunct/>
        <w:autoSpaceDE/>
        <w:autoSpaceDN/>
        <w:adjustRightInd/>
        <w:spacing w:after="0"/>
        <w:contextualSpacing/>
        <w:textAlignment w:val="auto"/>
        <w:rPr>
          <w:rFonts w:ascii="Times" w:eastAsia="Batang" w:hAnsi="Times" w:cs="Times"/>
          <w:bCs/>
          <w:szCs w:val="24"/>
          <w:lang w:eastAsia="x-none"/>
        </w:rPr>
      </w:pPr>
      <w:r w:rsidRPr="00AB4A40">
        <w:rPr>
          <w:rFonts w:ascii="Times" w:eastAsia="Batang" w:hAnsi="Times" w:cs="Times"/>
          <w:bCs/>
          <w:szCs w:val="24"/>
          <w:lang w:eastAsia="x-none"/>
        </w:rPr>
        <w:t>n can be 8</w:t>
      </w:r>
    </w:p>
    <w:p w14:paraId="1627AC6E" w14:textId="77777777" w:rsidR="00AB4A40" w:rsidRPr="00AB4A40" w:rsidRDefault="00AB4A40" w:rsidP="00F21C2D">
      <w:pPr>
        <w:numPr>
          <w:ilvl w:val="0"/>
          <w:numId w:val="98"/>
        </w:numPr>
        <w:overflowPunct/>
        <w:autoSpaceDE/>
        <w:autoSpaceDN/>
        <w:adjustRightInd/>
        <w:spacing w:after="0"/>
        <w:contextualSpacing/>
        <w:textAlignment w:val="auto"/>
        <w:rPr>
          <w:rFonts w:ascii="Times" w:eastAsia="Batang" w:hAnsi="Times" w:cs="Times"/>
          <w:bCs/>
          <w:szCs w:val="24"/>
          <w:lang w:eastAsia="x-none"/>
        </w:rPr>
      </w:pPr>
      <w:r w:rsidRPr="00AB4A40">
        <w:rPr>
          <w:rFonts w:ascii="Times" w:eastAsia="Batang" w:hAnsi="Times" w:cs="Times"/>
          <w:bCs/>
          <w:szCs w:val="24"/>
          <w:lang w:eastAsia="x-none"/>
        </w:rPr>
        <w:t>m takes the legacy values, i.e., 1,2,4,8,10,12,14.</w:t>
      </w:r>
    </w:p>
    <w:p w14:paraId="0B0EAC44" w14:textId="77777777" w:rsidR="00AB4A40" w:rsidRPr="00AB4A40" w:rsidRDefault="00AB4A40" w:rsidP="00AB4A40">
      <w:pPr>
        <w:overflowPunct/>
        <w:autoSpaceDE/>
        <w:autoSpaceDN/>
        <w:adjustRightInd/>
        <w:spacing w:after="0"/>
        <w:textAlignment w:val="auto"/>
        <w:rPr>
          <w:rFonts w:ascii="Times" w:eastAsia="Batang" w:hAnsi="Times" w:cs="Times"/>
          <w:b/>
          <w:bCs/>
          <w:iCs/>
        </w:rPr>
      </w:pPr>
    </w:p>
    <w:p w14:paraId="4CF357F0" w14:textId="77777777" w:rsidR="00AB4A40" w:rsidRPr="00AB4A40" w:rsidRDefault="00AB4A40" w:rsidP="00AB4A40">
      <w:pPr>
        <w:overflowPunct/>
        <w:autoSpaceDE/>
        <w:autoSpaceDN/>
        <w:adjustRightInd/>
        <w:spacing w:after="0"/>
        <w:textAlignment w:val="auto"/>
        <w:rPr>
          <w:rFonts w:ascii="Times" w:eastAsia="Batang" w:hAnsi="Times" w:cs="Times"/>
          <w:iCs/>
          <w:szCs w:val="24"/>
        </w:rPr>
      </w:pPr>
      <w:r w:rsidRPr="00AB4A40">
        <w:rPr>
          <w:rFonts w:ascii="Times" w:eastAsia="Batang" w:hAnsi="Times" w:cs="Times"/>
          <w:b/>
          <w:bCs/>
          <w:iCs/>
          <w:szCs w:val="24"/>
        </w:rPr>
        <w:t>Conclusion</w:t>
      </w:r>
    </w:p>
    <w:p w14:paraId="2E81649C" w14:textId="77777777" w:rsidR="00AB4A40" w:rsidRPr="00AB4A40" w:rsidRDefault="00AB4A40" w:rsidP="00F21C2D">
      <w:pPr>
        <w:numPr>
          <w:ilvl w:val="0"/>
          <w:numId w:val="98"/>
        </w:numPr>
        <w:overflowPunct/>
        <w:autoSpaceDE/>
        <w:autoSpaceDN/>
        <w:adjustRightInd/>
        <w:spacing w:after="0"/>
        <w:contextualSpacing/>
        <w:textAlignment w:val="auto"/>
        <w:rPr>
          <w:rFonts w:ascii="Times" w:eastAsia="Batang" w:hAnsi="Times" w:cs="Times"/>
          <w:iCs/>
          <w:szCs w:val="24"/>
          <w:lang w:eastAsia="x-none"/>
        </w:rPr>
      </w:pPr>
      <w:r w:rsidRPr="00AB4A40">
        <w:rPr>
          <w:rFonts w:ascii="Times" w:eastAsia="Batang" w:hAnsi="Times" w:cs="Times"/>
          <w:iCs/>
          <w:szCs w:val="24"/>
          <w:lang w:val="en-US" w:eastAsia="x-none"/>
        </w:rPr>
        <w:t>N</w:t>
      </w:r>
      <w:r w:rsidRPr="00AB4A40">
        <w:rPr>
          <w:rFonts w:ascii="Times" w:eastAsia="Batang" w:hAnsi="Times" w:cs="Times"/>
          <w:iCs/>
          <w:szCs w:val="24"/>
          <w:lang w:eastAsia="x-none"/>
        </w:rPr>
        <w:t>o further discussion of increasing the maximum number of cyclic shifts for CJT SRS.</w:t>
      </w:r>
    </w:p>
    <w:p w14:paraId="34FD8705" w14:textId="77777777" w:rsidR="00AB4A40" w:rsidRPr="00AB4A40" w:rsidRDefault="00AB4A40" w:rsidP="00F21C2D">
      <w:pPr>
        <w:numPr>
          <w:ilvl w:val="0"/>
          <w:numId w:val="98"/>
        </w:numPr>
        <w:overflowPunct/>
        <w:autoSpaceDE/>
        <w:autoSpaceDN/>
        <w:adjustRightInd/>
        <w:spacing w:after="0"/>
        <w:contextualSpacing/>
        <w:textAlignment w:val="auto"/>
        <w:rPr>
          <w:rFonts w:ascii="Times" w:eastAsia="Batang" w:hAnsi="Times" w:cs="Times"/>
          <w:iCs/>
          <w:szCs w:val="24"/>
          <w:lang w:eastAsia="x-none"/>
        </w:rPr>
      </w:pPr>
      <w:r w:rsidRPr="00AB4A40">
        <w:rPr>
          <w:rFonts w:ascii="Times" w:eastAsia="Batang" w:hAnsi="Times" w:cs="Times"/>
          <w:iCs/>
          <w:szCs w:val="24"/>
          <w:lang w:eastAsia="x-none"/>
        </w:rPr>
        <w:t>No further discussion of partial frequency sounding extensions for CJT SRS.</w:t>
      </w:r>
    </w:p>
    <w:p w14:paraId="469678FC" w14:textId="77777777" w:rsidR="00AB4A40" w:rsidRPr="00AB4A40" w:rsidRDefault="00AB4A40" w:rsidP="000661F9">
      <w:pPr>
        <w:overflowPunct/>
        <w:autoSpaceDE/>
        <w:autoSpaceDN/>
        <w:adjustRightInd/>
        <w:spacing w:after="0"/>
        <w:textAlignment w:val="auto"/>
        <w:rPr>
          <w:rFonts w:ascii="Times" w:eastAsia="Batang" w:hAnsi="Times"/>
          <w:szCs w:val="24"/>
          <w:lang w:eastAsia="x-none"/>
        </w:rPr>
      </w:pPr>
    </w:p>
    <w:p w14:paraId="42E392AD" w14:textId="77777777" w:rsidR="00AB4A40" w:rsidRDefault="00AB4A40" w:rsidP="000661F9">
      <w:pPr>
        <w:overflowPunct/>
        <w:autoSpaceDE/>
        <w:autoSpaceDN/>
        <w:adjustRightInd/>
        <w:spacing w:after="0"/>
        <w:textAlignment w:val="auto"/>
        <w:rPr>
          <w:rFonts w:ascii="Times" w:eastAsia="Batang" w:hAnsi="Times"/>
          <w:szCs w:val="24"/>
          <w:lang w:eastAsia="x-none"/>
        </w:rPr>
      </w:pPr>
    </w:p>
    <w:p w14:paraId="64DD1BFD" w14:textId="0C65087B" w:rsidR="0030789B" w:rsidRPr="0030789B" w:rsidRDefault="0030789B" w:rsidP="000661F9">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Enhanced uplink transmission</w:t>
      </w:r>
    </w:p>
    <w:p w14:paraId="3B071022" w14:textId="72959313" w:rsidR="0087530E" w:rsidRDefault="0087530E" w:rsidP="000661F9">
      <w:pPr>
        <w:overflowPunct/>
        <w:autoSpaceDE/>
        <w:autoSpaceDN/>
        <w:adjustRightInd/>
        <w:spacing w:after="0"/>
        <w:textAlignment w:val="auto"/>
        <w:rPr>
          <w:rFonts w:ascii="Times" w:eastAsia="Batang" w:hAnsi="Times"/>
          <w:szCs w:val="24"/>
          <w:lang w:eastAsia="x-none"/>
        </w:rPr>
      </w:pPr>
    </w:p>
    <w:p w14:paraId="0D0D3F8F"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504C1B47" w14:textId="77777777" w:rsidR="00AB4A40" w:rsidRPr="00AB4A40" w:rsidRDefault="00AB4A40" w:rsidP="00F21C2D">
      <w:pPr>
        <w:numPr>
          <w:ilvl w:val="0"/>
          <w:numId w:val="99"/>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 xml:space="preserve">Reuse the DCI field ‘Antenna Ports’ in DCI format 0_1 and 0_2 to indicate DMRS ports for SDM scheme of single-DCI based </w:t>
      </w:r>
      <w:proofErr w:type="spellStart"/>
      <w:r w:rsidRPr="00AB4A40">
        <w:rPr>
          <w:rFonts w:ascii="Times" w:eastAsia="Batang" w:hAnsi="Times" w:cs="Times"/>
          <w:bCs/>
          <w:lang w:val="en-CA" w:eastAsia="zh-CN"/>
        </w:rPr>
        <w:t>STxMP</w:t>
      </w:r>
      <w:proofErr w:type="spellEnd"/>
      <w:r w:rsidRPr="00AB4A40">
        <w:rPr>
          <w:rFonts w:ascii="Times" w:eastAsia="Batang" w:hAnsi="Times" w:cs="Times"/>
          <w:bCs/>
          <w:lang w:val="en-CA" w:eastAsia="zh-CN"/>
        </w:rPr>
        <w:t xml:space="preserve"> PUSCH:</w:t>
      </w:r>
    </w:p>
    <w:p w14:paraId="12BF53D4" w14:textId="77777777" w:rsidR="00AB4A40" w:rsidRPr="00AB4A40" w:rsidRDefault="00AB4A40" w:rsidP="00F21C2D">
      <w:pPr>
        <w:numPr>
          <w:ilvl w:val="1"/>
          <w:numId w:val="99"/>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The total numbers of layers, L, indicated by two TPMI fields of CB PUSCH or two SRI fields of NCB PUSCH is used to determine the DMRS port indication table.</w:t>
      </w:r>
    </w:p>
    <w:p w14:paraId="50FFA81B" w14:textId="77777777" w:rsidR="00AB4A40" w:rsidRPr="00AB4A40" w:rsidRDefault="00AB4A40" w:rsidP="00F21C2D">
      <w:pPr>
        <w:numPr>
          <w:ilvl w:val="1"/>
          <w:numId w:val="99"/>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7AE10792" w14:textId="77777777" w:rsidR="00AB4A40" w:rsidRPr="00AB4A40" w:rsidRDefault="00AB4A40" w:rsidP="00F21C2D">
      <w:pPr>
        <w:numPr>
          <w:ilvl w:val="2"/>
          <w:numId w:val="99"/>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FFS: how to partition the indicated DMRS ports among the PUSCH layers.</w:t>
      </w:r>
    </w:p>
    <w:p w14:paraId="25EC5E3B" w14:textId="77777777" w:rsidR="00AB4A40" w:rsidRPr="00AB4A40" w:rsidRDefault="00AB4A40" w:rsidP="00F21C2D">
      <w:pPr>
        <w:numPr>
          <w:ilvl w:val="0"/>
          <w:numId w:val="99"/>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 xml:space="preserve">Down-select one from the following two Alts for SDM scheme in </w:t>
      </w:r>
      <w:r w:rsidRPr="00AB4A40">
        <w:rPr>
          <w:rFonts w:ascii="Times" w:eastAsia="Batang" w:hAnsi="Times" w:cs="Times"/>
          <w:bCs/>
          <w:color w:val="FF0000"/>
          <w:lang w:val="en-CA" w:eastAsia="zh-CN"/>
        </w:rPr>
        <w:t>RAN1#111</w:t>
      </w:r>
      <w:r w:rsidRPr="00AB4A40">
        <w:rPr>
          <w:rFonts w:ascii="Times" w:eastAsia="Batang" w:hAnsi="Times" w:cs="Times"/>
          <w:bCs/>
          <w:lang w:val="en-CA" w:eastAsia="zh-CN"/>
        </w:rPr>
        <w:t>:</w:t>
      </w:r>
    </w:p>
    <w:p w14:paraId="77E7D060" w14:textId="77777777" w:rsidR="00AB4A40" w:rsidRPr="00AB4A40" w:rsidRDefault="00AB4A40" w:rsidP="00F21C2D">
      <w:pPr>
        <w:numPr>
          <w:ilvl w:val="1"/>
          <w:numId w:val="99"/>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Alt1: the DMRS ports associated with two TPMI/SRI fields must be in different CDM groups.</w:t>
      </w:r>
    </w:p>
    <w:p w14:paraId="1331F601" w14:textId="77777777" w:rsidR="00AB4A40" w:rsidRPr="00AB4A40" w:rsidRDefault="00AB4A40" w:rsidP="00F21C2D">
      <w:pPr>
        <w:numPr>
          <w:ilvl w:val="1"/>
          <w:numId w:val="99"/>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Alt2: the DMRS ports associated with two TPMI/SRI fields can be in same or different CDM groups.</w:t>
      </w:r>
    </w:p>
    <w:p w14:paraId="7EB7330A" w14:textId="77777777" w:rsidR="00AB4A40" w:rsidRPr="00AB4A40" w:rsidRDefault="00AB4A40" w:rsidP="00AB4A40">
      <w:pPr>
        <w:overflowPunct/>
        <w:autoSpaceDE/>
        <w:autoSpaceDN/>
        <w:adjustRightInd/>
        <w:spacing w:after="0"/>
        <w:textAlignment w:val="auto"/>
        <w:rPr>
          <w:rFonts w:ascii="Times" w:eastAsia="Batang" w:hAnsi="Times" w:cs="Times"/>
          <w:lang w:val="en-CA" w:eastAsia="x-none"/>
        </w:rPr>
      </w:pPr>
    </w:p>
    <w:p w14:paraId="552E0D0E"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62B7A6D4" w14:textId="77777777" w:rsidR="00AB4A40" w:rsidRPr="00AB4A40" w:rsidRDefault="00AB4A40" w:rsidP="00AB4A40">
      <w:pPr>
        <w:overflowPunct/>
        <w:autoSpaceDE/>
        <w:autoSpaceDN/>
        <w:adjustRightInd/>
        <w:snapToGrid w:val="0"/>
        <w:spacing w:after="0"/>
        <w:textAlignment w:val="auto"/>
        <w:rPr>
          <w:rFonts w:ascii="Times" w:eastAsia="Batang" w:hAnsi="Times" w:cs="Times"/>
          <w:bCs/>
        </w:rPr>
      </w:pPr>
      <w:r w:rsidRPr="00AB4A40">
        <w:rPr>
          <w:rFonts w:ascii="Times" w:eastAsia="Batang" w:hAnsi="Times" w:cs="Times"/>
          <w:bCs/>
        </w:rPr>
        <w:t xml:space="preserve">Support </w:t>
      </w:r>
      <w:proofErr w:type="spellStart"/>
      <w:r w:rsidRPr="00AB4A40">
        <w:rPr>
          <w:rFonts w:ascii="Times" w:eastAsia="Batang" w:hAnsi="Times" w:cs="Times"/>
          <w:bCs/>
        </w:rPr>
        <w:t>STxMP</w:t>
      </w:r>
      <w:proofErr w:type="spellEnd"/>
      <w:r w:rsidRPr="00AB4A40">
        <w:rPr>
          <w:rFonts w:ascii="Times" w:eastAsia="Batang" w:hAnsi="Times" w:cs="Times"/>
          <w:bCs/>
        </w:rPr>
        <w:t xml:space="preserve"> PUSCH+PUSCH transmission in multi-DCI based system in Rel-18. </w:t>
      </w:r>
    </w:p>
    <w:p w14:paraId="3A87FD90" w14:textId="77777777" w:rsidR="00AB4A40" w:rsidRPr="00AB4A40" w:rsidRDefault="00AB4A40" w:rsidP="00F21C2D">
      <w:pPr>
        <w:numPr>
          <w:ilvl w:val="0"/>
          <w:numId w:val="100"/>
        </w:numPr>
        <w:overflowPunct/>
        <w:autoSpaceDE/>
        <w:autoSpaceDN/>
        <w:adjustRightInd/>
        <w:snapToGrid w:val="0"/>
        <w:spacing w:after="0"/>
        <w:jc w:val="both"/>
        <w:textAlignment w:val="auto"/>
        <w:rPr>
          <w:rFonts w:ascii="Times" w:eastAsia="Batang" w:hAnsi="Times" w:cs="Times"/>
          <w:bCs/>
          <w:lang w:eastAsia="x-none"/>
        </w:rPr>
      </w:pPr>
      <w:r w:rsidRPr="00AB4A40">
        <w:rPr>
          <w:rFonts w:ascii="Times" w:eastAsia="Batang" w:hAnsi="Times" w:cs="Times"/>
          <w:bCs/>
          <w:lang w:eastAsia="x-none"/>
        </w:rPr>
        <w:t xml:space="preserve">Two independent PUSCHs associated with different TRPs can be transmitted by a UE simultaneously in same active BWP. </w:t>
      </w:r>
    </w:p>
    <w:p w14:paraId="0E176265" w14:textId="77777777" w:rsidR="00AB4A40" w:rsidRPr="00AB4A40" w:rsidRDefault="00AB4A40" w:rsidP="00F21C2D">
      <w:pPr>
        <w:numPr>
          <w:ilvl w:val="0"/>
          <w:numId w:val="100"/>
        </w:numPr>
        <w:overflowPunct/>
        <w:autoSpaceDE/>
        <w:autoSpaceDN/>
        <w:adjustRightInd/>
        <w:snapToGrid w:val="0"/>
        <w:spacing w:after="0"/>
        <w:jc w:val="both"/>
        <w:textAlignment w:val="auto"/>
        <w:rPr>
          <w:rFonts w:ascii="Times" w:eastAsia="Batang" w:hAnsi="Times" w:cs="Times"/>
          <w:bCs/>
          <w:lang w:eastAsia="x-none"/>
        </w:rPr>
      </w:pPr>
      <w:r w:rsidRPr="00AB4A40">
        <w:rPr>
          <w:rFonts w:ascii="Times" w:eastAsia="Batang" w:hAnsi="Times" w:cs="Times"/>
          <w:bCs/>
          <w:lang w:eastAsia="x-none"/>
        </w:rPr>
        <w:t>The total number of layers of these two PUSCHs is up to 4.</w:t>
      </w:r>
    </w:p>
    <w:p w14:paraId="32267171" w14:textId="77777777" w:rsidR="00AB4A40" w:rsidRPr="00AB4A40" w:rsidRDefault="00AB4A40" w:rsidP="00F21C2D">
      <w:pPr>
        <w:numPr>
          <w:ilvl w:val="0"/>
          <w:numId w:val="100"/>
        </w:numPr>
        <w:overflowPunct/>
        <w:autoSpaceDE/>
        <w:autoSpaceDN/>
        <w:adjustRightInd/>
        <w:snapToGrid w:val="0"/>
        <w:spacing w:after="0"/>
        <w:jc w:val="both"/>
        <w:textAlignment w:val="auto"/>
        <w:rPr>
          <w:rFonts w:ascii="Times" w:eastAsia="Batang" w:hAnsi="Times" w:cs="Times"/>
          <w:bCs/>
          <w:lang w:eastAsia="x-none"/>
        </w:rPr>
      </w:pPr>
      <w:r w:rsidRPr="00AB4A40">
        <w:rPr>
          <w:rFonts w:ascii="Times" w:eastAsia="Batang" w:hAnsi="Times" w:cs="Times"/>
          <w:bCs/>
          <w:lang w:eastAsia="x-none"/>
        </w:rPr>
        <w:t>FFS: whether the number of layers of each of these two PUSCHs is up to 2.</w:t>
      </w:r>
    </w:p>
    <w:p w14:paraId="07DAD119" w14:textId="77777777" w:rsidR="00AB4A40" w:rsidRPr="00AB4A40" w:rsidRDefault="00AB4A40" w:rsidP="00AB4A40">
      <w:pPr>
        <w:overflowPunct/>
        <w:autoSpaceDE/>
        <w:autoSpaceDN/>
        <w:adjustRightInd/>
        <w:spacing w:after="0"/>
        <w:textAlignment w:val="auto"/>
        <w:rPr>
          <w:rFonts w:ascii="Times" w:eastAsia="Batang" w:hAnsi="Times" w:cs="Times"/>
          <w:lang w:eastAsia="x-none"/>
        </w:rPr>
      </w:pPr>
    </w:p>
    <w:p w14:paraId="709465C6"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081157E4" w14:textId="77777777" w:rsidR="00AB4A40" w:rsidRPr="00AB4A40" w:rsidRDefault="00AB4A40" w:rsidP="00AB4A40">
      <w:pPr>
        <w:overflowPunct/>
        <w:autoSpaceDE/>
        <w:autoSpaceDN/>
        <w:adjustRightInd/>
        <w:spacing w:after="0"/>
        <w:textAlignment w:val="auto"/>
        <w:rPr>
          <w:rFonts w:ascii="Times" w:eastAsia="SimSun" w:hAnsi="Times" w:cs="Times"/>
          <w:b/>
          <w:lang w:val="en-US" w:eastAsia="zh-CN"/>
        </w:rPr>
      </w:pPr>
      <w:r w:rsidRPr="00AB4A40">
        <w:rPr>
          <w:rFonts w:ascii="Times" w:eastAsia="SimSun" w:hAnsi="Times" w:cs="Times"/>
          <w:bCs/>
          <w:color w:val="000000"/>
          <w:lang w:val="en-US" w:eastAsia="zh-CN"/>
        </w:rPr>
        <w:t xml:space="preserve">For SDM scheme of single-DCI based </w:t>
      </w:r>
      <w:proofErr w:type="spellStart"/>
      <w:r w:rsidRPr="00AB4A40">
        <w:rPr>
          <w:rFonts w:ascii="Times" w:eastAsia="SimSun" w:hAnsi="Times" w:cs="Times"/>
          <w:bCs/>
          <w:color w:val="000000"/>
          <w:lang w:val="en-US" w:eastAsia="zh-CN"/>
        </w:rPr>
        <w:t>STxMP</w:t>
      </w:r>
      <w:proofErr w:type="spellEnd"/>
      <w:r w:rsidRPr="00AB4A40">
        <w:rPr>
          <w:rFonts w:ascii="Times" w:eastAsia="SimSun" w:hAnsi="Times" w:cs="Times"/>
          <w:bCs/>
          <w:color w:val="000000"/>
          <w:lang w:val="en-US" w:eastAsia="zh-CN"/>
        </w:rPr>
        <w:t xml:space="preserve"> PUSCH </w:t>
      </w:r>
    </w:p>
    <w:p w14:paraId="1C657C27" w14:textId="77777777" w:rsidR="00AB4A40" w:rsidRPr="00AB4A40" w:rsidRDefault="00AB4A40" w:rsidP="00F21C2D">
      <w:pPr>
        <w:numPr>
          <w:ilvl w:val="0"/>
          <w:numId w:val="101"/>
        </w:numPr>
        <w:overflowPunct/>
        <w:autoSpaceDE/>
        <w:autoSpaceDN/>
        <w:adjustRightInd/>
        <w:spacing w:after="0"/>
        <w:textAlignment w:val="auto"/>
        <w:rPr>
          <w:rFonts w:ascii="Times" w:eastAsia="Times New Roman" w:hAnsi="Times" w:cs="Times"/>
          <w:b/>
        </w:rPr>
      </w:pPr>
      <w:r w:rsidRPr="00AB4A40">
        <w:rPr>
          <w:rFonts w:ascii="Times" w:eastAsia="Times New Roman" w:hAnsi="Times" w:cs="Times"/>
          <w:bCs/>
        </w:rPr>
        <w:t xml:space="preserve">Configure two SRS resource sets for CB or </w:t>
      </w:r>
      <w:proofErr w:type="gramStart"/>
      <w:r w:rsidRPr="00AB4A40">
        <w:rPr>
          <w:rFonts w:ascii="Times" w:eastAsia="Times New Roman" w:hAnsi="Times" w:cs="Times"/>
          <w:bCs/>
        </w:rPr>
        <w:t>NCB .</w:t>
      </w:r>
      <w:proofErr w:type="gramEnd"/>
      <w:r w:rsidRPr="00AB4A40">
        <w:rPr>
          <w:rFonts w:ascii="Times" w:eastAsia="Times New Roman" w:hAnsi="Times" w:cs="Times"/>
          <w:b/>
        </w:rPr>
        <w:t xml:space="preserve"> </w:t>
      </w:r>
    </w:p>
    <w:p w14:paraId="7C58B217" w14:textId="77777777" w:rsidR="00AB4A40" w:rsidRPr="00AB4A40" w:rsidRDefault="00AB4A40" w:rsidP="00F21C2D">
      <w:pPr>
        <w:numPr>
          <w:ilvl w:val="1"/>
          <w:numId w:val="101"/>
        </w:numPr>
        <w:overflowPunct/>
        <w:autoSpaceDE/>
        <w:autoSpaceDN/>
        <w:adjustRightInd/>
        <w:spacing w:after="0"/>
        <w:textAlignment w:val="auto"/>
        <w:rPr>
          <w:rFonts w:ascii="Times" w:eastAsia="Times New Roman" w:hAnsi="Times" w:cs="Times"/>
          <w:b/>
        </w:rPr>
      </w:pPr>
      <w:proofErr w:type="gramStart"/>
      <w:r w:rsidRPr="00AB4A40">
        <w:rPr>
          <w:rFonts w:ascii="Times" w:eastAsia="Times New Roman" w:hAnsi="Times" w:cs="Times"/>
          <w:bCs/>
        </w:rPr>
        <w:t>FFS :</w:t>
      </w:r>
      <w:proofErr w:type="gramEnd"/>
      <w:r w:rsidRPr="00AB4A40">
        <w:rPr>
          <w:rFonts w:ascii="Times" w:eastAsia="Times New Roman" w:hAnsi="Times" w:cs="Times"/>
          <w:bCs/>
        </w:rPr>
        <w:t xml:space="preserve"> These two SRS resource sets can have different number of SRS resources for codebook -based or non-codebook based.</w:t>
      </w:r>
    </w:p>
    <w:p w14:paraId="71B518F5" w14:textId="77777777" w:rsidR="00AB4A40" w:rsidRPr="00AB4A40" w:rsidRDefault="00AB4A40" w:rsidP="00F21C2D">
      <w:pPr>
        <w:numPr>
          <w:ilvl w:val="0"/>
          <w:numId w:val="101"/>
        </w:numPr>
        <w:overflowPunct/>
        <w:autoSpaceDE/>
        <w:autoSpaceDN/>
        <w:adjustRightInd/>
        <w:spacing w:after="0"/>
        <w:textAlignment w:val="auto"/>
        <w:rPr>
          <w:rFonts w:ascii="Times" w:eastAsia="Times New Roman" w:hAnsi="Times" w:cs="Times"/>
          <w:b/>
        </w:rPr>
      </w:pPr>
      <w:r w:rsidRPr="00AB4A40">
        <w:rPr>
          <w:rFonts w:ascii="Times" w:eastAsia="Times New Roman" w:hAnsi="Times" w:cs="Times"/>
          <w:bCs/>
        </w:rPr>
        <w:t xml:space="preserve">For codebook -based </w:t>
      </w:r>
      <w:proofErr w:type="gramStart"/>
      <w:r w:rsidRPr="00AB4A40">
        <w:rPr>
          <w:rFonts w:ascii="Times" w:eastAsia="Times New Roman" w:hAnsi="Times" w:cs="Times"/>
          <w:bCs/>
        </w:rPr>
        <w:t>PUSCH ,</w:t>
      </w:r>
      <w:proofErr w:type="gramEnd"/>
      <w:r w:rsidRPr="00AB4A40">
        <w:rPr>
          <w:rFonts w:ascii="Times" w:eastAsia="Times New Roman" w:hAnsi="Times" w:cs="Times"/>
          <w:bCs/>
        </w:rPr>
        <w:t xml:space="preserve"> DCI indicates two TPMI fields, and each TPMI field separately indicates the precoding information and the number of layers conveyed over the SRS ports </w:t>
      </w:r>
      <w:r w:rsidRPr="00AB4A40">
        <w:rPr>
          <w:rFonts w:ascii="Times" w:eastAsia="Times New Roman" w:hAnsi="Times" w:cs="Times"/>
          <w:bCs/>
          <w:color w:val="FF0000"/>
        </w:rPr>
        <w:t xml:space="preserve">of the indicated SRS resource </w:t>
      </w:r>
      <w:r w:rsidRPr="00AB4A40">
        <w:rPr>
          <w:rFonts w:ascii="Times" w:eastAsia="Times New Roman" w:hAnsi="Times" w:cs="Times"/>
          <w:bCs/>
        </w:rPr>
        <w:t xml:space="preserve">in each SRS resource set. </w:t>
      </w:r>
    </w:p>
    <w:p w14:paraId="4B8B71E7" w14:textId="77777777" w:rsidR="00AB4A40" w:rsidRPr="00AB4A40" w:rsidRDefault="00AB4A40" w:rsidP="00F21C2D">
      <w:pPr>
        <w:numPr>
          <w:ilvl w:val="0"/>
          <w:numId w:val="101"/>
        </w:numPr>
        <w:overflowPunct/>
        <w:autoSpaceDE/>
        <w:autoSpaceDN/>
        <w:adjustRightInd/>
        <w:spacing w:after="0"/>
        <w:textAlignment w:val="auto"/>
        <w:rPr>
          <w:rFonts w:ascii="Times" w:eastAsia="Times New Roman" w:hAnsi="Times" w:cs="Times"/>
          <w:b/>
        </w:rPr>
      </w:pPr>
      <w:r w:rsidRPr="00AB4A40">
        <w:rPr>
          <w:rFonts w:ascii="Times" w:eastAsia="Times New Roman" w:hAnsi="Times" w:cs="Times"/>
          <w:bCs/>
        </w:rPr>
        <w:t xml:space="preserve">For non-codebook based PUSCH and codebook -based </w:t>
      </w:r>
      <w:proofErr w:type="gramStart"/>
      <w:r w:rsidRPr="00AB4A40">
        <w:rPr>
          <w:rFonts w:ascii="Times" w:eastAsia="Times New Roman" w:hAnsi="Times" w:cs="Times"/>
          <w:bCs/>
        </w:rPr>
        <w:t>PUSCH ,</w:t>
      </w:r>
      <w:proofErr w:type="gramEnd"/>
      <w:r w:rsidRPr="00AB4A40">
        <w:rPr>
          <w:rFonts w:ascii="Times" w:eastAsia="Times New Roman" w:hAnsi="Times" w:cs="Times"/>
          <w:bCs/>
        </w:rPr>
        <w:t xml:space="preserve"> DCI indicates two SRI fields and each field indicates SRS resource(s)  for each SRS resource set separately.</w:t>
      </w:r>
      <w:r w:rsidRPr="00AB4A40">
        <w:rPr>
          <w:rFonts w:ascii="Times" w:eastAsia="Times New Roman" w:hAnsi="Times" w:cs="Times"/>
          <w:b/>
        </w:rPr>
        <w:t xml:space="preserve"> </w:t>
      </w:r>
    </w:p>
    <w:p w14:paraId="3F9D9158" w14:textId="77777777" w:rsidR="00AB4A40" w:rsidRPr="00AB4A40" w:rsidRDefault="00AB4A40" w:rsidP="00F21C2D">
      <w:pPr>
        <w:numPr>
          <w:ilvl w:val="1"/>
          <w:numId w:val="101"/>
        </w:numPr>
        <w:overflowPunct/>
        <w:autoSpaceDE/>
        <w:autoSpaceDN/>
        <w:adjustRightInd/>
        <w:spacing w:after="0"/>
        <w:textAlignment w:val="auto"/>
        <w:rPr>
          <w:rFonts w:ascii="Times" w:eastAsia="Times New Roman" w:hAnsi="Times" w:cs="Times"/>
          <w:b/>
        </w:rPr>
      </w:pPr>
      <w:proofErr w:type="gramStart"/>
      <w:r w:rsidRPr="00AB4A40">
        <w:rPr>
          <w:rFonts w:ascii="Times" w:eastAsia="Times New Roman" w:hAnsi="Times" w:cs="Times"/>
          <w:bCs/>
        </w:rPr>
        <w:lastRenderedPageBreak/>
        <w:t>FFS :</w:t>
      </w:r>
      <w:proofErr w:type="gramEnd"/>
      <w:r w:rsidRPr="00AB4A40">
        <w:rPr>
          <w:rFonts w:ascii="Times" w:eastAsia="Times New Roman" w:hAnsi="Times" w:cs="Times"/>
          <w:bCs/>
        </w:rPr>
        <w:t xml:space="preserve"> For codebook -based PUSCH , the two SRS resources indicated by the two SRI fields can have different number of SRS ports</w:t>
      </w:r>
    </w:p>
    <w:p w14:paraId="4D96C050" w14:textId="690A44EA" w:rsidR="00E76B71" w:rsidRDefault="00E76B71" w:rsidP="002C394E">
      <w:pPr>
        <w:spacing w:after="120"/>
        <w:rPr>
          <w:lang w:eastAsia="ja-JP"/>
        </w:rPr>
      </w:pPr>
    </w:p>
    <w:p w14:paraId="66DE30D0"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75038BE1" w14:textId="77777777" w:rsidR="00AB4A40" w:rsidRPr="00AB4A40" w:rsidRDefault="00AB4A40" w:rsidP="00AB4A40">
      <w:pPr>
        <w:overflowPunct/>
        <w:autoSpaceDE/>
        <w:autoSpaceDN/>
        <w:adjustRightInd/>
        <w:spacing w:after="0"/>
        <w:textAlignment w:val="auto"/>
        <w:rPr>
          <w:rFonts w:ascii="Times" w:eastAsia="Batang" w:hAnsi="Times" w:cs="Times"/>
          <w:bCs/>
          <w:lang w:eastAsia="zh-CN"/>
        </w:rPr>
      </w:pPr>
      <w:r w:rsidRPr="00AB4A40">
        <w:rPr>
          <w:rFonts w:ascii="Times" w:eastAsia="Batang" w:hAnsi="Times" w:cs="Times"/>
          <w:bCs/>
          <w:lang w:eastAsia="zh-CN"/>
        </w:rPr>
        <w:t xml:space="preserve">Regarding the TPMI/SRI indication for multi-DCI based </w:t>
      </w:r>
      <w:proofErr w:type="spellStart"/>
      <w:r w:rsidRPr="00AB4A40">
        <w:rPr>
          <w:rFonts w:ascii="Times" w:eastAsia="Batang" w:hAnsi="Times" w:cs="Times"/>
          <w:bCs/>
          <w:lang w:eastAsia="zh-CN"/>
        </w:rPr>
        <w:t>STxMP</w:t>
      </w:r>
      <w:proofErr w:type="spellEnd"/>
      <w:r w:rsidRPr="00AB4A40">
        <w:rPr>
          <w:rFonts w:ascii="Times" w:eastAsia="Batang" w:hAnsi="Times" w:cs="Times"/>
          <w:bCs/>
          <w:lang w:eastAsia="zh-CN"/>
        </w:rPr>
        <w:t xml:space="preserve"> PUSCH+PUSCH:</w:t>
      </w:r>
    </w:p>
    <w:p w14:paraId="241A1B4B" w14:textId="77777777" w:rsidR="00AB4A40" w:rsidRPr="00AB4A40" w:rsidRDefault="00AB4A40" w:rsidP="00F21C2D">
      <w:pPr>
        <w:numPr>
          <w:ilvl w:val="0"/>
          <w:numId w:val="102"/>
        </w:numPr>
        <w:overflowPunct/>
        <w:autoSpaceDE/>
        <w:autoSpaceDN/>
        <w:adjustRightInd/>
        <w:spacing w:after="0"/>
        <w:jc w:val="both"/>
        <w:textAlignment w:val="auto"/>
        <w:rPr>
          <w:rFonts w:ascii="Times" w:eastAsia="Batang" w:hAnsi="Times" w:cs="Times"/>
          <w:bCs/>
          <w:lang w:eastAsia="zh-CN"/>
        </w:rPr>
      </w:pPr>
      <w:r w:rsidRPr="00AB4A40">
        <w:rPr>
          <w:rFonts w:ascii="Times" w:eastAsia="Batang" w:hAnsi="Times" w:cs="Times"/>
          <w:bCs/>
          <w:lang w:eastAsia="zh-CN"/>
        </w:rPr>
        <w:t>Configure two SRS resource sets for CB or NCB.</w:t>
      </w:r>
    </w:p>
    <w:p w14:paraId="1895DD19" w14:textId="77777777" w:rsidR="00AB4A40" w:rsidRPr="00AB4A40" w:rsidRDefault="00AB4A40" w:rsidP="00F21C2D">
      <w:pPr>
        <w:numPr>
          <w:ilvl w:val="1"/>
          <w:numId w:val="102"/>
        </w:numPr>
        <w:overflowPunct/>
        <w:autoSpaceDE/>
        <w:autoSpaceDN/>
        <w:adjustRightInd/>
        <w:spacing w:after="0"/>
        <w:jc w:val="both"/>
        <w:textAlignment w:val="auto"/>
        <w:rPr>
          <w:rFonts w:ascii="Times" w:eastAsia="Batang" w:hAnsi="Times" w:cs="Times"/>
          <w:bCs/>
          <w:lang w:eastAsia="zh-CN"/>
        </w:rPr>
      </w:pPr>
      <w:r w:rsidRPr="00AB4A40">
        <w:rPr>
          <w:rFonts w:ascii="Times" w:eastAsia="Batang" w:hAnsi="Times" w:cs="Times"/>
          <w:bCs/>
          <w:lang w:eastAsia="zh-CN"/>
        </w:rPr>
        <w:t xml:space="preserve">FFS: Whether/how to associate </w:t>
      </w:r>
      <w:proofErr w:type="spellStart"/>
      <w:r w:rsidRPr="00AB4A40">
        <w:rPr>
          <w:rFonts w:ascii="Times" w:eastAsia="Batang" w:hAnsi="Times" w:cs="Times"/>
          <w:bCs/>
          <w:lang w:eastAsia="zh-CN"/>
        </w:rPr>
        <w:t>coresetPoolIndex</w:t>
      </w:r>
      <w:proofErr w:type="spellEnd"/>
      <w:r w:rsidRPr="00AB4A40">
        <w:rPr>
          <w:rFonts w:ascii="Times" w:eastAsia="Batang" w:hAnsi="Times" w:cs="Times"/>
          <w:bCs/>
          <w:lang w:eastAsia="zh-CN"/>
        </w:rPr>
        <w:t xml:space="preserve"> with SRS resource set implicitly or explicitly.</w:t>
      </w:r>
    </w:p>
    <w:p w14:paraId="484FBB2F" w14:textId="77777777" w:rsidR="00AB4A40" w:rsidRPr="00AB4A40" w:rsidRDefault="00AB4A40" w:rsidP="00F21C2D">
      <w:pPr>
        <w:numPr>
          <w:ilvl w:val="1"/>
          <w:numId w:val="102"/>
        </w:numPr>
        <w:overflowPunct/>
        <w:autoSpaceDE/>
        <w:autoSpaceDN/>
        <w:adjustRightInd/>
        <w:spacing w:after="0"/>
        <w:jc w:val="both"/>
        <w:textAlignment w:val="auto"/>
        <w:rPr>
          <w:rFonts w:ascii="Times" w:eastAsia="Batang" w:hAnsi="Times" w:cs="Times"/>
          <w:bCs/>
          <w:lang w:eastAsia="zh-CN"/>
        </w:rPr>
      </w:pPr>
      <w:r w:rsidRPr="00AB4A40">
        <w:rPr>
          <w:rFonts w:ascii="Times" w:eastAsia="Batang" w:hAnsi="Times" w:cs="Times"/>
          <w:bCs/>
          <w:lang w:eastAsia="zh-CN"/>
        </w:rPr>
        <w:t>FFS: the maximal number of configured/indicated SRS resources in each set for NCB/CB</w:t>
      </w:r>
    </w:p>
    <w:p w14:paraId="35CCCF45" w14:textId="77777777" w:rsidR="00AB4A40" w:rsidRPr="00AB4A40" w:rsidRDefault="00AB4A40" w:rsidP="00F21C2D">
      <w:pPr>
        <w:numPr>
          <w:ilvl w:val="1"/>
          <w:numId w:val="102"/>
        </w:numPr>
        <w:overflowPunct/>
        <w:autoSpaceDE/>
        <w:autoSpaceDN/>
        <w:adjustRightInd/>
        <w:spacing w:after="0"/>
        <w:jc w:val="both"/>
        <w:textAlignment w:val="auto"/>
        <w:rPr>
          <w:rFonts w:ascii="Times" w:eastAsia="Batang" w:hAnsi="Times" w:cs="Times"/>
          <w:bCs/>
          <w:lang w:eastAsia="zh-CN"/>
        </w:rPr>
      </w:pPr>
      <w:r w:rsidRPr="00AB4A40">
        <w:rPr>
          <w:rFonts w:ascii="Times" w:eastAsia="Batang" w:hAnsi="Times" w:cs="Times"/>
          <w:bCs/>
          <w:lang w:eastAsia="zh-CN"/>
        </w:rPr>
        <w:t>FFS: the maximal number of SRS ports in each set for CB.</w:t>
      </w:r>
    </w:p>
    <w:p w14:paraId="0D3851B4" w14:textId="77777777" w:rsidR="00AB4A40" w:rsidRPr="00AB4A40" w:rsidRDefault="00AB4A40" w:rsidP="00F21C2D">
      <w:pPr>
        <w:numPr>
          <w:ilvl w:val="0"/>
          <w:numId w:val="102"/>
        </w:numPr>
        <w:overflowPunct/>
        <w:autoSpaceDE/>
        <w:autoSpaceDN/>
        <w:adjustRightInd/>
        <w:spacing w:after="0"/>
        <w:jc w:val="both"/>
        <w:textAlignment w:val="auto"/>
        <w:rPr>
          <w:rFonts w:ascii="Times" w:eastAsia="Batang" w:hAnsi="Times" w:cs="Times"/>
          <w:bCs/>
          <w:lang w:eastAsia="zh-CN"/>
        </w:rPr>
      </w:pPr>
      <w:r w:rsidRPr="00AB4A40">
        <w:rPr>
          <w:rFonts w:ascii="Times" w:eastAsia="Batang" w:hAnsi="Times" w:cs="Times"/>
          <w:bCs/>
          <w:lang w:eastAsia="zh-CN"/>
        </w:rPr>
        <w:t xml:space="preserve">FFS: Separate codebooks and separate </w:t>
      </w:r>
      <w:proofErr w:type="spellStart"/>
      <w:r w:rsidRPr="00AB4A40">
        <w:rPr>
          <w:rFonts w:ascii="Times" w:eastAsia="Batang" w:hAnsi="Times" w:cs="Times"/>
          <w:bCs/>
          <w:lang w:eastAsia="zh-CN"/>
        </w:rPr>
        <w:t>maxRanks</w:t>
      </w:r>
      <w:proofErr w:type="spellEnd"/>
      <w:r w:rsidRPr="00AB4A40">
        <w:rPr>
          <w:rFonts w:ascii="Times" w:eastAsia="Batang" w:hAnsi="Times" w:cs="Times"/>
          <w:bCs/>
          <w:lang w:eastAsia="zh-CN"/>
        </w:rPr>
        <w:t xml:space="preserve"> are configured for different SRS resource sets.</w:t>
      </w:r>
    </w:p>
    <w:p w14:paraId="44A30C61" w14:textId="77777777" w:rsidR="00AB4A40" w:rsidRPr="00AB4A40" w:rsidRDefault="00AB4A40" w:rsidP="00F21C2D">
      <w:pPr>
        <w:numPr>
          <w:ilvl w:val="0"/>
          <w:numId w:val="102"/>
        </w:numPr>
        <w:overflowPunct/>
        <w:autoSpaceDE/>
        <w:autoSpaceDN/>
        <w:adjustRightInd/>
        <w:spacing w:after="0"/>
        <w:jc w:val="both"/>
        <w:textAlignment w:val="auto"/>
        <w:rPr>
          <w:rFonts w:ascii="Times" w:eastAsia="Batang" w:hAnsi="Times" w:cs="Times"/>
          <w:bCs/>
          <w:lang w:eastAsia="zh-CN"/>
        </w:rPr>
      </w:pPr>
      <w:r w:rsidRPr="00AB4A40">
        <w:rPr>
          <w:rFonts w:ascii="Times" w:eastAsia="Batang" w:hAnsi="Times" w:cs="Times"/>
          <w:bCs/>
          <w:lang w:eastAsia="zh-CN"/>
        </w:rPr>
        <w:t>For type 1 CG-PUSCH (if supported), FFS how to associate the PUSCH with one TRP</w:t>
      </w:r>
    </w:p>
    <w:p w14:paraId="3E1EC299" w14:textId="77777777" w:rsidR="00AB4A40" w:rsidRPr="00AB4A40" w:rsidRDefault="00AB4A40" w:rsidP="00F21C2D">
      <w:pPr>
        <w:numPr>
          <w:ilvl w:val="1"/>
          <w:numId w:val="102"/>
        </w:numPr>
        <w:overflowPunct/>
        <w:autoSpaceDE/>
        <w:autoSpaceDN/>
        <w:adjustRightInd/>
        <w:spacing w:after="0"/>
        <w:jc w:val="both"/>
        <w:textAlignment w:val="auto"/>
        <w:rPr>
          <w:rFonts w:ascii="Times" w:eastAsia="Batang" w:hAnsi="Times" w:cs="Times"/>
          <w:bCs/>
          <w:lang w:eastAsia="zh-CN"/>
        </w:rPr>
      </w:pPr>
      <w:r w:rsidRPr="00AB4A40">
        <w:rPr>
          <w:rFonts w:ascii="Times" w:eastAsia="Batang" w:hAnsi="Times" w:cs="Times"/>
          <w:bCs/>
          <w:lang w:eastAsia="zh-CN"/>
        </w:rPr>
        <w:t xml:space="preserve">e.g., configure a </w:t>
      </w:r>
      <w:proofErr w:type="spellStart"/>
      <w:r w:rsidRPr="00AB4A40">
        <w:rPr>
          <w:rFonts w:ascii="Times" w:eastAsia="Batang" w:hAnsi="Times" w:cs="Times"/>
          <w:bCs/>
          <w:lang w:eastAsia="zh-CN"/>
        </w:rPr>
        <w:t>coresetPoolIndex</w:t>
      </w:r>
      <w:proofErr w:type="spellEnd"/>
      <w:r w:rsidRPr="00AB4A40">
        <w:rPr>
          <w:rFonts w:ascii="Times" w:eastAsia="Batang" w:hAnsi="Times" w:cs="Times"/>
          <w:bCs/>
          <w:lang w:eastAsia="zh-CN"/>
        </w:rPr>
        <w:t xml:space="preserve"> value in a type 1 CG-PUSCH</w:t>
      </w:r>
    </w:p>
    <w:p w14:paraId="3D1C4DDC" w14:textId="77777777" w:rsidR="00AB4A40" w:rsidRPr="00AB4A40" w:rsidRDefault="00AB4A40" w:rsidP="00F21C2D">
      <w:pPr>
        <w:numPr>
          <w:ilvl w:val="1"/>
          <w:numId w:val="102"/>
        </w:numPr>
        <w:overflowPunct/>
        <w:autoSpaceDE/>
        <w:autoSpaceDN/>
        <w:adjustRightInd/>
        <w:spacing w:after="0"/>
        <w:jc w:val="both"/>
        <w:textAlignment w:val="auto"/>
        <w:rPr>
          <w:rFonts w:ascii="Times" w:eastAsia="Batang" w:hAnsi="Times" w:cs="Times"/>
          <w:bCs/>
          <w:lang w:eastAsia="zh-CN"/>
        </w:rPr>
      </w:pPr>
      <w:r w:rsidRPr="00AB4A40">
        <w:rPr>
          <w:rFonts w:ascii="Times" w:eastAsia="Batang" w:hAnsi="Times" w:cs="Times"/>
          <w:bCs/>
          <w:lang w:eastAsia="zh-CN"/>
        </w:rPr>
        <w:t xml:space="preserve">e.g., use a single CG to configure two type 1 CG PUSCHs for </w:t>
      </w:r>
      <w:proofErr w:type="spellStart"/>
      <w:r w:rsidRPr="00AB4A40">
        <w:rPr>
          <w:rFonts w:ascii="Times" w:eastAsia="Batang" w:hAnsi="Times" w:cs="Times"/>
          <w:bCs/>
          <w:lang w:eastAsia="zh-CN"/>
        </w:rPr>
        <w:t>STxMP</w:t>
      </w:r>
      <w:proofErr w:type="spellEnd"/>
      <w:r w:rsidRPr="00AB4A40">
        <w:rPr>
          <w:rFonts w:ascii="Times" w:eastAsia="Batang" w:hAnsi="Times" w:cs="Times"/>
          <w:bCs/>
          <w:lang w:eastAsia="zh-CN"/>
        </w:rPr>
        <w:t xml:space="preserve"> PUSCH+PUSCH</w:t>
      </w:r>
    </w:p>
    <w:p w14:paraId="01E3C871" w14:textId="77777777" w:rsidR="00AB4A40" w:rsidRPr="00AB4A40" w:rsidRDefault="00AB4A40" w:rsidP="00AB4A40">
      <w:pPr>
        <w:overflowPunct/>
        <w:autoSpaceDE/>
        <w:autoSpaceDN/>
        <w:adjustRightInd/>
        <w:spacing w:after="0"/>
        <w:textAlignment w:val="auto"/>
        <w:rPr>
          <w:rFonts w:ascii="Times" w:eastAsia="Batang" w:hAnsi="Times" w:cs="Times"/>
          <w:lang w:eastAsia="x-none"/>
        </w:rPr>
      </w:pPr>
    </w:p>
    <w:p w14:paraId="1A8D5086"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3A56E45F" w14:textId="77777777" w:rsidR="00AB4A40" w:rsidRPr="00AB4A40" w:rsidRDefault="00AB4A40" w:rsidP="00AB4A40">
      <w:p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 xml:space="preserve">Support dynamic switching between SDM scheme of single-DCI based </w:t>
      </w:r>
      <w:proofErr w:type="spellStart"/>
      <w:r w:rsidRPr="00AB4A40">
        <w:rPr>
          <w:rFonts w:ascii="Times" w:eastAsia="Batang" w:hAnsi="Times" w:cs="Times"/>
          <w:bCs/>
          <w:lang w:val="en-CA" w:eastAsia="zh-CN"/>
        </w:rPr>
        <w:t>STxMP</w:t>
      </w:r>
      <w:proofErr w:type="spellEnd"/>
      <w:r w:rsidRPr="00AB4A40">
        <w:rPr>
          <w:rFonts w:ascii="Times" w:eastAsia="Batang" w:hAnsi="Times" w:cs="Times"/>
          <w:bCs/>
          <w:lang w:val="en-CA" w:eastAsia="zh-CN"/>
        </w:rPr>
        <w:t xml:space="preserve"> PUSCH and </w:t>
      </w:r>
      <w:proofErr w:type="spellStart"/>
      <w:r w:rsidRPr="00AB4A40">
        <w:rPr>
          <w:rFonts w:ascii="Times" w:eastAsia="Batang" w:hAnsi="Times" w:cs="Times"/>
          <w:bCs/>
          <w:lang w:val="en-CA" w:eastAsia="zh-CN"/>
        </w:rPr>
        <w:t>sTRP</w:t>
      </w:r>
      <w:proofErr w:type="spellEnd"/>
      <w:r w:rsidRPr="00AB4A40">
        <w:rPr>
          <w:rFonts w:ascii="Times" w:eastAsia="Batang" w:hAnsi="Times" w:cs="Times"/>
          <w:bCs/>
          <w:lang w:val="en-CA" w:eastAsia="zh-CN"/>
        </w:rPr>
        <w:t xml:space="preserve"> transmission</w:t>
      </w:r>
    </w:p>
    <w:p w14:paraId="3283EA21" w14:textId="77777777" w:rsidR="00AB4A40" w:rsidRPr="00AB4A40" w:rsidRDefault="00AB4A40" w:rsidP="00F21C2D">
      <w:pPr>
        <w:numPr>
          <w:ilvl w:val="0"/>
          <w:numId w:val="103"/>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eastAsia="zh-CN"/>
        </w:rPr>
        <w:t>FFS the indication of dynamic switching</w:t>
      </w:r>
    </w:p>
    <w:p w14:paraId="09B9B0C2" w14:textId="77777777" w:rsidR="00AB4A40" w:rsidRPr="00AB4A40" w:rsidRDefault="00AB4A40" w:rsidP="00F21C2D">
      <w:pPr>
        <w:numPr>
          <w:ilvl w:val="0"/>
          <w:numId w:val="103"/>
        </w:numPr>
        <w:overflowPunct/>
        <w:autoSpaceDE/>
        <w:autoSpaceDN/>
        <w:adjustRightInd/>
        <w:spacing w:after="0"/>
        <w:jc w:val="both"/>
        <w:textAlignment w:val="auto"/>
        <w:rPr>
          <w:rFonts w:ascii="Times" w:eastAsia="Batang" w:hAnsi="Times" w:cs="Times"/>
          <w:bCs/>
          <w:lang w:val="en-CA" w:eastAsia="zh-CN"/>
        </w:rPr>
      </w:pPr>
      <w:r w:rsidRPr="00AB4A40">
        <w:rPr>
          <w:rFonts w:ascii="Times" w:eastAsia="Batang" w:hAnsi="Times" w:cs="Times"/>
          <w:bCs/>
          <w:lang w:val="en-CA" w:eastAsia="zh-CN"/>
        </w:rPr>
        <w:t xml:space="preserve">FFS: max number of layers when switching to </w:t>
      </w:r>
      <w:proofErr w:type="spellStart"/>
      <w:r w:rsidRPr="00AB4A40">
        <w:rPr>
          <w:rFonts w:ascii="Times" w:eastAsia="Batang" w:hAnsi="Times" w:cs="Times"/>
          <w:bCs/>
          <w:lang w:val="en-CA" w:eastAsia="zh-CN"/>
        </w:rPr>
        <w:t>sTRP</w:t>
      </w:r>
      <w:proofErr w:type="spellEnd"/>
      <w:r w:rsidRPr="00AB4A40">
        <w:rPr>
          <w:rFonts w:ascii="Times" w:eastAsia="Batang" w:hAnsi="Times" w:cs="Times"/>
          <w:bCs/>
          <w:lang w:val="en-CA" w:eastAsia="zh-CN"/>
        </w:rPr>
        <w:t xml:space="preserve"> transmission</w:t>
      </w:r>
    </w:p>
    <w:p w14:paraId="33BEC1DE" w14:textId="77777777" w:rsidR="00AB4A40" w:rsidRPr="00AB4A40" w:rsidRDefault="00AB4A40" w:rsidP="00AB4A40">
      <w:pPr>
        <w:overflowPunct/>
        <w:autoSpaceDE/>
        <w:autoSpaceDN/>
        <w:adjustRightInd/>
        <w:spacing w:after="0"/>
        <w:jc w:val="both"/>
        <w:textAlignment w:val="auto"/>
        <w:rPr>
          <w:rFonts w:ascii="Times" w:eastAsia="Batang" w:hAnsi="Times" w:cs="Times"/>
          <w:b/>
          <w:bCs/>
          <w:lang w:val="en-CA" w:eastAsia="zh-CN"/>
        </w:rPr>
      </w:pPr>
    </w:p>
    <w:p w14:paraId="38202EC0"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45AE5211" w14:textId="77777777" w:rsidR="00AB4A40" w:rsidRPr="00AB4A40" w:rsidRDefault="00AB4A40" w:rsidP="00AB4A40">
      <w:pPr>
        <w:overflowPunct/>
        <w:autoSpaceDE/>
        <w:autoSpaceDN/>
        <w:adjustRightInd/>
        <w:spacing w:after="0"/>
        <w:textAlignment w:val="auto"/>
        <w:rPr>
          <w:rFonts w:ascii="Times" w:eastAsia="Batang" w:hAnsi="Times" w:cs="Times"/>
          <w:bCs/>
        </w:rPr>
      </w:pPr>
      <w:r w:rsidRPr="00AB4A40">
        <w:rPr>
          <w:rFonts w:ascii="Times" w:eastAsia="Batang" w:hAnsi="Times" w:cs="Times"/>
          <w:bCs/>
        </w:rPr>
        <w:t xml:space="preserve">Support SFN-based transmission scheme for </w:t>
      </w:r>
      <w:proofErr w:type="spellStart"/>
      <w:r w:rsidRPr="00AB4A40">
        <w:rPr>
          <w:rFonts w:ascii="Times" w:eastAsia="Batang" w:hAnsi="Times" w:cs="Times"/>
          <w:bCs/>
        </w:rPr>
        <w:t>STxMP</w:t>
      </w:r>
      <w:proofErr w:type="spellEnd"/>
      <w:r w:rsidRPr="00AB4A40">
        <w:rPr>
          <w:rFonts w:ascii="Times" w:eastAsia="Batang" w:hAnsi="Times" w:cs="Times"/>
          <w:bCs/>
        </w:rPr>
        <w:t xml:space="preserve"> PUSCH transmission in single-DCI based </w:t>
      </w:r>
      <w:proofErr w:type="spellStart"/>
      <w:r w:rsidRPr="00AB4A40">
        <w:rPr>
          <w:rFonts w:ascii="Times" w:eastAsia="Batang" w:hAnsi="Times" w:cs="Times"/>
          <w:bCs/>
        </w:rPr>
        <w:t>mTRP</w:t>
      </w:r>
      <w:proofErr w:type="spellEnd"/>
      <w:r w:rsidRPr="00AB4A40">
        <w:rPr>
          <w:rFonts w:ascii="Times" w:eastAsia="Batang" w:hAnsi="Times" w:cs="Times"/>
          <w:bCs/>
        </w:rPr>
        <w:t xml:space="preserve"> system in Rel-18</w:t>
      </w:r>
    </w:p>
    <w:p w14:paraId="4B8F399B" w14:textId="77777777" w:rsidR="00AB4A40" w:rsidRPr="00AB4A40" w:rsidRDefault="00AB4A40" w:rsidP="00AB4A40">
      <w:pPr>
        <w:overflowPunct/>
        <w:autoSpaceDE/>
        <w:autoSpaceDN/>
        <w:adjustRightInd/>
        <w:spacing w:after="0"/>
        <w:textAlignment w:val="auto"/>
        <w:rPr>
          <w:rFonts w:ascii="Times" w:eastAsia="Batang" w:hAnsi="Times" w:cs="Times"/>
          <w:lang w:eastAsia="x-none"/>
        </w:rPr>
      </w:pPr>
    </w:p>
    <w:p w14:paraId="50A1CA92"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69E52604" w14:textId="77777777" w:rsidR="00AB4A40" w:rsidRPr="00AB4A40" w:rsidRDefault="00AB4A40" w:rsidP="00AB4A40">
      <w:pPr>
        <w:overflowPunct/>
        <w:autoSpaceDE/>
        <w:autoSpaceDN/>
        <w:adjustRightInd/>
        <w:spacing w:after="0"/>
        <w:textAlignment w:val="auto"/>
        <w:rPr>
          <w:rFonts w:ascii="Times" w:eastAsia="Malgun Gothic" w:hAnsi="Times" w:cs="Times"/>
          <w:b/>
          <w:lang w:val="en-US" w:eastAsia="zh-CN"/>
        </w:rPr>
      </w:pPr>
      <w:r w:rsidRPr="00AB4A40">
        <w:rPr>
          <w:rFonts w:ascii="Times" w:eastAsia="Batang" w:hAnsi="Times" w:cs="Times"/>
          <w:bCs/>
          <w:lang w:val="en-CA" w:eastAsia="zh-CN"/>
        </w:rPr>
        <w:t xml:space="preserve">Support to configure up to 2 PTRS ports for SDM scheme of single-DCI based </w:t>
      </w:r>
      <w:proofErr w:type="spellStart"/>
      <w:r w:rsidRPr="00AB4A40">
        <w:rPr>
          <w:rFonts w:ascii="Times" w:eastAsia="Batang" w:hAnsi="Times" w:cs="Times"/>
          <w:bCs/>
          <w:lang w:val="en-CA" w:eastAsia="zh-CN"/>
        </w:rPr>
        <w:t>STxMP</w:t>
      </w:r>
      <w:proofErr w:type="spellEnd"/>
      <w:r w:rsidRPr="00AB4A40">
        <w:rPr>
          <w:rFonts w:ascii="Times" w:eastAsia="Batang" w:hAnsi="Times" w:cs="Times"/>
          <w:bCs/>
          <w:lang w:val="en-CA" w:eastAsia="zh-CN"/>
        </w:rPr>
        <w:t xml:space="preserve"> PUSCH transmission:</w:t>
      </w:r>
    </w:p>
    <w:p w14:paraId="16F065A3" w14:textId="77777777" w:rsidR="00AB4A40" w:rsidRPr="00AB4A40" w:rsidRDefault="00AB4A40" w:rsidP="00F21C2D">
      <w:pPr>
        <w:numPr>
          <w:ilvl w:val="0"/>
          <w:numId w:val="104"/>
        </w:numPr>
        <w:overflowPunct/>
        <w:autoSpaceDE/>
        <w:autoSpaceDN/>
        <w:adjustRightInd/>
        <w:spacing w:after="0"/>
        <w:textAlignment w:val="auto"/>
        <w:rPr>
          <w:rFonts w:ascii="Times" w:eastAsia="Times New Roman" w:hAnsi="Times" w:cs="Times"/>
          <w:b/>
          <w:lang w:eastAsia="zh-CN"/>
        </w:rPr>
      </w:pPr>
      <w:r w:rsidRPr="00AB4A40">
        <w:rPr>
          <w:rFonts w:ascii="Times" w:eastAsia="Times New Roman" w:hAnsi="Times" w:cs="Times"/>
          <w:bCs/>
          <w:lang w:val="en-CA" w:eastAsia="zh-CN"/>
        </w:rPr>
        <w:t>For 2 PTRS ports, study how to use the ‘PTRS-DMRS association’ field in DCI format 0_1 and 0_2 to indicate the PTRS-DMRS association for SDM scheme</w:t>
      </w:r>
    </w:p>
    <w:p w14:paraId="4A02C270" w14:textId="2D0A1BED" w:rsidR="00AB4A40" w:rsidRDefault="00AB4A40" w:rsidP="002C394E">
      <w:pPr>
        <w:spacing w:after="120"/>
        <w:rPr>
          <w:lang w:eastAsia="ja-JP"/>
        </w:rPr>
      </w:pPr>
    </w:p>
    <w:p w14:paraId="359E585E"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16B0EF69" w14:textId="77777777" w:rsidR="00AB4A40" w:rsidRPr="00AB4A40" w:rsidRDefault="00AB4A40" w:rsidP="00AB4A40">
      <w:pPr>
        <w:overflowPunct/>
        <w:autoSpaceDE/>
        <w:autoSpaceDN/>
        <w:adjustRightInd/>
        <w:spacing w:after="0"/>
        <w:textAlignment w:val="auto"/>
        <w:rPr>
          <w:rFonts w:ascii="Times" w:eastAsia="Batang" w:hAnsi="Times"/>
          <w:bCs/>
          <w:szCs w:val="24"/>
          <w:lang w:val="en-CA" w:eastAsia="zh-CN"/>
        </w:rPr>
      </w:pPr>
      <w:r w:rsidRPr="00AB4A40">
        <w:rPr>
          <w:rFonts w:ascii="Times" w:eastAsia="Batang" w:hAnsi="Times"/>
          <w:bCs/>
          <w:szCs w:val="24"/>
          <w:lang w:val="en-CA" w:eastAsia="zh-CN"/>
        </w:rPr>
        <w:t xml:space="preserve">For the switching between SDM scheme of single-DCI based </w:t>
      </w:r>
      <w:proofErr w:type="spellStart"/>
      <w:r w:rsidRPr="00AB4A40">
        <w:rPr>
          <w:rFonts w:ascii="Times" w:eastAsia="Batang" w:hAnsi="Times"/>
          <w:bCs/>
          <w:szCs w:val="24"/>
          <w:lang w:val="en-CA" w:eastAsia="zh-CN"/>
        </w:rPr>
        <w:t>STxMP</w:t>
      </w:r>
      <w:proofErr w:type="spellEnd"/>
      <w:r w:rsidRPr="00AB4A40">
        <w:rPr>
          <w:rFonts w:ascii="Times" w:eastAsia="Batang" w:hAnsi="Times"/>
          <w:bCs/>
          <w:szCs w:val="24"/>
          <w:lang w:val="en-CA" w:eastAsia="zh-CN"/>
        </w:rPr>
        <w:t xml:space="preserve"> PUSCH and Rel-17 </w:t>
      </w:r>
      <w:proofErr w:type="spellStart"/>
      <w:r w:rsidRPr="00AB4A40">
        <w:rPr>
          <w:rFonts w:ascii="Times" w:eastAsia="Batang" w:hAnsi="Times"/>
          <w:bCs/>
          <w:szCs w:val="24"/>
          <w:lang w:val="en-CA" w:eastAsia="zh-CN"/>
        </w:rPr>
        <w:t>mTRP</w:t>
      </w:r>
      <w:proofErr w:type="spellEnd"/>
      <w:r w:rsidRPr="00AB4A40">
        <w:rPr>
          <w:rFonts w:ascii="Times" w:eastAsia="Batang" w:hAnsi="Times"/>
          <w:bCs/>
          <w:szCs w:val="24"/>
          <w:lang w:val="en-CA" w:eastAsia="zh-CN"/>
        </w:rPr>
        <w:t xml:space="preserve"> </w:t>
      </w:r>
      <w:r w:rsidRPr="00AB4A40">
        <w:rPr>
          <w:rFonts w:ascii="Times" w:eastAsia="Batang" w:hAnsi="Times"/>
          <w:bCs/>
          <w:szCs w:val="24"/>
          <w:lang w:eastAsia="zh-CN"/>
        </w:rPr>
        <w:t xml:space="preserve">PUSCH TDM scheme, </w:t>
      </w:r>
      <w:r w:rsidRPr="00AB4A40">
        <w:rPr>
          <w:rFonts w:ascii="Times" w:eastAsia="Batang" w:hAnsi="Times"/>
          <w:bCs/>
          <w:szCs w:val="24"/>
          <w:lang w:val="en-CA" w:eastAsia="zh-CN"/>
        </w:rPr>
        <w:t>Alt2 is supported. FFS: Whether Alt1 is supported in addition to Alt2.</w:t>
      </w:r>
    </w:p>
    <w:p w14:paraId="1CDD39C8" w14:textId="77777777" w:rsidR="00AB4A40" w:rsidRPr="00AB4A40" w:rsidRDefault="00AB4A40" w:rsidP="00F21C2D">
      <w:pPr>
        <w:numPr>
          <w:ilvl w:val="0"/>
          <w:numId w:val="103"/>
        </w:numPr>
        <w:overflowPunct/>
        <w:autoSpaceDE/>
        <w:autoSpaceDN/>
        <w:adjustRightInd/>
        <w:spacing w:after="0"/>
        <w:jc w:val="both"/>
        <w:textAlignment w:val="auto"/>
        <w:rPr>
          <w:rFonts w:ascii="Times" w:eastAsia="Batang" w:hAnsi="Times"/>
          <w:bCs/>
          <w:szCs w:val="24"/>
          <w:lang w:val="en-CA" w:eastAsia="zh-CN"/>
        </w:rPr>
      </w:pPr>
      <w:r w:rsidRPr="00AB4A40">
        <w:rPr>
          <w:rFonts w:ascii="Times" w:eastAsia="Batang" w:hAnsi="Times"/>
          <w:bCs/>
          <w:szCs w:val="24"/>
          <w:lang w:val="en-CA" w:eastAsia="zh-CN"/>
        </w:rPr>
        <w:t xml:space="preserve">Alt1: Support dynamic switching between SDM scheme of single-DCI based </w:t>
      </w:r>
      <w:proofErr w:type="spellStart"/>
      <w:r w:rsidRPr="00AB4A40">
        <w:rPr>
          <w:rFonts w:ascii="Times" w:eastAsia="Batang" w:hAnsi="Times"/>
          <w:bCs/>
          <w:szCs w:val="24"/>
          <w:lang w:val="en-CA" w:eastAsia="zh-CN"/>
        </w:rPr>
        <w:t>STxMP</w:t>
      </w:r>
      <w:proofErr w:type="spellEnd"/>
      <w:r w:rsidRPr="00AB4A40">
        <w:rPr>
          <w:rFonts w:ascii="Times" w:eastAsia="Batang" w:hAnsi="Times"/>
          <w:bCs/>
          <w:szCs w:val="24"/>
          <w:lang w:val="en-CA" w:eastAsia="zh-CN"/>
        </w:rPr>
        <w:t xml:space="preserve"> PUSCH and Rel-17 </w:t>
      </w:r>
      <w:proofErr w:type="spellStart"/>
      <w:r w:rsidRPr="00AB4A40">
        <w:rPr>
          <w:rFonts w:ascii="Times" w:eastAsia="Batang" w:hAnsi="Times"/>
          <w:bCs/>
          <w:szCs w:val="24"/>
          <w:lang w:val="en-CA" w:eastAsia="zh-CN"/>
        </w:rPr>
        <w:t>mTRP</w:t>
      </w:r>
      <w:proofErr w:type="spellEnd"/>
      <w:r w:rsidRPr="00AB4A40">
        <w:rPr>
          <w:rFonts w:ascii="Times" w:eastAsia="Batang" w:hAnsi="Times"/>
          <w:bCs/>
          <w:szCs w:val="24"/>
          <w:lang w:val="en-CA" w:eastAsia="zh-CN"/>
        </w:rPr>
        <w:t xml:space="preserve"> PUSCH TDM scheme</w:t>
      </w:r>
    </w:p>
    <w:p w14:paraId="6DFE6EB1" w14:textId="77777777" w:rsidR="00AB4A40" w:rsidRPr="00AB4A40" w:rsidRDefault="00AB4A40" w:rsidP="00F21C2D">
      <w:pPr>
        <w:numPr>
          <w:ilvl w:val="1"/>
          <w:numId w:val="103"/>
        </w:numPr>
        <w:overflowPunct/>
        <w:autoSpaceDE/>
        <w:autoSpaceDN/>
        <w:adjustRightInd/>
        <w:spacing w:after="0"/>
        <w:jc w:val="both"/>
        <w:textAlignment w:val="auto"/>
        <w:rPr>
          <w:rFonts w:ascii="Times" w:eastAsia="Batang" w:hAnsi="Times"/>
          <w:bCs/>
          <w:szCs w:val="24"/>
          <w:lang w:val="en-CA" w:eastAsia="zh-CN"/>
        </w:rPr>
      </w:pPr>
      <w:r w:rsidRPr="00AB4A40">
        <w:rPr>
          <w:rFonts w:ascii="Times" w:eastAsia="Batang" w:hAnsi="Times"/>
          <w:bCs/>
          <w:szCs w:val="24"/>
          <w:lang w:val="en-CA" w:eastAsia="zh-CN"/>
        </w:rPr>
        <w:t>FFS: how to support dynamic switching, e.g., using the indicated PUSCH repetition number</w:t>
      </w:r>
    </w:p>
    <w:p w14:paraId="54E96F9D" w14:textId="77777777" w:rsidR="00AB4A40" w:rsidRPr="00AB4A40" w:rsidRDefault="00AB4A40" w:rsidP="00F21C2D">
      <w:pPr>
        <w:numPr>
          <w:ilvl w:val="1"/>
          <w:numId w:val="103"/>
        </w:numPr>
        <w:overflowPunct/>
        <w:autoSpaceDE/>
        <w:autoSpaceDN/>
        <w:adjustRightInd/>
        <w:spacing w:after="0"/>
        <w:jc w:val="both"/>
        <w:textAlignment w:val="auto"/>
        <w:rPr>
          <w:rFonts w:ascii="Times" w:eastAsia="Batang" w:hAnsi="Times"/>
          <w:bCs/>
          <w:szCs w:val="24"/>
          <w:lang w:val="en-CA" w:eastAsia="zh-CN"/>
        </w:rPr>
      </w:pPr>
      <w:r w:rsidRPr="00AB4A40">
        <w:rPr>
          <w:rFonts w:ascii="Times" w:eastAsia="Batang" w:hAnsi="Times"/>
          <w:bCs/>
          <w:szCs w:val="24"/>
          <w:lang w:val="en-CA" w:eastAsia="zh-CN"/>
        </w:rPr>
        <w:t xml:space="preserve">Note: It is up to </w:t>
      </w:r>
      <w:proofErr w:type="spellStart"/>
      <w:r w:rsidRPr="00AB4A40">
        <w:rPr>
          <w:rFonts w:ascii="Times" w:eastAsia="Batang" w:hAnsi="Times"/>
          <w:bCs/>
          <w:szCs w:val="24"/>
          <w:lang w:val="en-CA" w:eastAsia="zh-CN"/>
        </w:rPr>
        <w:t>gNB</w:t>
      </w:r>
      <w:proofErr w:type="spellEnd"/>
      <w:r w:rsidRPr="00AB4A40">
        <w:rPr>
          <w:rFonts w:ascii="Times" w:eastAsia="Batang" w:hAnsi="Times"/>
          <w:bCs/>
          <w:szCs w:val="24"/>
          <w:lang w:val="en-CA" w:eastAsia="zh-CN"/>
        </w:rPr>
        <w:t xml:space="preserve"> implementation to configure SDM scheme of single-DCI based </w:t>
      </w:r>
      <w:proofErr w:type="spellStart"/>
      <w:r w:rsidRPr="00AB4A40">
        <w:rPr>
          <w:rFonts w:ascii="Times" w:eastAsia="Batang" w:hAnsi="Times"/>
          <w:bCs/>
          <w:szCs w:val="24"/>
          <w:lang w:val="en-CA" w:eastAsia="zh-CN"/>
        </w:rPr>
        <w:t>STxMP</w:t>
      </w:r>
      <w:proofErr w:type="spellEnd"/>
      <w:r w:rsidRPr="00AB4A40">
        <w:rPr>
          <w:rFonts w:ascii="Times" w:eastAsia="Batang" w:hAnsi="Times"/>
          <w:bCs/>
          <w:szCs w:val="24"/>
          <w:lang w:val="en-CA" w:eastAsia="zh-CN"/>
        </w:rPr>
        <w:t xml:space="preserve"> PUSCH or Rel-17 </w:t>
      </w:r>
      <w:proofErr w:type="spellStart"/>
      <w:r w:rsidRPr="00AB4A40">
        <w:rPr>
          <w:rFonts w:ascii="Times" w:eastAsia="Batang" w:hAnsi="Times"/>
          <w:bCs/>
          <w:szCs w:val="24"/>
          <w:lang w:val="en-CA" w:eastAsia="zh-CN"/>
        </w:rPr>
        <w:t>mTRP</w:t>
      </w:r>
      <w:proofErr w:type="spellEnd"/>
      <w:r w:rsidRPr="00AB4A40">
        <w:rPr>
          <w:rFonts w:ascii="Times" w:eastAsia="Batang" w:hAnsi="Times"/>
          <w:bCs/>
          <w:szCs w:val="24"/>
          <w:lang w:val="en-CA" w:eastAsia="zh-CN"/>
        </w:rPr>
        <w:t xml:space="preserve"> PUSCH TDM scheme or both of them in RRC. Dynamic switching between them is only when both schemes are configured in RRC.</w:t>
      </w:r>
    </w:p>
    <w:p w14:paraId="1A6BC8DB" w14:textId="77777777" w:rsidR="00AB4A40" w:rsidRPr="00AB4A40" w:rsidRDefault="00AB4A40" w:rsidP="00F21C2D">
      <w:pPr>
        <w:numPr>
          <w:ilvl w:val="0"/>
          <w:numId w:val="103"/>
        </w:numPr>
        <w:overflowPunct/>
        <w:autoSpaceDE/>
        <w:autoSpaceDN/>
        <w:adjustRightInd/>
        <w:spacing w:after="0"/>
        <w:jc w:val="both"/>
        <w:textAlignment w:val="auto"/>
        <w:rPr>
          <w:rFonts w:ascii="Times" w:eastAsia="Batang" w:hAnsi="Times"/>
          <w:bCs/>
          <w:szCs w:val="24"/>
          <w:lang w:val="en-CA" w:eastAsia="zh-CN"/>
        </w:rPr>
      </w:pPr>
      <w:r w:rsidRPr="00AB4A40">
        <w:rPr>
          <w:rFonts w:ascii="Times" w:eastAsia="Batang" w:hAnsi="Times"/>
          <w:bCs/>
          <w:szCs w:val="24"/>
          <w:lang w:val="en-CA" w:eastAsia="zh-CN"/>
        </w:rPr>
        <w:t xml:space="preserve">Alt2: Support RRC-based switching between SDM scheme of single-DCI based </w:t>
      </w:r>
      <w:proofErr w:type="spellStart"/>
      <w:r w:rsidRPr="00AB4A40">
        <w:rPr>
          <w:rFonts w:ascii="Times" w:eastAsia="Batang" w:hAnsi="Times"/>
          <w:bCs/>
          <w:szCs w:val="24"/>
          <w:lang w:val="en-CA" w:eastAsia="zh-CN"/>
        </w:rPr>
        <w:t>STxMP</w:t>
      </w:r>
      <w:proofErr w:type="spellEnd"/>
      <w:r w:rsidRPr="00AB4A40">
        <w:rPr>
          <w:rFonts w:ascii="Times" w:eastAsia="Batang" w:hAnsi="Times"/>
          <w:bCs/>
          <w:szCs w:val="24"/>
          <w:lang w:val="en-CA" w:eastAsia="zh-CN"/>
        </w:rPr>
        <w:t xml:space="preserve"> PUSCH and Rel-17 </w:t>
      </w:r>
      <w:proofErr w:type="spellStart"/>
      <w:r w:rsidRPr="00AB4A40">
        <w:rPr>
          <w:rFonts w:ascii="Times" w:eastAsia="Batang" w:hAnsi="Times"/>
          <w:bCs/>
          <w:szCs w:val="24"/>
          <w:lang w:val="en-CA" w:eastAsia="zh-CN"/>
        </w:rPr>
        <w:t>mTRP</w:t>
      </w:r>
      <w:proofErr w:type="spellEnd"/>
      <w:r w:rsidRPr="00AB4A40">
        <w:rPr>
          <w:rFonts w:ascii="Times" w:eastAsia="Batang" w:hAnsi="Times"/>
          <w:bCs/>
          <w:szCs w:val="24"/>
          <w:lang w:val="en-CA" w:eastAsia="zh-CN"/>
        </w:rPr>
        <w:t xml:space="preserve"> PUSCH TDM scheme</w:t>
      </w:r>
    </w:p>
    <w:p w14:paraId="340545D6" w14:textId="77777777" w:rsidR="00AB4A40" w:rsidRPr="00AB4A40" w:rsidRDefault="00AB4A40" w:rsidP="00AB4A40">
      <w:pPr>
        <w:overflowPunct/>
        <w:autoSpaceDE/>
        <w:autoSpaceDN/>
        <w:adjustRightInd/>
        <w:spacing w:after="0"/>
        <w:textAlignment w:val="auto"/>
        <w:rPr>
          <w:rFonts w:ascii="Times" w:eastAsia="Batang" w:hAnsi="Times"/>
          <w:szCs w:val="24"/>
          <w:lang w:val="en-CA" w:eastAsia="x-none"/>
        </w:rPr>
      </w:pPr>
    </w:p>
    <w:p w14:paraId="4954F922"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5BE677C0" w14:textId="77777777" w:rsidR="00AB4A40" w:rsidRPr="00AB4A40" w:rsidRDefault="00AB4A40" w:rsidP="00AB4A40">
      <w:pPr>
        <w:overflowPunct/>
        <w:autoSpaceDE/>
        <w:autoSpaceDN/>
        <w:adjustRightInd/>
        <w:spacing w:after="0"/>
        <w:textAlignment w:val="auto"/>
        <w:rPr>
          <w:rFonts w:ascii="Times" w:eastAsia="Batang" w:hAnsi="Times"/>
          <w:bCs/>
          <w:szCs w:val="24"/>
          <w:lang w:eastAsia="zh-CN"/>
        </w:rPr>
      </w:pPr>
      <w:r w:rsidRPr="00AB4A40">
        <w:rPr>
          <w:rFonts w:ascii="Times" w:eastAsia="Batang" w:hAnsi="Times"/>
          <w:bCs/>
          <w:szCs w:val="24"/>
          <w:lang w:eastAsia="zh-CN"/>
        </w:rPr>
        <w:t xml:space="preserve">The multi-DCI based </w:t>
      </w:r>
      <w:proofErr w:type="spellStart"/>
      <w:r w:rsidRPr="00AB4A40">
        <w:rPr>
          <w:rFonts w:ascii="Times" w:eastAsia="Batang" w:hAnsi="Times"/>
          <w:bCs/>
          <w:szCs w:val="24"/>
          <w:lang w:eastAsia="zh-CN"/>
        </w:rPr>
        <w:t>STxMP</w:t>
      </w:r>
      <w:proofErr w:type="spellEnd"/>
      <w:r w:rsidRPr="00AB4A40">
        <w:rPr>
          <w:rFonts w:ascii="Times" w:eastAsia="Batang" w:hAnsi="Times"/>
          <w:bCs/>
          <w:szCs w:val="24"/>
          <w:lang w:eastAsia="zh-CN"/>
        </w:rPr>
        <w:t xml:space="preserve"> PUSCH+PUSCH transmission supports fully/partially/non-overlapping in frequency domain and fully/partially overlapping in time domain.</w:t>
      </w:r>
    </w:p>
    <w:p w14:paraId="338CD7E5" w14:textId="77777777" w:rsidR="00AB4A40" w:rsidRPr="00AB4A40" w:rsidRDefault="00AB4A40" w:rsidP="00F21C2D">
      <w:pPr>
        <w:numPr>
          <w:ilvl w:val="0"/>
          <w:numId w:val="105"/>
        </w:numPr>
        <w:overflowPunct/>
        <w:autoSpaceDE/>
        <w:autoSpaceDN/>
        <w:adjustRightInd/>
        <w:spacing w:after="0"/>
        <w:jc w:val="both"/>
        <w:textAlignment w:val="auto"/>
        <w:rPr>
          <w:rFonts w:ascii="Times" w:eastAsia="Batang" w:hAnsi="Times"/>
          <w:bCs/>
          <w:szCs w:val="24"/>
          <w:lang w:eastAsia="zh-CN"/>
        </w:rPr>
      </w:pPr>
      <w:r w:rsidRPr="00AB4A40">
        <w:rPr>
          <w:rFonts w:ascii="Times" w:eastAsia="Batang" w:hAnsi="Times"/>
          <w:bCs/>
          <w:szCs w:val="24"/>
          <w:lang w:eastAsia="zh-CN"/>
        </w:rPr>
        <w:t xml:space="preserve">FFS whether/how to handle the PUSCH power adjustment when two PUSCHs are fully/partially overlapped in time domain (Depending on RAN4’s input on </w:t>
      </w:r>
      <w:proofErr w:type="spellStart"/>
      <w:r w:rsidRPr="00AB4A40">
        <w:rPr>
          <w:rFonts w:ascii="Times" w:eastAsia="Batang" w:hAnsi="Times"/>
          <w:bCs/>
          <w:szCs w:val="24"/>
          <w:lang w:eastAsia="zh-CN"/>
        </w:rPr>
        <w:t>Pcmax</w:t>
      </w:r>
      <w:proofErr w:type="spellEnd"/>
      <w:r w:rsidRPr="00AB4A40">
        <w:rPr>
          <w:rFonts w:ascii="Times" w:eastAsia="Batang" w:hAnsi="Times"/>
          <w:bCs/>
          <w:szCs w:val="24"/>
          <w:lang w:eastAsia="zh-CN"/>
        </w:rPr>
        <w:t xml:space="preserve"> requirements).</w:t>
      </w:r>
    </w:p>
    <w:p w14:paraId="3D43292F" w14:textId="77777777" w:rsidR="00AB4A40" w:rsidRPr="00AB4A40" w:rsidRDefault="00AB4A40" w:rsidP="00F21C2D">
      <w:pPr>
        <w:numPr>
          <w:ilvl w:val="0"/>
          <w:numId w:val="105"/>
        </w:numPr>
        <w:overflowPunct/>
        <w:autoSpaceDE/>
        <w:autoSpaceDN/>
        <w:adjustRightInd/>
        <w:spacing w:after="0"/>
        <w:jc w:val="both"/>
        <w:textAlignment w:val="auto"/>
        <w:rPr>
          <w:rFonts w:ascii="Times" w:eastAsia="Batang" w:hAnsi="Times"/>
          <w:bCs/>
          <w:szCs w:val="24"/>
          <w:lang w:eastAsia="zh-CN"/>
        </w:rPr>
      </w:pPr>
      <w:r w:rsidRPr="00AB4A40">
        <w:rPr>
          <w:rFonts w:ascii="Times" w:eastAsia="Batang" w:hAnsi="Times"/>
          <w:bCs/>
          <w:szCs w:val="24"/>
          <w:lang w:eastAsia="zh-CN"/>
        </w:rPr>
        <w:t xml:space="preserve">Note: No symbol-level power adjustment within a PUSCH transmission </w:t>
      </w:r>
      <w:proofErr w:type="spellStart"/>
      <w:r w:rsidRPr="00AB4A40">
        <w:rPr>
          <w:rFonts w:ascii="Times" w:eastAsia="Batang" w:hAnsi="Times"/>
          <w:bCs/>
          <w:szCs w:val="24"/>
          <w:lang w:eastAsia="zh-CN"/>
        </w:rPr>
        <w:t>occassion</w:t>
      </w:r>
      <w:proofErr w:type="spellEnd"/>
      <w:r w:rsidRPr="00AB4A40">
        <w:rPr>
          <w:rFonts w:ascii="Times" w:eastAsia="Batang" w:hAnsi="Times"/>
          <w:bCs/>
          <w:szCs w:val="24"/>
          <w:lang w:eastAsia="zh-CN"/>
        </w:rPr>
        <w:t xml:space="preserve"> in the case of fully/partially overlapping in time domain</w:t>
      </w:r>
    </w:p>
    <w:p w14:paraId="548FC45E" w14:textId="77777777" w:rsidR="00AB4A40" w:rsidRPr="00AB4A40" w:rsidRDefault="00AB4A40" w:rsidP="00AB4A40">
      <w:pPr>
        <w:overflowPunct/>
        <w:autoSpaceDE/>
        <w:autoSpaceDN/>
        <w:adjustRightInd/>
        <w:spacing w:after="0"/>
        <w:textAlignment w:val="auto"/>
        <w:rPr>
          <w:rFonts w:ascii="Times" w:eastAsia="Batang" w:hAnsi="Times"/>
          <w:szCs w:val="24"/>
          <w:lang w:eastAsia="x-none"/>
        </w:rPr>
      </w:pPr>
    </w:p>
    <w:p w14:paraId="2A6D3140" w14:textId="77777777" w:rsidR="00AB4A40" w:rsidRPr="00AB4A40" w:rsidRDefault="00AB4A40" w:rsidP="00AB4A40">
      <w:pPr>
        <w:overflowPunct/>
        <w:autoSpaceDE/>
        <w:autoSpaceDN/>
        <w:adjustRightInd/>
        <w:spacing w:after="0"/>
        <w:textAlignment w:val="auto"/>
        <w:rPr>
          <w:rFonts w:ascii="Times" w:eastAsia="Batang" w:hAnsi="Times" w:cs="Times"/>
          <w:b/>
          <w:bCs/>
          <w:highlight w:val="green"/>
          <w:lang w:val="en-CA" w:eastAsia="zh-CN"/>
        </w:rPr>
      </w:pPr>
      <w:r w:rsidRPr="00AB4A40">
        <w:rPr>
          <w:rFonts w:ascii="Times" w:eastAsia="Batang" w:hAnsi="Times" w:cs="Times"/>
          <w:b/>
          <w:bCs/>
          <w:highlight w:val="green"/>
          <w:lang w:val="en-CA" w:eastAsia="zh-CN"/>
        </w:rPr>
        <w:t>Agreement</w:t>
      </w:r>
    </w:p>
    <w:p w14:paraId="3A073BB1" w14:textId="77777777" w:rsidR="00AB4A40" w:rsidRPr="00AB4A40" w:rsidRDefault="00AB4A40" w:rsidP="00AB4A40">
      <w:pPr>
        <w:overflowPunct/>
        <w:autoSpaceDE/>
        <w:autoSpaceDN/>
        <w:adjustRightInd/>
        <w:snapToGrid w:val="0"/>
        <w:spacing w:after="0"/>
        <w:textAlignment w:val="auto"/>
        <w:rPr>
          <w:rFonts w:ascii="Times" w:eastAsia="Batang" w:hAnsi="Times"/>
          <w:bCs/>
          <w:szCs w:val="24"/>
        </w:rPr>
      </w:pPr>
      <w:r w:rsidRPr="00AB4A40">
        <w:rPr>
          <w:rFonts w:ascii="Times" w:eastAsia="Batang" w:hAnsi="Times"/>
          <w:bCs/>
          <w:szCs w:val="24"/>
        </w:rPr>
        <w:t xml:space="preserve">Multi-DCI based </w:t>
      </w:r>
      <w:proofErr w:type="spellStart"/>
      <w:r w:rsidRPr="00AB4A40">
        <w:rPr>
          <w:rFonts w:ascii="Times" w:eastAsia="Batang" w:hAnsi="Times"/>
          <w:bCs/>
          <w:szCs w:val="24"/>
        </w:rPr>
        <w:t>STxMP</w:t>
      </w:r>
      <w:proofErr w:type="spellEnd"/>
      <w:r w:rsidRPr="00AB4A40">
        <w:rPr>
          <w:rFonts w:ascii="Times" w:eastAsia="Batang" w:hAnsi="Times"/>
          <w:bCs/>
          <w:szCs w:val="24"/>
        </w:rPr>
        <w:t xml:space="preserve"> PUSCH+PUSCH transmission at least supports the following PUSCH combinations:</w:t>
      </w:r>
    </w:p>
    <w:p w14:paraId="4289CE2A" w14:textId="77777777" w:rsidR="00AB4A40" w:rsidRPr="00AB4A40" w:rsidRDefault="00AB4A40" w:rsidP="00F21C2D">
      <w:pPr>
        <w:numPr>
          <w:ilvl w:val="0"/>
          <w:numId w:val="106"/>
        </w:numPr>
        <w:overflowPunct/>
        <w:autoSpaceDE/>
        <w:autoSpaceDN/>
        <w:adjustRightInd/>
        <w:snapToGrid w:val="0"/>
        <w:spacing w:after="0"/>
        <w:jc w:val="both"/>
        <w:textAlignment w:val="auto"/>
        <w:rPr>
          <w:rFonts w:ascii="Times" w:eastAsia="Batang" w:hAnsi="Times"/>
          <w:bCs/>
          <w:szCs w:val="24"/>
          <w:lang w:eastAsia="x-none"/>
        </w:rPr>
      </w:pPr>
      <w:r w:rsidRPr="00AB4A40">
        <w:rPr>
          <w:rFonts w:ascii="Times" w:eastAsia="Batang" w:hAnsi="Times"/>
          <w:bCs/>
          <w:szCs w:val="24"/>
          <w:lang w:eastAsia="x-none"/>
        </w:rPr>
        <w:t>DG-PUSCH + DG-PUSCH</w:t>
      </w:r>
    </w:p>
    <w:p w14:paraId="3BB70B6F" w14:textId="77777777" w:rsidR="00AB4A40" w:rsidRPr="00AB4A40" w:rsidRDefault="00AB4A40" w:rsidP="00F21C2D">
      <w:pPr>
        <w:numPr>
          <w:ilvl w:val="0"/>
          <w:numId w:val="106"/>
        </w:numPr>
        <w:overflowPunct/>
        <w:autoSpaceDE/>
        <w:autoSpaceDN/>
        <w:adjustRightInd/>
        <w:snapToGrid w:val="0"/>
        <w:spacing w:after="0"/>
        <w:jc w:val="both"/>
        <w:textAlignment w:val="auto"/>
        <w:rPr>
          <w:rFonts w:ascii="Times" w:eastAsia="Batang" w:hAnsi="Times"/>
          <w:bCs/>
          <w:szCs w:val="24"/>
          <w:lang w:eastAsia="x-none"/>
        </w:rPr>
      </w:pPr>
      <w:r w:rsidRPr="00AB4A40">
        <w:rPr>
          <w:rFonts w:ascii="Times" w:eastAsia="Batang" w:hAnsi="Times"/>
          <w:bCs/>
          <w:szCs w:val="24"/>
          <w:lang w:eastAsia="x-none"/>
        </w:rPr>
        <w:t>CG-PUSCH + DG-PUSCH</w:t>
      </w:r>
    </w:p>
    <w:p w14:paraId="029F797B" w14:textId="0FD166E0" w:rsidR="00AB4A40" w:rsidRDefault="00AB4A40" w:rsidP="002C394E">
      <w:pPr>
        <w:spacing w:after="120"/>
        <w:rPr>
          <w:lang w:eastAsia="ja-JP"/>
        </w:rPr>
      </w:pPr>
    </w:p>
    <w:p w14:paraId="1790F1CC" w14:textId="77777777" w:rsidR="00F63385" w:rsidRPr="00C30BDE" w:rsidRDefault="00F63385" w:rsidP="00F63385">
      <w:pPr>
        <w:contextualSpacing/>
        <w:rPr>
          <w:rFonts w:ascii="Times" w:eastAsia="Batang" w:hAnsi="Times" w:cs="Times"/>
          <w:b/>
          <w:bCs/>
          <w:highlight w:val="green"/>
        </w:rPr>
      </w:pPr>
      <w:r w:rsidRPr="00C30BDE">
        <w:rPr>
          <w:rFonts w:ascii="Times" w:eastAsia="Batang" w:hAnsi="Times" w:cs="Times"/>
          <w:b/>
          <w:bCs/>
          <w:highlight w:val="green"/>
        </w:rPr>
        <w:t>Agreement</w:t>
      </w:r>
    </w:p>
    <w:p w14:paraId="2E98E984" w14:textId="77777777" w:rsidR="00F63385" w:rsidRPr="00C30BDE" w:rsidRDefault="00F63385" w:rsidP="00F63385">
      <w:pPr>
        <w:contextualSpacing/>
        <w:rPr>
          <w:rFonts w:ascii="Times" w:eastAsia="Batang" w:hAnsi="Times" w:cs="Times"/>
          <w:bCs/>
        </w:rPr>
      </w:pPr>
      <w:r w:rsidRPr="00C30BDE">
        <w:rPr>
          <w:rFonts w:ascii="Times" w:eastAsia="Batang" w:hAnsi="Times" w:cs="Times"/>
          <w:bCs/>
        </w:rPr>
        <w:t xml:space="preserve">Support the following cases for codebook design for 8TX </w:t>
      </w:r>
      <w:proofErr w:type="spellStart"/>
      <w:r w:rsidRPr="00C30BDE">
        <w:rPr>
          <w:rFonts w:ascii="Times" w:eastAsia="Batang" w:hAnsi="Times" w:cs="Times"/>
          <w:bCs/>
        </w:rPr>
        <w:t>precoders</w:t>
      </w:r>
      <w:proofErr w:type="spellEnd"/>
    </w:p>
    <w:p w14:paraId="3B432E97" w14:textId="77777777" w:rsidR="00F63385" w:rsidRPr="00C30BDE" w:rsidRDefault="00F63385" w:rsidP="00F63385">
      <w:pPr>
        <w:numPr>
          <w:ilvl w:val="0"/>
          <w:numId w:val="108"/>
        </w:numPr>
        <w:adjustRightInd/>
        <w:spacing w:after="0"/>
        <w:textAlignment w:val="auto"/>
        <w:rPr>
          <w:rFonts w:ascii="Times" w:eastAsia="Batang" w:hAnsi="Times" w:cs="Times"/>
          <w:iCs/>
        </w:rPr>
      </w:pPr>
      <w:r w:rsidRPr="00C30BDE">
        <w:rPr>
          <w:rFonts w:ascii="Times" w:eastAsia="Batang" w:hAnsi="Times" w:cs="Times"/>
          <w:iCs/>
        </w:rPr>
        <w:t xml:space="preserve">Full coherent </w:t>
      </w:r>
      <w:proofErr w:type="spellStart"/>
      <w:r w:rsidRPr="00C30BDE">
        <w:rPr>
          <w:rFonts w:ascii="Times" w:eastAsia="Batang" w:hAnsi="Times" w:cs="Times"/>
          <w:iCs/>
        </w:rPr>
        <w:t>precoders</w:t>
      </w:r>
      <w:proofErr w:type="spellEnd"/>
      <w:r w:rsidRPr="00C30BDE">
        <w:rPr>
          <w:rFonts w:ascii="Times" w:eastAsia="Batang" w:hAnsi="Times" w:cs="Times"/>
          <w:iCs/>
        </w:rPr>
        <w:t xml:space="preserve"> with Ng=1</w:t>
      </w:r>
    </w:p>
    <w:p w14:paraId="1B5F3531" w14:textId="77777777" w:rsidR="00F63385" w:rsidRPr="00C30BDE" w:rsidRDefault="00F63385" w:rsidP="00F63385">
      <w:pPr>
        <w:numPr>
          <w:ilvl w:val="1"/>
          <w:numId w:val="107"/>
        </w:numPr>
        <w:overflowPunct/>
        <w:autoSpaceDE/>
        <w:autoSpaceDN/>
        <w:adjustRightInd/>
        <w:spacing w:after="0"/>
        <w:contextualSpacing/>
        <w:textAlignment w:val="auto"/>
        <w:rPr>
          <w:rFonts w:ascii="Times" w:eastAsia="Batang" w:hAnsi="Times" w:cs="Times"/>
          <w:bCs/>
          <w:lang w:eastAsia="x-none"/>
        </w:rPr>
      </w:pPr>
      <w:r w:rsidRPr="00C30BDE">
        <w:rPr>
          <w:rFonts w:ascii="Times" w:eastAsia="Batang" w:hAnsi="Times" w:cs="Times"/>
          <w:bCs/>
          <w:lang w:eastAsia="x-none"/>
        </w:rPr>
        <w:t xml:space="preserve">FFS: Full coherent </w:t>
      </w:r>
      <w:proofErr w:type="spellStart"/>
      <w:r w:rsidRPr="00C30BDE">
        <w:rPr>
          <w:rFonts w:ascii="Times" w:eastAsia="Batang" w:hAnsi="Times" w:cs="Times"/>
          <w:bCs/>
          <w:lang w:eastAsia="x-none"/>
        </w:rPr>
        <w:t>precoders</w:t>
      </w:r>
      <w:proofErr w:type="spellEnd"/>
      <w:r w:rsidRPr="00C30BDE">
        <w:rPr>
          <w:rFonts w:ascii="Times" w:eastAsia="Batang" w:hAnsi="Times" w:cs="Times"/>
          <w:bCs/>
          <w:lang w:eastAsia="x-none"/>
        </w:rPr>
        <w:t xml:space="preserve"> with Ng=2, Ng=4</w:t>
      </w:r>
    </w:p>
    <w:p w14:paraId="2E886694" w14:textId="77777777" w:rsidR="00F63385" w:rsidRPr="00C30BDE" w:rsidRDefault="00F63385" w:rsidP="00F63385">
      <w:pPr>
        <w:numPr>
          <w:ilvl w:val="0"/>
          <w:numId w:val="108"/>
        </w:numPr>
        <w:adjustRightInd/>
        <w:spacing w:after="0"/>
        <w:textAlignment w:val="auto"/>
        <w:rPr>
          <w:rFonts w:ascii="Times" w:eastAsia="Batang" w:hAnsi="Times" w:cs="Times"/>
          <w:iCs/>
        </w:rPr>
      </w:pPr>
      <w:r w:rsidRPr="00C30BDE">
        <w:rPr>
          <w:rFonts w:ascii="Times" w:eastAsia="Batang" w:hAnsi="Times" w:cs="Times"/>
          <w:iCs/>
        </w:rPr>
        <w:t xml:space="preserve">Partial coherent </w:t>
      </w:r>
      <w:proofErr w:type="spellStart"/>
      <w:r w:rsidRPr="00C30BDE">
        <w:rPr>
          <w:rFonts w:ascii="Times" w:eastAsia="Batang" w:hAnsi="Times" w:cs="Times"/>
          <w:iCs/>
        </w:rPr>
        <w:t>precoders</w:t>
      </w:r>
      <w:proofErr w:type="spellEnd"/>
      <w:r w:rsidRPr="00C30BDE">
        <w:rPr>
          <w:rFonts w:ascii="Times" w:eastAsia="Batang" w:hAnsi="Times" w:cs="Times"/>
          <w:iCs/>
        </w:rPr>
        <w:t xml:space="preserve"> with Ng=2 and Ng=4</w:t>
      </w:r>
    </w:p>
    <w:p w14:paraId="41D40412" w14:textId="77777777" w:rsidR="00F63385" w:rsidRPr="00C30BDE" w:rsidRDefault="00F63385" w:rsidP="00F63385">
      <w:pPr>
        <w:numPr>
          <w:ilvl w:val="1"/>
          <w:numId w:val="107"/>
        </w:numPr>
        <w:overflowPunct/>
        <w:autoSpaceDE/>
        <w:autoSpaceDN/>
        <w:adjustRightInd/>
        <w:spacing w:after="0"/>
        <w:contextualSpacing/>
        <w:textAlignment w:val="auto"/>
        <w:rPr>
          <w:rFonts w:ascii="Times" w:eastAsia="Batang" w:hAnsi="Times" w:cs="Times"/>
          <w:bCs/>
          <w:lang w:eastAsia="x-none"/>
        </w:rPr>
      </w:pPr>
      <w:r w:rsidRPr="00C30BDE">
        <w:rPr>
          <w:rFonts w:ascii="Times" w:eastAsia="Batang" w:hAnsi="Times" w:cs="Times"/>
          <w:bCs/>
          <w:lang w:eastAsia="x-none"/>
        </w:rPr>
        <w:t xml:space="preserve">This does not imply any relation with the number of TPMI indications for 8TX </w:t>
      </w:r>
      <w:proofErr w:type="spellStart"/>
      <w:r w:rsidRPr="00C30BDE">
        <w:rPr>
          <w:rFonts w:ascii="Times" w:eastAsia="Batang" w:hAnsi="Times" w:cs="Times"/>
          <w:bCs/>
          <w:lang w:eastAsia="x-none"/>
        </w:rPr>
        <w:t>precoder</w:t>
      </w:r>
      <w:proofErr w:type="spellEnd"/>
    </w:p>
    <w:p w14:paraId="7DAD0B3D" w14:textId="77777777" w:rsidR="00F63385" w:rsidRPr="00C30BDE" w:rsidRDefault="00F63385" w:rsidP="00F63385">
      <w:pPr>
        <w:numPr>
          <w:ilvl w:val="0"/>
          <w:numId w:val="108"/>
        </w:numPr>
        <w:adjustRightInd/>
        <w:spacing w:after="0"/>
        <w:textAlignment w:val="auto"/>
        <w:rPr>
          <w:rFonts w:ascii="Times" w:eastAsia="Batang" w:hAnsi="Times" w:cs="Times"/>
          <w:iCs/>
        </w:rPr>
      </w:pPr>
      <w:r w:rsidRPr="00C30BDE">
        <w:rPr>
          <w:rFonts w:ascii="Times" w:eastAsia="Batang" w:hAnsi="Times" w:cs="Times"/>
          <w:iCs/>
        </w:rPr>
        <w:t xml:space="preserve">Non-coherent </w:t>
      </w:r>
      <w:proofErr w:type="spellStart"/>
      <w:r w:rsidRPr="00C30BDE">
        <w:rPr>
          <w:rFonts w:ascii="Times" w:eastAsia="Batang" w:hAnsi="Times" w:cs="Times"/>
          <w:iCs/>
        </w:rPr>
        <w:t>precoders</w:t>
      </w:r>
      <w:proofErr w:type="spellEnd"/>
    </w:p>
    <w:p w14:paraId="72952828" w14:textId="77777777" w:rsidR="00F63385" w:rsidRPr="00C30BDE" w:rsidRDefault="00F63385" w:rsidP="00F63385">
      <w:pPr>
        <w:rPr>
          <w:rFonts w:ascii="Times" w:eastAsia="Batang" w:hAnsi="Times" w:cs="Times"/>
          <w:iCs/>
        </w:rPr>
      </w:pPr>
    </w:p>
    <w:p w14:paraId="5F327041" w14:textId="77777777" w:rsidR="00F63385" w:rsidRPr="00C30BDE" w:rsidRDefault="00F63385" w:rsidP="00F63385">
      <w:pPr>
        <w:contextualSpacing/>
        <w:rPr>
          <w:rFonts w:ascii="Times" w:eastAsia="Batang" w:hAnsi="Times" w:cs="Times"/>
          <w:b/>
          <w:bCs/>
          <w:highlight w:val="green"/>
        </w:rPr>
      </w:pPr>
      <w:r w:rsidRPr="00C30BDE">
        <w:rPr>
          <w:rFonts w:ascii="Times" w:eastAsia="Batang" w:hAnsi="Times" w:cs="Times"/>
          <w:b/>
          <w:bCs/>
          <w:highlight w:val="green"/>
        </w:rPr>
        <w:t>Agreement</w:t>
      </w:r>
    </w:p>
    <w:p w14:paraId="2D0952D8" w14:textId="77777777" w:rsidR="00F63385" w:rsidRPr="00C30BDE" w:rsidRDefault="00F63385" w:rsidP="00F63385">
      <w:pPr>
        <w:rPr>
          <w:rFonts w:ascii="Times" w:eastAsia="Gulim" w:hAnsi="Times" w:cs="Times"/>
          <w:iCs/>
          <w:lang w:eastAsia="ja-JP"/>
        </w:rPr>
      </w:pPr>
      <w:r w:rsidRPr="00C30BDE">
        <w:rPr>
          <w:rFonts w:ascii="Times" w:eastAsia="Batang" w:hAnsi="Times" w:cs="Times"/>
          <w:iCs/>
        </w:rPr>
        <w:t>For codebook design of an 8TX partial-coherent UE, configured with an 8-port SRS resource</w:t>
      </w:r>
    </w:p>
    <w:p w14:paraId="59BBEB27" w14:textId="77777777" w:rsidR="00F63385" w:rsidRPr="00C30BDE" w:rsidRDefault="00F63385" w:rsidP="00F63385">
      <w:pPr>
        <w:numPr>
          <w:ilvl w:val="0"/>
          <w:numId w:val="108"/>
        </w:numPr>
        <w:adjustRightInd/>
        <w:spacing w:after="0"/>
        <w:textAlignment w:val="auto"/>
        <w:rPr>
          <w:rFonts w:ascii="Times" w:eastAsia="Batang" w:hAnsi="Times" w:cs="Times"/>
          <w:iCs/>
        </w:rPr>
      </w:pPr>
      <w:r w:rsidRPr="00C30BDE">
        <w:rPr>
          <w:rFonts w:ascii="Times" w:eastAsia="Batang" w:hAnsi="Times" w:cs="Times"/>
          <w:iCs/>
        </w:rPr>
        <w:lastRenderedPageBreak/>
        <w:t xml:space="preserve">For when Ng=2, down-select of the following convention for assumption of port coherency scheme is used </w:t>
      </w:r>
    </w:p>
    <w:p w14:paraId="19392A56" w14:textId="77777777" w:rsidR="00F63385" w:rsidRPr="00C30BDE" w:rsidRDefault="00F63385" w:rsidP="00F63385">
      <w:pPr>
        <w:numPr>
          <w:ilvl w:val="1"/>
          <w:numId w:val="107"/>
        </w:numPr>
        <w:overflowPunct/>
        <w:autoSpaceDE/>
        <w:autoSpaceDN/>
        <w:adjustRightInd/>
        <w:spacing w:after="0"/>
        <w:contextualSpacing/>
        <w:textAlignment w:val="auto"/>
        <w:rPr>
          <w:rFonts w:ascii="Times" w:eastAsia="Batang" w:hAnsi="Times" w:cs="Times"/>
          <w:bCs/>
          <w:lang w:eastAsia="x-none"/>
        </w:rPr>
      </w:pPr>
      <w:r w:rsidRPr="00C30BDE">
        <w:rPr>
          <w:rFonts w:ascii="Times" w:eastAsia="Batang" w:hAnsi="Times" w:cs="Times"/>
          <w:bCs/>
          <w:lang w:eastAsia="x-none"/>
        </w:rPr>
        <w:t>Alt 1: two coherent groups of {0,2,4,6} and {1,3,5,7}</w:t>
      </w:r>
    </w:p>
    <w:p w14:paraId="4119DFB0" w14:textId="77777777" w:rsidR="00F63385" w:rsidRPr="00C30BDE" w:rsidRDefault="00F63385" w:rsidP="00F63385">
      <w:pPr>
        <w:numPr>
          <w:ilvl w:val="1"/>
          <w:numId w:val="107"/>
        </w:numPr>
        <w:overflowPunct/>
        <w:autoSpaceDE/>
        <w:autoSpaceDN/>
        <w:adjustRightInd/>
        <w:spacing w:after="0"/>
        <w:contextualSpacing/>
        <w:textAlignment w:val="auto"/>
        <w:rPr>
          <w:rFonts w:ascii="Times" w:eastAsia="Batang" w:hAnsi="Times" w:cs="Times"/>
          <w:bCs/>
          <w:lang w:eastAsia="x-none"/>
        </w:rPr>
      </w:pPr>
      <w:r w:rsidRPr="00C30BDE">
        <w:rPr>
          <w:rFonts w:ascii="Times" w:eastAsia="Batang" w:hAnsi="Times" w:cs="Times"/>
          <w:bCs/>
          <w:lang w:eastAsia="x-none"/>
        </w:rPr>
        <w:t xml:space="preserve">Alt 2: two coherent groups of {0,1,4,5} and {2,3,6,7} </w:t>
      </w:r>
    </w:p>
    <w:p w14:paraId="18A7307E" w14:textId="77777777" w:rsidR="00F63385" w:rsidRPr="00C30BDE" w:rsidRDefault="00F63385" w:rsidP="00F63385">
      <w:pPr>
        <w:numPr>
          <w:ilvl w:val="1"/>
          <w:numId w:val="107"/>
        </w:numPr>
        <w:overflowPunct/>
        <w:autoSpaceDE/>
        <w:autoSpaceDN/>
        <w:adjustRightInd/>
        <w:spacing w:after="0"/>
        <w:contextualSpacing/>
        <w:textAlignment w:val="auto"/>
        <w:rPr>
          <w:rFonts w:ascii="Times" w:eastAsia="Batang" w:hAnsi="Times" w:cs="Times"/>
          <w:bCs/>
          <w:lang w:eastAsia="x-none"/>
        </w:rPr>
      </w:pPr>
      <w:r w:rsidRPr="00C30BDE">
        <w:rPr>
          <w:rFonts w:ascii="Times" w:eastAsia="Batang" w:hAnsi="Times" w:cs="Times"/>
          <w:bCs/>
          <w:lang w:eastAsia="x-none"/>
        </w:rPr>
        <w:t xml:space="preserve">Alt 3: two coherent groups of {0,1,2,3} and {4,5,6,7} </w:t>
      </w:r>
    </w:p>
    <w:p w14:paraId="60FC052C" w14:textId="77777777" w:rsidR="00F63385" w:rsidRPr="00C30BDE" w:rsidRDefault="00F63385" w:rsidP="00F63385">
      <w:pPr>
        <w:numPr>
          <w:ilvl w:val="0"/>
          <w:numId w:val="108"/>
        </w:numPr>
        <w:adjustRightInd/>
        <w:spacing w:after="0"/>
        <w:textAlignment w:val="auto"/>
        <w:rPr>
          <w:rFonts w:ascii="Times" w:eastAsia="Batang" w:hAnsi="Times" w:cs="Times"/>
          <w:iCs/>
        </w:rPr>
      </w:pPr>
      <w:r w:rsidRPr="00C30BDE">
        <w:rPr>
          <w:rFonts w:ascii="Times" w:eastAsia="Batang" w:hAnsi="Times" w:cs="Times"/>
          <w:iCs/>
        </w:rPr>
        <w:t>For when Ng=4, down-select of the following convention for assumption of port coherency scheme is used</w:t>
      </w:r>
    </w:p>
    <w:p w14:paraId="3F5F5A0D" w14:textId="77777777" w:rsidR="00F63385" w:rsidRPr="00C30BDE" w:rsidRDefault="00F63385" w:rsidP="00F63385">
      <w:pPr>
        <w:numPr>
          <w:ilvl w:val="1"/>
          <w:numId w:val="107"/>
        </w:numPr>
        <w:overflowPunct/>
        <w:autoSpaceDE/>
        <w:autoSpaceDN/>
        <w:adjustRightInd/>
        <w:spacing w:after="0"/>
        <w:contextualSpacing/>
        <w:textAlignment w:val="auto"/>
        <w:rPr>
          <w:rFonts w:ascii="Times" w:eastAsia="Batang" w:hAnsi="Times" w:cs="Times"/>
          <w:bCs/>
          <w:lang w:eastAsia="x-none"/>
        </w:rPr>
      </w:pPr>
      <w:r w:rsidRPr="00C30BDE">
        <w:rPr>
          <w:rFonts w:ascii="Times" w:eastAsia="Batang" w:hAnsi="Times" w:cs="Times"/>
          <w:bCs/>
          <w:lang w:eastAsia="x-none"/>
        </w:rPr>
        <w:t xml:space="preserve">Alt 1: four coherent groups of {0,4}, {1,5}, {2,6}, and {3,7} </w:t>
      </w:r>
    </w:p>
    <w:p w14:paraId="480E823C" w14:textId="77777777" w:rsidR="00F63385" w:rsidRPr="00C30BDE" w:rsidRDefault="00F63385" w:rsidP="00F63385">
      <w:pPr>
        <w:numPr>
          <w:ilvl w:val="1"/>
          <w:numId w:val="107"/>
        </w:numPr>
        <w:overflowPunct/>
        <w:autoSpaceDE/>
        <w:autoSpaceDN/>
        <w:adjustRightInd/>
        <w:spacing w:after="0"/>
        <w:contextualSpacing/>
        <w:textAlignment w:val="auto"/>
        <w:rPr>
          <w:rFonts w:ascii="Times" w:eastAsia="Batang" w:hAnsi="Times" w:cs="Times"/>
          <w:bCs/>
          <w:lang w:eastAsia="x-none"/>
        </w:rPr>
      </w:pPr>
      <w:r w:rsidRPr="00C30BDE">
        <w:rPr>
          <w:rFonts w:ascii="Times" w:eastAsia="Batang" w:hAnsi="Times" w:cs="Times"/>
          <w:bCs/>
          <w:lang w:eastAsia="x-none"/>
        </w:rPr>
        <w:t>Alt 2: four coherent groups of {0,1}, {2,3}, {4,5}, and {6,7}</w:t>
      </w:r>
    </w:p>
    <w:p w14:paraId="6FA705A5" w14:textId="77777777" w:rsidR="00F63385" w:rsidRPr="00C30BDE" w:rsidRDefault="00F63385" w:rsidP="00F63385">
      <w:pPr>
        <w:numPr>
          <w:ilvl w:val="1"/>
          <w:numId w:val="107"/>
        </w:numPr>
        <w:overflowPunct/>
        <w:autoSpaceDE/>
        <w:autoSpaceDN/>
        <w:adjustRightInd/>
        <w:spacing w:after="0"/>
        <w:contextualSpacing/>
        <w:textAlignment w:val="auto"/>
        <w:rPr>
          <w:rFonts w:ascii="Times" w:eastAsia="Batang" w:hAnsi="Times" w:cs="Times"/>
          <w:bCs/>
          <w:lang w:eastAsia="x-none"/>
        </w:rPr>
      </w:pPr>
      <w:r w:rsidRPr="00C30BDE">
        <w:rPr>
          <w:rFonts w:ascii="Times" w:eastAsia="Batang" w:hAnsi="Times" w:cs="Times"/>
          <w:bCs/>
          <w:lang w:eastAsia="x-none"/>
        </w:rPr>
        <w:t>Alt3: four coherent groups of {0, 2}, {4, 6}, {1, 3} and {5, 7}</w:t>
      </w:r>
    </w:p>
    <w:p w14:paraId="75908093" w14:textId="77777777" w:rsidR="00F63385" w:rsidRPr="00C30BDE" w:rsidRDefault="00F63385" w:rsidP="00F63385">
      <w:pPr>
        <w:numPr>
          <w:ilvl w:val="0"/>
          <w:numId w:val="108"/>
        </w:numPr>
        <w:adjustRightInd/>
        <w:spacing w:after="0"/>
        <w:textAlignment w:val="auto"/>
        <w:rPr>
          <w:rFonts w:ascii="Times" w:eastAsia="Batang" w:hAnsi="Times" w:cs="Times"/>
          <w:iCs/>
        </w:rPr>
      </w:pPr>
      <w:r w:rsidRPr="00C30BDE">
        <w:rPr>
          <w:rFonts w:ascii="Times" w:eastAsia="Batang" w:hAnsi="Times" w:cs="Times"/>
          <w:iCs/>
        </w:rPr>
        <w:t>Note: Other alternatives which are not foreseen are not precluded</w:t>
      </w:r>
    </w:p>
    <w:p w14:paraId="43A18E80" w14:textId="77777777" w:rsidR="00F63385" w:rsidRPr="00C30BDE" w:rsidRDefault="00F63385" w:rsidP="00F63385">
      <w:pPr>
        <w:rPr>
          <w:rFonts w:ascii="Times" w:eastAsia="Batang" w:hAnsi="Times" w:cs="Times"/>
          <w:iCs/>
          <w:sz w:val="18"/>
          <w:szCs w:val="24"/>
        </w:rPr>
      </w:pPr>
    </w:p>
    <w:p w14:paraId="27E48B29" w14:textId="77777777" w:rsidR="00F63385" w:rsidRPr="00C30BDE" w:rsidRDefault="00F63385" w:rsidP="00F63385">
      <w:pPr>
        <w:contextualSpacing/>
        <w:rPr>
          <w:rFonts w:ascii="Times" w:eastAsia="Batang" w:hAnsi="Times" w:cs="Times"/>
          <w:b/>
          <w:bCs/>
          <w:highlight w:val="green"/>
        </w:rPr>
      </w:pPr>
      <w:r w:rsidRPr="00C30BDE">
        <w:rPr>
          <w:rFonts w:ascii="Times" w:eastAsia="Batang" w:hAnsi="Times" w:cs="Times"/>
          <w:b/>
          <w:bCs/>
          <w:highlight w:val="green"/>
        </w:rPr>
        <w:t>Agreement</w:t>
      </w:r>
    </w:p>
    <w:p w14:paraId="05BB6263" w14:textId="77777777" w:rsidR="00F63385" w:rsidRPr="00C30BDE" w:rsidRDefault="00F63385" w:rsidP="00F63385">
      <w:pPr>
        <w:rPr>
          <w:rFonts w:ascii="Times" w:eastAsia="Batang" w:hAnsi="Times" w:cs="Times"/>
          <w:iCs/>
        </w:rPr>
      </w:pPr>
      <w:r w:rsidRPr="00C30BDE">
        <w:rPr>
          <w:rFonts w:ascii="Times" w:eastAsia="Batang" w:hAnsi="Times" w:cs="Times"/>
          <w:iCs/>
        </w:rPr>
        <w:t xml:space="preserve">For SRI and/or transmitter </w:t>
      </w:r>
      <w:proofErr w:type="spellStart"/>
      <w:r w:rsidRPr="00C30BDE">
        <w:rPr>
          <w:rFonts w:ascii="Times" w:eastAsia="Batang" w:hAnsi="Times" w:cs="Times"/>
          <w:iCs/>
        </w:rPr>
        <w:t>precoder</w:t>
      </w:r>
      <w:proofErr w:type="spellEnd"/>
      <w:r w:rsidRPr="00C30BDE">
        <w:rPr>
          <w:rFonts w:ascii="Times" w:eastAsia="Batang" w:hAnsi="Times" w:cs="Times"/>
          <w:iCs/>
        </w:rPr>
        <w:t xml:space="preserve"> matrix indication for codebook-based uplink transmission by an 8TX UE, study</w:t>
      </w:r>
    </w:p>
    <w:p w14:paraId="00BA362D" w14:textId="77777777" w:rsidR="00F63385" w:rsidRPr="00C30BDE" w:rsidRDefault="00F63385" w:rsidP="00F63385">
      <w:pPr>
        <w:numPr>
          <w:ilvl w:val="0"/>
          <w:numId w:val="108"/>
        </w:numPr>
        <w:adjustRightInd/>
        <w:spacing w:after="0"/>
        <w:ind w:left="714" w:hanging="357"/>
        <w:textAlignment w:val="auto"/>
        <w:rPr>
          <w:rFonts w:ascii="Times" w:eastAsia="Batang" w:hAnsi="Times" w:cs="Times"/>
          <w:iCs/>
        </w:rPr>
      </w:pPr>
      <w:r w:rsidRPr="00C30BDE">
        <w:rPr>
          <w:rFonts w:ascii="Times" w:eastAsia="Batang" w:hAnsi="Times" w:cs="Times"/>
          <w:iCs/>
          <w:color w:val="000000"/>
        </w:rPr>
        <w:t xml:space="preserve">Whether/how to indicate one or multiple TPMI/SRI, according to the number of antenna groups, coherence </w:t>
      </w:r>
      <w:r w:rsidRPr="00C30BDE">
        <w:rPr>
          <w:rFonts w:ascii="Times" w:eastAsia="Batang" w:hAnsi="Times" w:cs="Times"/>
          <w:iCs/>
        </w:rPr>
        <w:t xml:space="preserve">capability, </w:t>
      </w:r>
      <w:proofErr w:type="spellStart"/>
      <w:r w:rsidRPr="00C30BDE">
        <w:rPr>
          <w:rFonts w:ascii="Times" w:eastAsia="Batang" w:hAnsi="Times" w:cs="Times"/>
          <w:i/>
          <w:iCs/>
        </w:rPr>
        <w:t>codebooksubset</w:t>
      </w:r>
      <w:proofErr w:type="spellEnd"/>
      <w:r w:rsidRPr="00C30BDE">
        <w:rPr>
          <w:rFonts w:ascii="Times" w:eastAsia="Batang" w:hAnsi="Times" w:cs="Times"/>
          <w:iCs/>
        </w:rPr>
        <w:t xml:space="preserve"> configuration, etc. </w:t>
      </w:r>
    </w:p>
    <w:p w14:paraId="02BD1765" w14:textId="77777777" w:rsidR="00F63385" w:rsidRPr="00C30BDE" w:rsidRDefault="00F63385" w:rsidP="00F63385">
      <w:pPr>
        <w:numPr>
          <w:ilvl w:val="0"/>
          <w:numId w:val="108"/>
        </w:numPr>
        <w:adjustRightInd/>
        <w:spacing w:after="0"/>
        <w:ind w:left="714" w:hanging="357"/>
        <w:textAlignment w:val="auto"/>
        <w:rPr>
          <w:rFonts w:ascii="Times" w:eastAsia="Batang" w:hAnsi="Times" w:cs="Times"/>
          <w:iCs/>
        </w:rPr>
      </w:pPr>
      <w:r w:rsidRPr="00C30BDE">
        <w:rPr>
          <w:rFonts w:ascii="Times" w:eastAsia="Batang" w:hAnsi="Times" w:cs="Times"/>
          <w:iCs/>
        </w:rPr>
        <w:t>Whether/how to extend Rel-17 framework, e.g., TPMI/SRI indication in MTRP PUSCH</w:t>
      </w:r>
    </w:p>
    <w:p w14:paraId="2B373644" w14:textId="77777777" w:rsidR="00F63385" w:rsidRPr="00C30BDE" w:rsidRDefault="00F63385" w:rsidP="00F63385">
      <w:pPr>
        <w:numPr>
          <w:ilvl w:val="0"/>
          <w:numId w:val="108"/>
        </w:numPr>
        <w:adjustRightInd/>
        <w:spacing w:after="0"/>
        <w:ind w:left="714" w:hanging="357"/>
        <w:textAlignment w:val="auto"/>
        <w:rPr>
          <w:rFonts w:ascii="Times" w:eastAsia="Batang" w:hAnsi="Times" w:cs="Times"/>
          <w:iCs/>
        </w:rPr>
      </w:pPr>
      <w:r w:rsidRPr="00C30BDE">
        <w:rPr>
          <w:rFonts w:ascii="Times" w:eastAsia="Batang" w:hAnsi="Times" w:cs="Times"/>
          <w:iCs/>
        </w:rPr>
        <w:t>Whether/how to separate/joint indication of rank and precoding information.</w:t>
      </w:r>
    </w:p>
    <w:p w14:paraId="00299301" w14:textId="77777777" w:rsidR="00F63385" w:rsidRPr="00C30BDE" w:rsidRDefault="00F63385" w:rsidP="00F63385">
      <w:pPr>
        <w:numPr>
          <w:ilvl w:val="0"/>
          <w:numId w:val="108"/>
        </w:numPr>
        <w:overflowPunct/>
        <w:autoSpaceDE/>
        <w:autoSpaceDN/>
        <w:adjustRightInd/>
        <w:spacing w:after="0"/>
        <w:ind w:left="714" w:hanging="357"/>
        <w:textAlignment w:val="auto"/>
        <w:rPr>
          <w:rFonts w:ascii="Times" w:eastAsia="Batang" w:hAnsi="Times" w:cs="Times"/>
          <w:iCs/>
          <w:lang w:eastAsia="x-none"/>
        </w:rPr>
      </w:pPr>
      <w:r w:rsidRPr="00C30BDE">
        <w:rPr>
          <w:rFonts w:ascii="Times" w:eastAsia="Batang" w:hAnsi="Times" w:cs="Times"/>
          <w:iCs/>
          <w:lang w:eastAsia="x-none"/>
        </w:rPr>
        <w:t>Whether/how to indicate n (&lt;=Ng) selected antenna group(s) separately from TPMI/TRI indication</w:t>
      </w:r>
    </w:p>
    <w:p w14:paraId="55F92C58" w14:textId="77777777" w:rsidR="00F63385" w:rsidRPr="00C30BDE" w:rsidRDefault="00F63385" w:rsidP="00F63385">
      <w:pPr>
        <w:rPr>
          <w:rFonts w:ascii="Times" w:eastAsia="Batang" w:hAnsi="Times" w:cs="Times"/>
          <w:iCs/>
          <w:sz w:val="18"/>
          <w:szCs w:val="24"/>
        </w:rPr>
      </w:pPr>
    </w:p>
    <w:p w14:paraId="53271D26" w14:textId="77777777" w:rsidR="00F63385" w:rsidRPr="00C30BDE" w:rsidRDefault="00F63385" w:rsidP="00F63385">
      <w:pPr>
        <w:contextualSpacing/>
        <w:rPr>
          <w:rFonts w:ascii="Times" w:eastAsia="Batang" w:hAnsi="Times" w:cs="Times"/>
          <w:b/>
          <w:bCs/>
          <w:highlight w:val="green"/>
        </w:rPr>
      </w:pPr>
      <w:r w:rsidRPr="00C30BDE">
        <w:rPr>
          <w:rFonts w:ascii="Times" w:eastAsia="Batang" w:hAnsi="Times" w:cs="Times"/>
          <w:b/>
          <w:bCs/>
          <w:highlight w:val="green"/>
        </w:rPr>
        <w:t>Agreement</w:t>
      </w:r>
    </w:p>
    <w:p w14:paraId="1E961DF0" w14:textId="77777777" w:rsidR="00F63385" w:rsidRPr="00C30BDE" w:rsidRDefault="00F63385" w:rsidP="00F63385">
      <w:pPr>
        <w:rPr>
          <w:rFonts w:ascii="Times" w:eastAsia="Batang" w:hAnsi="Times" w:cs="Times"/>
          <w:iCs/>
        </w:rPr>
      </w:pPr>
      <w:r w:rsidRPr="00C30BDE">
        <w:rPr>
          <w:rFonts w:ascii="Times" w:eastAsia="Batang" w:hAnsi="Times" w:cs="Times"/>
          <w:iCs/>
        </w:rPr>
        <w:t xml:space="preserve">In Rel-18, on support of full power operation by a partial/non-coherent 8TX UE configured with codebook-based transmission, </w:t>
      </w:r>
    </w:p>
    <w:p w14:paraId="00073F95" w14:textId="77777777" w:rsidR="00F63385" w:rsidRPr="00C30BDE" w:rsidRDefault="00F63385" w:rsidP="00F63385">
      <w:pPr>
        <w:numPr>
          <w:ilvl w:val="0"/>
          <w:numId w:val="108"/>
        </w:numPr>
        <w:adjustRightInd/>
        <w:spacing w:after="0"/>
        <w:ind w:left="714" w:hanging="357"/>
        <w:textAlignment w:val="auto"/>
        <w:rPr>
          <w:rFonts w:ascii="Times" w:eastAsia="Batang" w:hAnsi="Times" w:cs="Times"/>
          <w:iCs/>
          <w:color w:val="000000"/>
        </w:rPr>
      </w:pPr>
      <w:r w:rsidRPr="00C30BDE">
        <w:rPr>
          <w:rFonts w:ascii="Times" w:eastAsia="Batang" w:hAnsi="Times" w:cs="Times"/>
          <w:iCs/>
          <w:color w:val="000000"/>
        </w:rPr>
        <w:t>Identify and agree on at least one potential PA architecture by RAN1 meeting #111</w:t>
      </w:r>
    </w:p>
    <w:p w14:paraId="311EDDDE" w14:textId="77777777" w:rsidR="00F63385" w:rsidRPr="00C30BDE" w:rsidRDefault="00F63385" w:rsidP="00F63385">
      <w:pPr>
        <w:rPr>
          <w:rFonts w:ascii="Times" w:eastAsia="Batang" w:hAnsi="Times" w:cs="Times"/>
          <w:iCs/>
          <w:szCs w:val="24"/>
        </w:rPr>
      </w:pPr>
    </w:p>
    <w:p w14:paraId="662FCE9E" w14:textId="77777777" w:rsidR="00F63385" w:rsidRPr="00C30BDE" w:rsidRDefault="00F63385" w:rsidP="00F63385">
      <w:pPr>
        <w:contextualSpacing/>
        <w:rPr>
          <w:rFonts w:ascii="Times" w:eastAsia="Batang" w:hAnsi="Times" w:cs="Times"/>
          <w:b/>
          <w:bCs/>
          <w:highlight w:val="green"/>
        </w:rPr>
      </w:pPr>
      <w:r w:rsidRPr="00C30BDE">
        <w:rPr>
          <w:rFonts w:ascii="Times" w:eastAsia="Batang" w:hAnsi="Times" w:cs="Times"/>
          <w:b/>
          <w:bCs/>
          <w:highlight w:val="green"/>
        </w:rPr>
        <w:t>Agreement</w:t>
      </w:r>
    </w:p>
    <w:p w14:paraId="5316779D" w14:textId="77777777" w:rsidR="00F63385" w:rsidRPr="00C30BDE" w:rsidRDefault="00F63385" w:rsidP="00F63385">
      <w:pPr>
        <w:suppressAutoHyphens/>
        <w:contextualSpacing/>
        <w:rPr>
          <w:rFonts w:eastAsia="Times New Roman"/>
          <w:bCs/>
          <w:lang w:eastAsia="ar-SA"/>
        </w:rPr>
      </w:pPr>
      <w:r w:rsidRPr="00C30BDE">
        <w:rPr>
          <w:rFonts w:eastAsia="Times New Roman"/>
          <w:color w:val="000000"/>
          <w:lang w:eastAsia="ar-SA"/>
        </w:rPr>
        <w:t>For 8TX UE codebook-based uplink transmission,</w:t>
      </w:r>
    </w:p>
    <w:p w14:paraId="1FF79150" w14:textId="77777777" w:rsidR="00F63385" w:rsidRPr="00C30BDE" w:rsidRDefault="00F63385" w:rsidP="00F63385">
      <w:pPr>
        <w:numPr>
          <w:ilvl w:val="0"/>
          <w:numId w:val="109"/>
        </w:numPr>
        <w:overflowPunct/>
        <w:autoSpaceDE/>
        <w:autoSpaceDN/>
        <w:adjustRightInd/>
        <w:spacing w:after="0"/>
        <w:contextualSpacing/>
        <w:textAlignment w:val="auto"/>
        <w:rPr>
          <w:rFonts w:eastAsia="Times New Roman"/>
          <w:b/>
          <w:bCs/>
          <w:lang w:eastAsia="x-none"/>
        </w:rPr>
      </w:pPr>
      <w:r w:rsidRPr="00C30BDE">
        <w:rPr>
          <w:rFonts w:eastAsia="Times New Roman"/>
          <w:lang w:eastAsia="x-none"/>
        </w:rPr>
        <w:t>For partially/non-coherent precoding,</w:t>
      </w:r>
      <w:r w:rsidRPr="00C30BDE">
        <w:rPr>
          <w:rFonts w:eastAsia="Times New Roman"/>
          <w:b/>
          <w:bCs/>
          <w:lang w:eastAsia="x-none"/>
        </w:rPr>
        <w:t xml:space="preserve"> </w:t>
      </w:r>
      <w:r w:rsidRPr="00C30BDE">
        <w:rPr>
          <w:rFonts w:eastAsia="Times New Roman"/>
          <w:lang w:eastAsia="x-none"/>
        </w:rPr>
        <w:t xml:space="preserve">support NR Rel-15 UL 2TX/4TX codebooks and/or 8x1 antenna selection vector(s) as the starting point for design of codebook </w:t>
      </w:r>
    </w:p>
    <w:p w14:paraId="778E6447" w14:textId="77777777" w:rsidR="00F63385" w:rsidRPr="00C30BDE" w:rsidRDefault="00F63385" w:rsidP="00F63385">
      <w:pPr>
        <w:rPr>
          <w:rFonts w:ascii="Times" w:eastAsia="Batang" w:hAnsi="Times" w:cs="Times"/>
          <w:iCs/>
          <w:szCs w:val="24"/>
        </w:rPr>
      </w:pPr>
    </w:p>
    <w:p w14:paraId="2CA9FD2B" w14:textId="77777777" w:rsidR="00F63385" w:rsidRPr="00C30BDE" w:rsidRDefault="00F63385" w:rsidP="00F63385">
      <w:pPr>
        <w:contextualSpacing/>
        <w:rPr>
          <w:rFonts w:ascii="Times" w:eastAsia="Batang" w:hAnsi="Times" w:cs="Times"/>
          <w:b/>
          <w:bCs/>
          <w:highlight w:val="green"/>
        </w:rPr>
      </w:pPr>
      <w:r w:rsidRPr="00C30BDE">
        <w:rPr>
          <w:rFonts w:ascii="Times" w:eastAsia="Batang" w:hAnsi="Times" w:cs="Times"/>
          <w:b/>
          <w:bCs/>
          <w:highlight w:val="green"/>
        </w:rPr>
        <w:t>Agreement</w:t>
      </w:r>
    </w:p>
    <w:p w14:paraId="10621A63" w14:textId="77777777" w:rsidR="00F63385" w:rsidRPr="00C30BDE" w:rsidRDefault="00F63385" w:rsidP="00F63385">
      <w:pPr>
        <w:rPr>
          <w:rFonts w:eastAsia="Malgun Gothic"/>
          <w:iCs/>
          <w:lang w:eastAsia="ko-KR"/>
        </w:rPr>
      </w:pPr>
      <w:r w:rsidRPr="00C30BDE">
        <w:rPr>
          <w:rFonts w:ascii="Times" w:eastAsia="Batang" w:hAnsi="Times"/>
          <w:iCs/>
          <w:lang w:eastAsia="x-none"/>
        </w:rPr>
        <w:t>For SRS configuration required for non-codebook-based UL transmission by an 8TX UE, Alt1 is supported, that is</w:t>
      </w:r>
    </w:p>
    <w:p w14:paraId="1E9B118C" w14:textId="77777777" w:rsidR="00F63385" w:rsidRPr="00C30BDE" w:rsidRDefault="00F63385" w:rsidP="00F63385">
      <w:pPr>
        <w:numPr>
          <w:ilvl w:val="0"/>
          <w:numId w:val="110"/>
        </w:numPr>
        <w:overflowPunct/>
        <w:autoSpaceDE/>
        <w:autoSpaceDN/>
        <w:adjustRightInd/>
        <w:spacing w:after="0"/>
        <w:textAlignment w:val="auto"/>
        <w:rPr>
          <w:rFonts w:ascii="Times" w:eastAsia="Times New Roman" w:hAnsi="Times"/>
          <w:iCs/>
        </w:rPr>
      </w:pPr>
      <w:r w:rsidRPr="00C30BDE">
        <w:rPr>
          <w:rFonts w:ascii="Times" w:eastAsia="Times New Roman" w:hAnsi="Times"/>
          <w:iCs/>
        </w:rPr>
        <w:t>Alt1: A single SRS resource set configured with up to 8 single-port SRS resources</w:t>
      </w:r>
    </w:p>
    <w:p w14:paraId="3DFCE992" w14:textId="77777777" w:rsidR="00F63385" w:rsidRPr="00C30BDE" w:rsidRDefault="00F63385" w:rsidP="00F63385">
      <w:pPr>
        <w:numPr>
          <w:ilvl w:val="0"/>
          <w:numId w:val="110"/>
        </w:numPr>
        <w:overflowPunct/>
        <w:autoSpaceDE/>
        <w:autoSpaceDN/>
        <w:adjustRightInd/>
        <w:spacing w:after="0"/>
        <w:textAlignment w:val="auto"/>
        <w:rPr>
          <w:rFonts w:ascii="Times" w:eastAsia="Times New Roman" w:hAnsi="Times"/>
          <w:iCs/>
        </w:rPr>
      </w:pPr>
      <w:r w:rsidRPr="00C30BDE">
        <w:rPr>
          <w:rFonts w:ascii="Times" w:eastAsia="Times New Roman" w:hAnsi="Times"/>
          <w:iCs/>
        </w:rPr>
        <w:t>FFS: Configuration of up to two, or four SRS resource sets, each configured with up to 4, or 2 single-port SRS resources, respectively.</w:t>
      </w:r>
    </w:p>
    <w:p w14:paraId="2A996B58" w14:textId="77777777" w:rsidR="00F63385" w:rsidRPr="00C30BDE" w:rsidRDefault="00F63385" w:rsidP="00F63385">
      <w:pPr>
        <w:rPr>
          <w:rFonts w:ascii="Times" w:eastAsia="Batang" w:hAnsi="Times" w:cs="Times"/>
          <w:iCs/>
        </w:rPr>
      </w:pPr>
    </w:p>
    <w:p w14:paraId="5AB7D89F" w14:textId="77777777" w:rsidR="00F63385" w:rsidRPr="00C30BDE" w:rsidRDefault="00F63385" w:rsidP="00F63385">
      <w:pPr>
        <w:contextualSpacing/>
        <w:rPr>
          <w:rFonts w:ascii="Times" w:eastAsia="Batang" w:hAnsi="Times" w:cs="Times"/>
          <w:b/>
          <w:bCs/>
          <w:highlight w:val="green"/>
        </w:rPr>
      </w:pPr>
      <w:r w:rsidRPr="00C30BDE">
        <w:rPr>
          <w:rFonts w:ascii="Times" w:eastAsia="Batang" w:hAnsi="Times" w:cs="Times"/>
          <w:b/>
          <w:bCs/>
          <w:highlight w:val="green"/>
        </w:rPr>
        <w:t>Agreement</w:t>
      </w:r>
    </w:p>
    <w:p w14:paraId="59FE3ACE" w14:textId="77777777" w:rsidR="00F63385" w:rsidRPr="00C30BDE" w:rsidRDefault="00F63385" w:rsidP="00F63385">
      <w:pPr>
        <w:contextualSpacing/>
        <w:rPr>
          <w:rFonts w:ascii="Times" w:eastAsia="Malgun Gothic" w:hAnsi="Times" w:cs="Times"/>
          <w:lang w:eastAsia="ko-KR"/>
        </w:rPr>
      </w:pPr>
      <w:r w:rsidRPr="00C30BDE">
        <w:rPr>
          <w:rFonts w:ascii="Times" w:eastAsia="Malgun Gothic" w:hAnsi="Times" w:cs="Times"/>
          <w:iCs/>
          <w:lang w:eastAsia="ko-KR"/>
        </w:rPr>
        <w:t xml:space="preserve">For SRS configuration supporting codebook -based UL transmission for an 8TX </w:t>
      </w:r>
      <w:proofErr w:type="gramStart"/>
      <w:r w:rsidRPr="00C30BDE">
        <w:rPr>
          <w:rFonts w:ascii="Times" w:eastAsia="Malgun Gothic" w:hAnsi="Times" w:cs="Times"/>
          <w:iCs/>
          <w:lang w:eastAsia="ko-KR"/>
        </w:rPr>
        <w:t>UE ,</w:t>
      </w:r>
      <w:proofErr w:type="gramEnd"/>
      <w:r w:rsidRPr="00C30BDE">
        <w:rPr>
          <w:rFonts w:ascii="Times" w:eastAsia="Malgun Gothic" w:hAnsi="Times" w:cs="Times"/>
          <w:lang w:eastAsia="ko-KR"/>
        </w:rPr>
        <w:t xml:space="preserve">  </w:t>
      </w:r>
    </w:p>
    <w:p w14:paraId="0922D206" w14:textId="77777777" w:rsidR="00F63385" w:rsidRPr="00C30BDE" w:rsidRDefault="00F63385" w:rsidP="00F63385">
      <w:pPr>
        <w:numPr>
          <w:ilvl w:val="0"/>
          <w:numId w:val="111"/>
        </w:numPr>
        <w:overflowPunct/>
        <w:autoSpaceDE/>
        <w:autoSpaceDN/>
        <w:adjustRightInd/>
        <w:spacing w:after="0"/>
        <w:textAlignment w:val="auto"/>
        <w:rPr>
          <w:rFonts w:ascii="Times" w:eastAsia="Times New Roman" w:hAnsi="Times" w:cs="Times"/>
        </w:rPr>
      </w:pPr>
      <w:r w:rsidRPr="00C30BDE">
        <w:rPr>
          <w:rFonts w:ascii="Times" w:eastAsia="Times New Roman" w:hAnsi="Times" w:cs="Times"/>
          <w:iCs/>
        </w:rPr>
        <w:t>Support</w:t>
      </w:r>
      <w:r w:rsidRPr="00C30BDE">
        <w:rPr>
          <w:rFonts w:ascii="Times" w:eastAsia="Times New Roman" w:hAnsi="Times" w:cs="Times"/>
        </w:rPr>
        <w:t xml:space="preserve"> </w:t>
      </w:r>
      <w:r w:rsidRPr="00C30BDE">
        <w:rPr>
          <w:rFonts w:ascii="Times" w:eastAsia="Times New Roman" w:hAnsi="Times" w:cs="Times"/>
          <w:iCs/>
        </w:rPr>
        <w:t>configuration of</w:t>
      </w:r>
      <w:r w:rsidRPr="00C30BDE">
        <w:rPr>
          <w:rFonts w:ascii="Times" w:eastAsia="Times New Roman" w:hAnsi="Times" w:cs="Times"/>
        </w:rPr>
        <w:t xml:space="preserve"> </w:t>
      </w:r>
      <w:r w:rsidRPr="00C30BDE">
        <w:rPr>
          <w:rFonts w:ascii="Times" w:eastAsia="Times New Roman" w:hAnsi="Times" w:cs="Times"/>
          <w:iCs/>
        </w:rPr>
        <w:t>1 SRS resource set containing up to X 8-port SRS resource(s), where X = 2</w:t>
      </w:r>
      <w:r w:rsidRPr="00C30BDE">
        <w:rPr>
          <w:rFonts w:ascii="Times" w:eastAsia="Times New Roman" w:hAnsi="Times" w:cs="Times"/>
        </w:rPr>
        <w:t xml:space="preserve"> </w:t>
      </w:r>
      <w:r w:rsidRPr="00C30BDE">
        <w:rPr>
          <w:rFonts w:ascii="Times" w:eastAsia="Times New Roman" w:hAnsi="Times" w:cs="Times"/>
          <w:iCs/>
        </w:rPr>
        <w:t> </w:t>
      </w:r>
      <w:r w:rsidRPr="00C30BDE">
        <w:rPr>
          <w:rFonts w:ascii="Times" w:eastAsia="Times New Roman" w:hAnsi="Times" w:cs="Times"/>
        </w:rPr>
        <w:t xml:space="preserve"> </w:t>
      </w:r>
    </w:p>
    <w:p w14:paraId="17DFD3D9" w14:textId="77777777" w:rsidR="00F63385" w:rsidRPr="00C30BDE" w:rsidRDefault="00F63385" w:rsidP="00F63385">
      <w:pPr>
        <w:numPr>
          <w:ilvl w:val="1"/>
          <w:numId w:val="111"/>
        </w:numPr>
        <w:overflowPunct/>
        <w:autoSpaceDE/>
        <w:autoSpaceDN/>
        <w:adjustRightInd/>
        <w:spacing w:after="0"/>
        <w:textAlignment w:val="auto"/>
        <w:rPr>
          <w:rFonts w:ascii="Times" w:eastAsia="Times New Roman" w:hAnsi="Times" w:cs="Times"/>
        </w:rPr>
      </w:pPr>
      <w:proofErr w:type="gramStart"/>
      <w:r w:rsidRPr="00C30BDE">
        <w:rPr>
          <w:rFonts w:ascii="Times" w:eastAsia="Times New Roman" w:hAnsi="Times" w:cs="Times"/>
          <w:iCs/>
        </w:rPr>
        <w:t>FFS :</w:t>
      </w:r>
      <w:proofErr w:type="gramEnd"/>
      <w:r w:rsidRPr="00C30BDE">
        <w:rPr>
          <w:rFonts w:ascii="Times" w:eastAsia="Times New Roman" w:hAnsi="Times" w:cs="Times"/>
          <w:iCs/>
        </w:rPr>
        <w:t xml:space="preserve"> Other values for X, if needed</w:t>
      </w:r>
      <w:r w:rsidRPr="00C30BDE">
        <w:rPr>
          <w:rFonts w:ascii="Times" w:eastAsia="Times New Roman" w:hAnsi="Times" w:cs="Times"/>
        </w:rPr>
        <w:t xml:space="preserve"> </w:t>
      </w:r>
    </w:p>
    <w:p w14:paraId="00CEF0FF" w14:textId="77777777" w:rsidR="00F63385" w:rsidRPr="00C30BDE" w:rsidRDefault="00F63385" w:rsidP="00F63385">
      <w:pPr>
        <w:numPr>
          <w:ilvl w:val="0"/>
          <w:numId w:val="111"/>
        </w:numPr>
        <w:overflowPunct/>
        <w:autoSpaceDE/>
        <w:autoSpaceDN/>
        <w:adjustRightInd/>
        <w:spacing w:after="0"/>
        <w:textAlignment w:val="auto"/>
        <w:rPr>
          <w:rFonts w:ascii="Times" w:eastAsia="Times New Roman" w:hAnsi="Times" w:cs="Times"/>
        </w:rPr>
      </w:pPr>
      <w:proofErr w:type="gramStart"/>
      <w:r w:rsidRPr="00C30BDE">
        <w:rPr>
          <w:rFonts w:ascii="Times" w:eastAsia="Times New Roman" w:hAnsi="Times" w:cs="Times"/>
          <w:iCs/>
        </w:rPr>
        <w:t>FFS :</w:t>
      </w:r>
      <w:proofErr w:type="gramEnd"/>
      <w:r w:rsidRPr="00C30BDE">
        <w:rPr>
          <w:rFonts w:ascii="Times" w:eastAsia="Times New Roman" w:hAnsi="Times" w:cs="Times"/>
          <w:iCs/>
        </w:rPr>
        <w:t xml:space="preserve"> Configuration of</w:t>
      </w:r>
      <w:r w:rsidRPr="00C30BDE">
        <w:rPr>
          <w:rFonts w:ascii="Times" w:eastAsia="Times New Roman" w:hAnsi="Times" w:cs="Times"/>
        </w:rPr>
        <w:t xml:space="preserve"> </w:t>
      </w:r>
      <w:r w:rsidRPr="00C30BDE">
        <w:rPr>
          <w:rFonts w:ascii="Times" w:eastAsia="Times New Roman" w:hAnsi="Times" w:cs="Times"/>
          <w:iCs/>
        </w:rPr>
        <w:t>at least one SRS resource set, configured with more than one SRS resources where each SRS resource may have the same or different number of SRS ports, e.g., for support full power operation, if supported</w:t>
      </w:r>
    </w:p>
    <w:p w14:paraId="1E000CDA" w14:textId="77777777" w:rsidR="00F63385" w:rsidRPr="00C30BDE" w:rsidRDefault="00F63385" w:rsidP="00F63385">
      <w:pPr>
        <w:numPr>
          <w:ilvl w:val="0"/>
          <w:numId w:val="111"/>
        </w:numPr>
        <w:overflowPunct/>
        <w:autoSpaceDE/>
        <w:autoSpaceDN/>
        <w:adjustRightInd/>
        <w:spacing w:after="0"/>
        <w:textAlignment w:val="auto"/>
        <w:rPr>
          <w:rFonts w:ascii="Times" w:eastAsia="Times New Roman" w:hAnsi="Times" w:cs="Times"/>
        </w:rPr>
      </w:pPr>
      <w:proofErr w:type="gramStart"/>
      <w:r w:rsidRPr="00C30BDE">
        <w:rPr>
          <w:rFonts w:ascii="Times" w:eastAsia="Times New Roman" w:hAnsi="Times" w:cs="Times"/>
          <w:iCs/>
        </w:rPr>
        <w:t>FFS :</w:t>
      </w:r>
      <w:proofErr w:type="gramEnd"/>
      <w:r w:rsidRPr="00C30BDE">
        <w:rPr>
          <w:rFonts w:ascii="Times" w:eastAsia="Times New Roman" w:hAnsi="Times" w:cs="Times"/>
          <w:iCs/>
        </w:rPr>
        <w:t xml:space="preserve"> Configuration of at least one SRS resource set, configured with 8/M of M-port SRS resources, for example,</w:t>
      </w:r>
      <w:r w:rsidRPr="00C30BDE">
        <w:rPr>
          <w:rFonts w:ascii="Times" w:eastAsia="Times New Roman" w:hAnsi="Times" w:cs="Times"/>
        </w:rPr>
        <w:t xml:space="preserve">   </w:t>
      </w:r>
    </w:p>
    <w:p w14:paraId="02F9D31A" w14:textId="77777777" w:rsidR="00F63385" w:rsidRPr="00C30BDE" w:rsidRDefault="00F63385" w:rsidP="00F63385">
      <w:pPr>
        <w:numPr>
          <w:ilvl w:val="1"/>
          <w:numId w:val="111"/>
        </w:numPr>
        <w:overflowPunct/>
        <w:autoSpaceDE/>
        <w:autoSpaceDN/>
        <w:adjustRightInd/>
        <w:spacing w:after="0"/>
        <w:textAlignment w:val="auto"/>
        <w:rPr>
          <w:rFonts w:ascii="Times" w:eastAsia="Times New Roman" w:hAnsi="Times" w:cs="Times"/>
        </w:rPr>
      </w:pPr>
      <w:r w:rsidRPr="00C30BDE">
        <w:rPr>
          <w:rFonts w:ascii="Times" w:eastAsia="Times New Roman" w:hAnsi="Times" w:cs="Times"/>
          <w:iCs/>
        </w:rPr>
        <w:t xml:space="preserve">Configuration of an SRS resource set, configured with </w:t>
      </w:r>
      <w:r w:rsidRPr="00C30BDE">
        <w:rPr>
          <w:rFonts w:ascii="Times" w:eastAsia="Times New Roman" w:hAnsi="Times" w:cs="Times"/>
          <w:iCs/>
          <w:color w:val="FF0000"/>
        </w:rPr>
        <w:t xml:space="preserve">at least </w:t>
      </w:r>
      <w:r w:rsidRPr="00C30BDE">
        <w:rPr>
          <w:rFonts w:ascii="Times" w:eastAsia="Times New Roman" w:hAnsi="Times" w:cs="Times"/>
          <w:iCs/>
        </w:rPr>
        <w:t>4 of 2-port SRS resources</w:t>
      </w:r>
      <w:r w:rsidRPr="00C30BDE">
        <w:rPr>
          <w:rFonts w:ascii="Times" w:eastAsia="Times New Roman" w:hAnsi="Times" w:cs="Times"/>
        </w:rPr>
        <w:t xml:space="preserve">   </w:t>
      </w:r>
    </w:p>
    <w:p w14:paraId="45244B7F" w14:textId="77777777" w:rsidR="00F63385" w:rsidRPr="00C30BDE" w:rsidRDefault="00F63385" w:rsidP="00F63385">
      <w:pPr>
        <w:numPr>
          <w:ilvl w:val="1"/>
          <w:numId w:val="111"/>
        </w:numPr>
        <w:overflowPunct/>
        <w:autoSpaceDE/>
        <w:autoSpaceDN/>
        <w:adjustRightInd/>
        <w:spacing w:after="0"/>
        <w:textAlignment w:val="auto"/>
        <w:rPr>
          <w:rFonts w:ascii="Times" w:eastAsia="Times New Roman" w:hAnsi="Times" w:cs="Times"/>
        </w:rPr>
      </w:pPr>
      <w:r w:rsidRPr="00C30BDE">
        <w:rPr>
          <w:rFonts w:ascii="Times" w:eastAsia="Times New Roman" w:hAnsi="Times" w:cs="Times"/>
          <w:iCs/>
        </w:rPr>
        <w:t xml:space="preserve">Configuration of an SRS resource set, configured with </w:t>
      </w:r>
      <w:r w:rsidRPr="00C30BDE">
        <w:rPr>
          <w:rFonts w:ascii="Times" w:eastAsia="Times New Roman" w:hAnsi="Times" w:cs="Times"/>
          <w:iCs/>
          <w:color w:val="FF0000"/>
        </w:rPr>
        <w:t xml:space="preserve">at least </w:t>
      </w:r>
      <w:r w:rsidRPr="00C30BDE">
        <w:rPr>
          <w:rFonts w:ascii="Times" w:eastAsia="Times New Roman" w:hAnsi="Times" w:cs="Times"/>
          <w:iCs/>
        </w:rPr>
        <w:t xml:space="preserve">2 of 4-port SRS resources </w:t>
      </w:r>
      <w:r w:rsidRPr="00C30BDE">
        <w:rPr>
          <w:rFonts w:ascii="Times" w:eastAsia="Times New Roman" w:hAnsi="Times" w:cs="Times"/>
        </w:rPr>
        <w:t xml:space="preserve">  </w:t>
      </w:r>
    </w:p>
    <w:p w14:paraId="1C712E6E" w14:textId="77777777" w:rsidR="00F63385" w:rsidRPr="00C30BDE" w:rsidRDefault="00F63385" w:rsidP="00F63385">
      <w:pPr>
        <w:rPr>
          <w:rFonts w:ascii="Times" w:eastAsia="Batang" w:hAnsi="Times" w:cs="Times"/>
          <w:iCs/>
        </w:rPr>
      </w:pPr>
    </w:p>
    <w:p w14:paraId="3D0EF83F" w14:textId="77777777" w:rsidR="00F63385" w:rsidRPr="00C30BDE" w:rsidRDefault="00F63385" w:rsidP="00F63385">
      <w:pPr>
        <w:rPr>
          <w:rFonts w:ascii="Times" w:eastAsia="Batang" w:hAnsi="Times" w:cs="Times"/>
          <w:b/>
          <w:bCs/>
          <w:iCs/>
          <w:szCs w:val="24"/>
          <w:highlight w:val="darkYellow"/>
        </w:rPr>
      </w:pPr>
      <w:r w:rsidRPr="00C30BDE">
        <w:rPr>
          <w:rFonts w:ascii="Times" w:eastAsia="Batang" w:hAnsi="Times" w:cs="Times"/>
          <w:b/>
          <w:bCs/>
          <w:iCs/>
          <w:szCs w:val="24"/>
          <w:highlight w:val="darkYellow"/>
        </w:rPr>
        <w:t>Working Assumption</w:t>
      </w:r>
    </w:p>
    <w:p w14:paraId="02564AE7" w14:textId="77777777" w:rsidR="00F63385" w:rsidRPr="00C30BDE" w:rsidRDefault="00F63385" w:rsidP="00F63385">
      <w:pPr>
        <w:rPr>
          <w:rFonts w:ascii="Times" w:eastAsia="Batang" w:hAnsi="Times" w:cs="Times"/>
          <w:iCs/>
          <w:szCs w:val="24"/>
        </w:rPr>
      </w:pPr>
      <w:r w:rsidRPr="00C30BDE">
        <w:rPr>
          <w:rFonts w:ascii="Times" w:eastAsia="Batang" w:hAnsi="Times" w:cs="Times"/>
          <w:iCs/>
          <w:szCs w:val="24"/>
        </w:rPr>
        <w:t>For uplink transmission with rank&gt;4, support dual CW transmission.</w:t>
      </w:r>
    </w:p>
    <w:p w14:paraId="41D9D9AF" w14:textId="77777777" w:rsidR="00F63385" w:rsidRPr="00C30BDE" w:rsidRDefault="00F63385" w:rsidP="00F63385">
      <w:pPr>
        <w:contextualSpacing/>
        <w:rPr>
          <w:rFonts w:ascii="Times" w:eastAsia="Batang" w:hAnsi="Times" w:cs="Times"/>
          <w:b/>
          <w:bCs/>
          <w:highlight w:val="green"/>
        </w:rPr>
      </w:pPr>
      <w:r w:rsidRPr="00C30BDE">
        <w:rPr>
          <w:rFonts w:ascii="Times" w:eastAsia="Batang" w:hAnsi="Times" w:cs="Times"/>
          <w:b/>
          <w:bCs/>
          <w:highlight w:val="green"/>
        </w:rPr>
        <w:t>Agreement</w:t>
      </w:r>
    </w:p>
    <w:p w14:paraId="5D80EFC1" w14:textId="77777777" w:rsidR="00F63385" w:rsidRPr="00C30BDE" w:rsidRDefault="00F63385" w:rsidP="00F63385">
      <w:pPr>
        <w:contextualSpacing/>
        <w:rPr>
          <w:rFonts w:ascii="Times" w:eastAsia="Batang" w:hAnsi="Times"/>
          <w:b/>
          <w:bCs/>
          <w:iCs/>
          <w:highlight w:val="yellow"/>
        </w:rPr>
      </w:pPr>
      <w:r w:rsidRPr="00C30BDE">
        <w:rPr>
          <w:rFonts w:ascii="Times" w:eastAsia="Batang" w:hAnsi="Times"/>
          <w:iCs/>
          <w:color w:val="000000"/>
        </w:rPr>
        <w:t xml:space="preserve">If dual CW is </w:t>
      </w:r>
      <w:r w:rsidRPr="00C30BDE">
        <w:rPr>
          <w:rFonts w:ascii="Times" w:eastAsia="Batang" w:hAnsi="Times"/>
          <w:iCs/>
        </w:rPr>
        <w:t xml:space="preserve">supported for uplink transmission with Rank&gt;4 by an 8TX UE, reuse DL Rel-15 </w:t>
      </w:r>
      <w:proofErr w:type="spellStart"/>
      <w:r w:rsidRPr="00C30BDE">
        <w:rPr>
          <w:rFonts w:ascii="Times" w:eastAsia="Batang" w:hAnsi="Times"/>
          <w:iCs/>
        </w:rPr>
        <w:t>codeword</w:t>
      </w:r>
      <w:proofErr w:type="spellEnd"/>
      <w:r w:rsidRPr="00C30BDE">
        <w:rPr>
          <w:rFonts w:ascii="Times" w:eastAsia="Batang" w:hAnsi="Times"/>
          <w:iCs/>
        </w:rPr>
        <w:t xml:space="preserve"> to layer mapping for both codebook-based and non-codebook-based transmission.</w:t>
      </w:r>
    </w:p>
    <w:p w14:paraId="6F645C37" w14:textId="77777777" w:rsidR="00F63385" w:rsidRDefault="00F63385" w:rsidP="002C394E">
      <w:pPr>
        <w:spacing w:after="120"/>
        <w:rPr>
          <w:lang w:eastAsia="ja-JP"/>
        </w:rPr>
      </w:pPr>
    </w:p>
    <w:p w14:paraId="293A2AB8" w14:textId="2DC3597E" w:rsidR="006524C2" w:rsidRDefault="006524C2" w:rsidP="002C394E">
      <w:pPr>
        <w:spacing w:after="120"/>
        <w:rPr>
          <w:lang w:eastAsia="ja-JP"/>
        </w:rPr>
      </w:pPr>
    </w:p>
    <w:p w14:paraId="00F827E5" w14:textId="7B28835F" w:rsidR="00390FA4" w:rsidRPr="00BC096C" w:rsidRDefault="00390FA4" w:rsidP="00390FA4">
      <w:pPr>
        <w:overflowPunct/>
        <w:autoSpaceDE/>
        <w:autoSpaceDN/>
        <w:adjustRightInd/>
        <w:spacing w:after="0"/>
        <w:textAlignment w:val="auto"/>
        <w:rPr>
          <w:b/>
          <w:sz w:val="22"/>
          <w:lang w:eastAsia="ja-JP"/>
        </w:rPr>
      </w:pPr>
      <w:r w:rsidRPr="00BC096C">
        <w:rPr>
          <w:b/>
          <w:sz w:val="22"/>
          <w:lang w:eastAsia="ja-JP"/>
        </w:rPr>
        <w:t xml:space="preserve">In </w:t>
      </w:r>
      <w:r>
        <w:rPr>
          <w:b/>
          <w:sz w:val="22"/>
          <w:u w:val="single"/>
          <w:lang w:eastAsia="ja-JP"/>
        </w:rPr>
        <w:t>RAN1#111</w:t>
      </w:r>
      <w:r w:rsidRPr="00BC096C">
        <w:rPr>
          <w:b/>
          <w:sz w:val="22"/>
          <w:lang w:eastAsia="ja-JP"/>
        </w:rPr>
        <w:t xml:space="preserve">, the following agreements were made. </w:t>
      </w:r>
    </w:p>
    <w:p w14:paraId="4B1F1CA3" w14:textId="77777777" w:rsidR="00390FA4" w:rsidRDefault="00390FA4" w:rsidP="00390FA4">
      <w:pPr>
        <w:overflowPunct/>
        <w:autoSpaceDE/>
        <w:autoSpaceDN/>
        <w:adjustRightInd/>
        <w:spacing w:after="0"/>
        <w:textAlignment w:val="auto"/>
        <w:rPr>
          <w:b/>
          <w:lang w:eastAsia="ja-JP"/>
        </w:rPr>
      </w:pPr>
    </w:p>
    <w:p w14:paraId="039A65A6" w14:textId="77777777" w:rsidR="00390FA4" w:rsidRPr="0030789B" w:rsidRDefault="00390FA4" w:rsidP="00390FA4">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Multi-TRP enhancement</w:t>
      </w:r>
    </w:p>
    <w:p w14:paraId="77EECB24" w14:textId="77777777" w:rsid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p>
    <w:p w14:paraId="655F0597" w14:textId="7F62449A"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lastRenderedPageBreak/>
        <w:t>Agreement</w:t>
      </w:r>
    </w:p>
    <w:p w14:paraId="096669F8" w14:textId="77777777" w:rsidR="00E3165B" w:rsidRPr="00E3165B" w:rsidRDefault="00E3165B" w:rsidP="00E3165B">
      <w:pPr>
        <w:overflowPunct/>
        <w:autoSpaceDE/>
        <w:autoSpaceDN/>
        <w:adjustRightInd/>
        <w:spacing w:after="0"/>
        <w:jc w:val="both"/>
        <w:textAlignment w:val="auto"/>
        <w:rPr>
          <w:rFonts w:ascii="Times" w:eastAsia="Batang" w:hAnsi="Times" w:cs="Times"/>
        </w:rPr>
      </w:pPr>
      <w:r w:rsidRPr="00E3165B">
        <w:rPr>
          <w:rFonts w:ascii="Times" w:eastAsia="Batang" w:hAnsi="Times" w:cs="Time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38FC0917" w14:textId="77777777" w:rsidR="00E3165B" w:rsidRPr="00E3165B" w:rsidRDefault="00E3165B" w:rsidP="00F21C2D">
      <w:pPr>
        <w:numPr>
          <w:ilvl w:val="0"/>
          <w:numId w:val="14"/>
        </w:numPr>
        <w:tabs>
          <w:tab w:val="left" w:pos="360"/>
        </w:tabs>
        <w:overflowPunct/>
        <w:autoSpaceDE/>
        <w:autoSpaceDN/>
        <w:adjustRightInd/>
        <w:spacing w:after="0" w:line="252" w:lineRule="auto"/>
        <w:ind w:left="709" w:hanging="283"/>
        <w:contextualSpacing/>
        <w:jc w:val="both"/>
        <w:textAlignment w:val="auto"/>
        <w:rPr>
          <w:rFonts w:ascii="Times" w:eastAsia="Batang" w:hAnsi="Times" w:cs="Times"/>
          <w:color w:val="000000"/>
        </w:rPr>
      </w:pPr>
      <w:r w:rsidRPr="00E3165B">
        <w:rPr>
          <w:rFonts w:ascii="Times" w:eastAsia="Batang" w:hAnsi="Times" w:cs="Times"/>
          <w:color w:val="000000"/>
        </w:rPr>
        <w:t>The presence of the DCI field is configurable by RRC; when the DCI field is not present in DCI format 1_1/1_2, the UE shall apply the default indicated joint/DL TCI state(s) to PDSCH reception</w:t>
      </w:r>
    </w:p>
    <w:p w14:paraId="37F58176" w14:textId="77777777" w:rsidR="00E3165B" w:rsidRPr="00E3165B" w:rsidRDefault="00E3165B" w:rsidP="00F21C2D">
      <w:pPr>
        <w:numPr>
          <w:ilvl w:val="1"/>
          <w:numId w:val="13"/>
        </w:numPr>
        <w:overflowPunct/>
        <w:autoSpaceDE/>
        <w:autoSpaceDN/>
        <w:adjustRightInd/>
        <w:spacing w:after="0" w:line="252" w:lineRule="auto"/>
        <w:ind w:left="1418" w:hanging="284"/>
        <w:contextualSpacing/>
        <w:textAlignment w:val="auto"/>
        <w:rPr>
          <w:rFonts w:ascii="Times" w:eastAsia="Batang" w:hAnsi="Times" w:cs="Times"/>
          <w:color w:val="000000"/>
        </w:rPr>
      </w:pPr>
      <w:r w:rsidRPr="00E3165B">
        <w:rPr>
          <w:rFonts w:ascii="Times" w:eastAsia="Batang" w:hAnsi="Times" w:cs="Times"/>
          <w:color w:val="000000"/>
        </w:rPr>
        <w:t>FFS: Details on the default indicated joint/DL TCI state(s) to PDSCH reception</w:t>
      </w:r>
    </w:p>
    <w:p w14:paraId="607457FE" w14:textId="77777777" w:rsidR="00E3165B" w:rsidRPr="00E3165B" w:rsidRDefault="00E3165B" w:rsidP="00F21C2D">
      <w:pPr>
        <w:numPr>
          <w:ilvl w:val="0"/>
          <w:numId w:val="14"/>
        </w:numPr>
        <w:tabs>
          <w:tab w:val="left" w:pos="360"/>
        </w:tabs>
        <w:overflowPunct/>
        <w:autoSpaceDE/>
        <w:autoSpaceDN/>
        <w:adjustRightInd/>
        <w:spacing w:after="0" w:line="252" w:lineRule="auto"/>
        <w:ind w:left="709" w:hanging="283"/>
        <w:contextualSpacing/>
        <w:jc w:val="both"/>
        <w:textAlignment w:val="auto"/>
        <w:rPr>
          <w:rFonts w:ascii="Times" w:eastAsia="Batang" w:hAnsi="Times" w:cs="Times"/>
          <w:color w:val="000000"/>
        </w:rPr>
      </w:pPr>
      <w:r w:rsidRPr="00E3165B">
        <w:rPr>
          <w:rFonts w:ascii="Times" w:eastAsia="Batang" w:hAnsi="Times" w:cs="Times"/>
          <w:color w:val="000000"/>
        </w:rPr>
        <w:t>FFS: The DCI field is a new indicator field or an existing field (e.g., the existing TCI field)</w:t>
      </w:r>
    </w:p>
    <w:p w14:paraId="6A609A17" w14:textId="77777777" w:rsidR="00E3165B" w:rsidRPr="00E3165B" w:rsidRDefault="00E3165B" w:rsidP="00F21C2D">
      <w:pPr>
        <w:numPr>
          <w:ilvl w:val="0"/>
          <w:numId w:val="14"/>
        </w:numPr>
        <w:overflowPunct/>
        <w:autoSpaceDE/>
        <w:autoSpaceDN/>
        <w:adjustRightInd/>
        <w:spacing w:after="0" w:line="252" w:lineRule="auto"/>
        <w:ind w:left="709" w:hanging="283"/>
        <w:contextualSpacing/>
        <w:jc w:val="both"/>
        <w:textAlignment w:val="auto"/>
        <w:rPr>
          <w:rFonts w:ascii="Times" w:eastAsia="Batang" w:hAnsi="Times" w:cs="Times"/>
          <w:color w:val="000000"/>
        </w:rPr>
      </w:pPr>
      <w:r w:rsidRPr="00E3165B">
        <w:rPr>
          <w:rFonts w:ascii="Times" w:eastAsia="Batang" w:hAnsi="Times" w:cs="Times"/>
          <w:color w:val="000000"/>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17045700" w14:textId="77777777" w:rsidR="00E3165B" w:rsidRPr="00E3165B" w:rsidRDefault="00E3165B" w:rsidP="00E3165B">
      <w:pPr>
        <w:tabs>
          <w:tab w:val="left" w:pos="360"/>
        </w:tabs>
        <w:overflowPunct/>
        <w:autoSpaceDE/>
        <w:autoSpaceDN/>
        <w:adjustRightInd/>
        <w:spacing w:after="0" w:line="252" w:lineRule="auto"/>
        <w:contextualSpacing/>
        <w:textAlignment w:val="auto"/>
        <w:rPr>
          <w:rFonts w:ascii="Times" w:eastAsia="Batang" w:hAnsi="Times" w:cs="Times"/>
          <w:color w:val="000000"/>
        </w:rPr>
      </w:pPr>
      <w:r w:rsidRPr="00E3165B">
        <w:rPr>
          <w:rFonts w:ascii="Times" w:eastAsia="Batang" w:hAnsi="Times" w:cs="Times"/>
          <w:color w:val="000000"/>
        </w:rPr>
        <w:t>FFS: How to apply the indicated joint/DL TCI state(s) to PDSCH reception scheduled/activated by DCI format 1_0.</w:t>
      </w:r>
    </w:p>
    <w:p w14:paraId="1C8A4B08" w14:textId="77777777" w:rsidR="00E3165B" w:rsidRPr="00E3165B" w:rsidRDefault="00E3165B" w:rsidP="00E3165B">
      <w:pPr>
        <w:overflowPunct/>
        <w:autoSpaceDE/>
        <w:autoSpaceDN/>
        <w:adjustRightInd/>
        <w:spacing w:after="0"/>
        <w:textAlignment w:val="auto"/>
        <w:rPr>
          <w:rFonts w:ascii="Times" w:eastAsia="Batang" w:hAnsi="Times" w:cs="Times"/>
          <w:iCs/>
        </w:rPr>
      </w:pPr>
      <w:r w:rsidRPr="00E3165B">
        <w:rPr>
          <w:rFonts w:ascii="Times" w:eastAsia="Batang" w:hAnsi="Times" w:cs="Times"/>
          <w:iCs/>
        </w:rPr>
        <w:t>Above applies for the case where PDSCHs scheduled by the same DCI.</w:t>
      </w:r>
    </w:p>
    <w:p w14:paraId="006D35F2" w14:textId="77777777" w:rsidR="00E3165B" w:rsidRPr="00E3165B" w:rsidRDefault="00E3165B" w:rsidP="00E3165B">
      <w:pPr>
        <w:overflowPunct/>
        <w:autoSpaceDE/>
        <w:autoSpaceDN/>
        <w:adjustRightInd/>
        <w:spacing w:after="0"/>
        <w:textAlignment w:val="auto"/>
        <w:rPr>
          <w:rFonts w:ascii="Times" w:eastAsia="Batang" w:hAnsi="Times" w:cs="Times"/>
          <w:iCs/>
          <w:szCs w:val="24"/>
        </w:rPr>
      </w:pPr>
    </w:p>
    <w:p w14:paraId="78BB35B0"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t>Agreement</w:t>
      </w:r>
    </w:p>
    <w:p w14:paraId="4107AAA8" w14:textId="77777777" w:rsidR="00E3165B" w:rsidRPr="00E3165B" w:rsidRDefault="00E3165B" w:rsidP="00E3165B">
      <w:pPr>
        <w:overflowPunct/>
        <w:autoSpaceDE/>
        <w:autoSpaceDN/>
        <w:adjustRightInd/>
        <w:spacing w:after="0"/>
        <w:jc w:val="both"/>
        <w:textAlignment w:val="auto"/>
        <w:rPr>
          <w:rFonts w:ascii="Times" w:eastAsia="Batang" w:hAnsi="Times" w:cs="Times"/>
          <w:color w:val="000000"/>
        </w:rPr>
      </w:pPr>
      <w:r w:rsidRPr="00E3165B">
        <w:rPr>
          <w:rFonts w:ascii="Times" w:eastAsia="Batang" w:hAnsi="Times" w:cs="Times"/>
          <w:color w:val="000000"/>
        </w:rPr>
        <w:t>On unified TCI framework extension for S-DCI based MTRP, use RRC configuration to inform that the UE shall apply the first one, the second one, or both of the indicated joint/UL TCI states to a PUCCH resource/group</w:t>
      </w:r>
    </w:p>
    <w:p w14:paraId="5E2ACEDD" w14:textId="77777777" w:rsidR="00E3165B" w:rsidRPr="00E3165B" w:rsidRDefault="00E3165B" w:rsidP="00F21C2D">
      <w:pPr>
        <w:numPr>
          <w:ilvl w:val="0"/>
          <w:numId w:val="14"/>
        </w:numPr>
        <w:tabs>
          <w:tab w:val="left" w:pos="360"/>
        </w:tabs>
        <w:overflowPunct/>
        <w:autoSpaceDE/>
        <w:autoSpaceDN/>
        <w:adjustRightInd/>
        <w:spacing w:after="0" w:line="252" w:lineRule="auto"/>
        <w:ind w:left="709" w:hanging="283"/>
        <w:contextualSpacing/>
        <w:textAlignment w:val="auto"/>
        <w:rPr>
          <w:rFonts w:ascii="Times" w:eastAsia="Batang" w:hAnsi="Times" w:cs="Times"/>
          <w:color w:val="000000"/>
          <w:lang w:eastAsia="zh-CN"/>
        </w:rPr>
      </w:pPr>
      <w:r w:rsidRPr="00E3165B">
        <w:rPr>
          <w:rFonts w:ascii="Times" w:eastAsia="Batang" w:hAnsi="Times" w:cs="Times"/>
          <w:color w:val="000000"/>
          <w:lang w:eastAsia="zh-CN"/>
        </w:rPr>
        <w:t xml:space="preserve">Note: Detail of </w:t>
      </w:r>
      <w:r w:rsidRPr="00E3165B">
        <w:rPr>
          <w:rFonts w:ascii="Times" w:eastAsia="Batang" w:hAnsi="Times" w:cs="Times"/>
          <w:color w:val="000000"/>
        </w:rPr>
        <w:t>the</w:t>
      </w:r>
      <w:r w:rsidRPr="00E3165B">
        <w:rPr>
          <w:rFonts w:ascii="Times" w:eastAsia="Batang" w:hAnsi="Times" w:cs="Times"/>
          <w:color w:val="000000"/>
          <w:lang w:eastAsia="zh-CN"/>
        </w:rPr>
        <w:t xml:space="preserve"> RRC configuration is left to RAN2 design</w:t>
      </w:r>
    </w:p>
    <w:p w14:paraId="2B4EDA57" w14:textId="77777777" w:rsidR="00E3165B" w:rsidRPr="00E3165B" w:rsidRDefault="00E3165B" w:rsidP="00E3165B">
      <w:pPr>
        <w:overflowPunct/>
        <w:autoSpaceDE/>
        <w:autoSpaceDN/>
        <w:adjustRightInd/>
        <w:spacing w:after="0"/>
        <w:textAlignment w:val="auto"/>
        <w:rPr>
          <w:rFonts w:ascii="Times" w:eastAsia="Batang" w:hAnsi="Times"/>
          <w:iCs/>
          <w:szCs w:val="24"/>
        </w:rPr>
      </w:pPr>
    </w:p>
    <w:p w14:paraId="0B1AFE38"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t>Agreement</w:t>
      </w:r>
    </w:p>
    <w:p w14:paraId="2597702E" w14:textId="77777777" w:rsidR="00E3165B" w:rsidRPr="00E3165B" w:rsidRDefault="00E3165B" w:rsidP="00E3165B">
      <w:pPr>
        <w:overflowPunct/>
        <w:autoSpaceDE/>
        <w:autoSpaceDN/>
        <w:adjustRightInd/>
        <w:spacing w:after="0"/>
        <w:jc w:val="both"/>
        <w:textAlignment w:val="auto"/>
        <w:rPr>
          <w:rFonts w:ascii="Times" w:eastAsia="Batang" w:hAnsi="Times" w:cs="Times"/>
          <w:color w:val="000000"/>
        </w:rPr>
      </w:pPr>
      <w:r w:rsidRPr="00E3165B">
        <w:rPr>
          <w:rFonts w:ascii="Times" w:eastAsia="Batang" w:hAnsi="Times" w:cs="Times"/>
          <w:color w:val="000000"/>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3DB75347" w14:textId="77777777" w:rsidR="00E3165B" w:rsidRPr="00E3165B" w:rsidRDefault="00E3165B" w:rsidP="00F21C2D">
      <w:pPr>
        <w:numPr>
          <w:ilvl w:val="0"/>
          <w:numId w:val="14"/>
        </w:numPr>
        <w:overflowPunct/>
        <w:autoSpaceDE/>
        <w:autoSpaceDN/>
        <w:adjustRightInd/>
        <w:spacing w:after="0" w:line="252" w:lineRule="auto"/>
        <w:ind w:left="709" w:hanging="283"/>
        <w:contextualSpacing/>
        <w:jc w:val="both"/>
        <w:textAlignment w:val="auto"/>
        <w:rPr>
          <w:rFonts w:ascii="Times" w:eastAsia="Batang" w:hAnsi="Times" w:cs="Times"/>
          <w:color w:val="000000"/>
        </w:rPr>
      </w:pPr>
      <w:r w:rsidRPr="00E3165B">
        <w:rPr>
          <w:rFonts w:ascii="Times" w:eastAsia="Batang" w:hAnsi="Times" w:cs="Times"/>
          <w:color w:val="000000"/>
        </w:rPr>
        <w:t>FFS: Increase on the size of the TCI field</w:t>
      </w:r>
    </w:p>
    <w:p w14:paraId="3D0297F8" w14:textId="77777777" w:rsidR="00E3165B" w:rsidRPr="00E3165B" w:rsidRDefault="00E3165B" w:rsidP="00F21C2D">
      <w:pPr>
        <w:numPr>
          <w:ilvl w:val="0"/>
          <w:numId w:val="14"/>
        </w:numPr>
        <w:tabs>
          <w:tab w:val="left" w:pos="360"/>
        </w:tabs>
        <w:overflowPunct/>
        <w:autoSpaceDE/>
        <w:autoSpaceDN/>
        <w:adjustRightInd/>
        <w:spacing w:after="0" w:line="252" w:lineRule="auto"/>
        <w:ind w:left="709" w:hanging="283"/>
        <w:contextualSpacing/>
        <w:jc w:val="both"/>
        <w:textAlignment w:val="auto"/>
        <w:rPr>
          <w:rFonts w:ascii="Times" w:eastAsia="Batang" w:hAnsi="Times" w:cs="Times"/>
          <w:color w:val="000000"/>
        </w:rPr>
      </w:pPr>
      <w:r w:rsidRPr="00E3165B">
        <w:rPr>
          <w:rFonts w:ascii="Times" w:eastAsia="Batang" w:hAnsi="Times" w:cs="Times"/>
          <w:color w:val="000000"/>
        </w:rPr>
        <w:t>Note: The term TRP is used only for discussion purpose in RAN1 and whether/how to capture this is FFS</w:t>
      </w:r>
    </w:p>
    <w:p w14:paraId="278CE262" w14:textId="77777777" w:rsidR="00E3165B" w:rsidRPr="00E3165B" w:rsidRDefault="00E3165B" w:rsidP="00E3165B">
      <w:pPr>
        <w:overflowPunct/>
        <w:autoSpaceDE/>
        <w:autoSpaceDN/>
        <w:adjustRightInd/>
        <w:spacing w:after="0"/>
        <w:textAlignment w:val="auto"/>
        <w:rPr>
          <w:rFonts w:ascii="Times" w:eastAsia="Batang" w:hAnsi="Times" w:cs="Times"/>
          <w:iCs/>
        </w:rPr>
      </w:pPr>
    </w:p>
    <w:p w14:paraId="62D5828C"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t>Agreement</w:t>
      </w:r>
    </w:p>
    <w:p w14:paraId="33FE107F" w14:textId="77777777" w:rsidR="00E3165B" w:rsidRPr="00E3165B" w:rsidRDefault="00E3165B" w:rsidP="00E3165B">
      <w:pPr>
        <w:overflowPunct/>
        <w:autoSpaceDE/>
        <w:autoSpaceDN/>
        <w:adjustRightInd/>
        <w:spacing w:after="0"/>
        <w:jc w:val="both"/>
        <w:textAlignment w:val="auto"/>
        <w:rPr>
          <w:rFonts w:ascii="Times" w:eastAsia="Batang" w:hAnsi="Times" w:cs="Times"/>
          <w:color w:val="000000"/>
        </w:rPr>
      </w:pPr>
      <w:r w:rsidRPr="00E3165B">
        <w:rPr>
          <w:rFonts w:ascii="Times" w:eastAsia="Batang" w:hAnsi="Times" w:cs="Times"/>
          <w:color w:val="000000"/>
        </w:rPr>
        <w:t>On unified TCI framework extension, PDSCH-CJT is supported as a S-DCI based MTRP scheme</w:t>
      </w:r>
    </w:p>
    <w:p w14:paraId="34CBB799"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rPr>
      </w:pPr>
      <w:r w:rsidRPr="00E3165B">
        <w:rPr>
          <w:rFonts w:ascii="Times" w:eastAsia="Batang" w:hAnsi="Times" w:cs="Times"/>
          <w:color w:val="000000"/>
        </w:rPr>
        <w:t>Note: Above does not preclude discussions specific to PDSCH-CJT design in the unified TCI framework</w:t>
      </w:r>
    </w:p>
    <w:p w14:paraId="553A345F" w14:textId="5F945D12" w:rsidR="00390FA4" w:rsidRDefault="00390FA4" w:rsidP="00390FA4">
      <w:pPr>
        <w:overflowPunct/>
        <w:autoSpaceDE/>
        <w:autoSpaceDN/>
        <w:adjustRightInd/>
        <w:spacing w:after="0"/>
        <w:textAlignment w:val="auto"/>
        <w:rPr>
          <w:rFonts w:ascii="Times" w:eastAsia="Batang" w:hAnsi="Times" w:cs="Times"/>
          <w:b/>
          <w:bCs/>
          <w:highlight w:val="green"/>
          <w:lang w:eastAsia="zh-TW"/>
        </w:rPr>
      </w:pPr>
    </w:p>
    <w:p w14:paraId="5E4D48BF"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t>Agreement</w:t>
      </w:r>
    </w:p>
    <w:p w14:paraId="55ECBB3A" w14:textId="77777777" w:rsidR="00E3165B" w:rsidRPr="00E3165B" w:rsidRDefault="00E3165B" w:rsidP="00E3165B">
      <w:pPr>
        <w:overflowPunct/>
        <w:autoSpaceDE/>
        <w:autoSpaceDN/>
        <w:adjustRightInd/>
        <w:spacing w:after="0"/>
        <w:jc w:val="both"/>
        <w:textAlignment w:val="auto"/>
        <w:rPr>
          <w:rFonts w:ascii="Times" w:eastAsia="Batang" w:hAnsi="Times" w:cs="Times"/>
          <w:color w:val="000000"/>
        </w:rPr>
      </w:pPr>
      <w:r w:rsidRPr="00E3165B">
        <w:rPr>
          <w:rFonts w:ascii="Times" w:eastAsia="Batang" w:hAnsi="Times" w:cs="Times"/>
          <w:color w:val="000000"/>
        </w:rPr>
        <w:t>On unified TCI framework extension, down-select at least one of the following alternatives for PDSCH-CJT applying both indicated joint TCI states (if the UE supports two indicated joint/DL states for PDSCH-CJT):</w:t>
      </w:r>
    </w:p>
    <w:p w14:paraId="75D772DD" w14:textId="77777777" w:rsidR="00E3165B" w:rsidRPr="00E3165B" w:rsidRDefault="00E3165B" w:rsidP="00F21C2D">
      <w:pPr>
        <w:numPr>
          <w:ilvl w:val="0"/>
          <w:numId w:val="14"/>
        </w:numPr>
        <w:overflowPunct/>
        <w:autoSpaceDE/>
        <w:autoSpaceDN/>
        <w:adjustRightInd/>
        <w:spacing w:after="0" w:line="252" w:lineRule="auto"/>
        <w:ind w:left="709" w:hanging="283"/>
        <w:contextualSpacing/>
        <w:textAlignment w:val="auto"/>
        <w:rPr>
          <w:rFonts w:ascii="Times" w:eastAsia="Batang" w:hAnsi="Times" w:cs="Times"/>
          <w:color w:val="000000"/>
        </w:rPr>
      </w:pPr>
      <w:r w:rsidRPr="00E3165B">
        <w:rPr>
          <w:rFonts w:ascii="Times" w:eastAsia="Batang" w:hAnsi="Times" w:cs="Times"/>
          <w:color w:val="000000"/>
        </w:rPr>
        <w:t xml:space="preserve">Alt1: PDSCH DMRS port(s) is </w:t>
      </w:r>
      <w:proofErr w:type="spellStart"/>
      <w:r w:rsidRPr="00E3165B">
        <w:rPr>
          <w:rFonts w:ascii="Times" w:eastAsia="Batang" w:hAnsi="Times" w:cs="Times"/>
          <w:color w:val="000000"/>
        </w:rPr>
        <w:t>QCLed</w:t>
      </w:r>
      <w:proofErr w:type="spellEnd"/>
      <w:r w:rsidRPr="00E3165B">
        <w:rPr>
          <w:rFonts w:ascii="Times" w:eastAsia="Batang" w:hAnsi="Times" w:cs="Times"/>
          <w:color w:val="000000"/>
        </w:rPr>
        <w:t xml:space="preserve"> with the DL RSs of both indicated joint TCI states with respect to QCL-</w:t>
      </w:r>
      <w:proofErr w:type="spellStart"/>
      <w:r w:rsidRPr="00E3165B">
        <w:rPr>
          <w:rFonts w:ascii="Times" w:eastAsia="Batang" w:hAnsi="Times" w:cs="Times"/>
          <w:color w:val="000000"/>
        </w:rPr>
        <w:t>TypeA</w:t>
      </w:r>
      <w:proofErr w:type="spellEnd"/>
    </w:p>
    <w:p w14:paraId="655E7D79" w14:textId="77777777" w:rsidR="00E3165B" w:rsidRPr="00E3165B" w:rsidRDefault="00E3165B" w:rsidP="00F21C2D">
      <w:pPr>
        <w:numPr>
          <w:ilvl w:val="0"/>
          <w:numId w:val="14"/>
        </w:numPr>
        <w:overflowPunct/>
        <w:autoSpaceDE/>
        <w:autoSpaceDN/>
        <w:adjustRightInd/>
        <w:spacing w:after="0" w:line="252" w:lineRule="auto"/>
        <w:ind w:left="709" w:hanging="283"/>
        <w:contextualSpacing/>
        <w:textAlignment w:val="auto"/>
        <w:rPr>
          <w:rFonts w:ascii="Times" w:eastAsia="Batang" w:hAnsi="Times" w:cs="Times"/>
          <w:color w:val="000000"/>
        </w:rPr>
      </w:pPr>
      <w:r w:rsidRPr="00E3165B">
        <w:rPr>
          <w:rFonts w:ascii="Times" w:eastAsia="Batang" w:hAnsi="Times" w:cs="Times"/>
          <w:color w:val="000000"/>
        </w:rPr>
        <w:t xml:space="preserve">Alt2: PDSCH DMRS port(s) is </w:t>
      </w:r>
      <w:proofErr w:type="spellStart"/>
      <w:r w:rsidRPr="00E3165B">
        <w:rPr>
          <w:rFonts w:ascii="Times" w:eastAsia="Batang" w:hAnsi="Times" w:cs="Times"/>
          <w:color w:val="000000"/>
        </w:rPr>
        <w:t>QCLed</w:t>
      </w:r>
      <w:proofErr w:type="spellEnd"/>
      <w:r w:rsidRPr="00E3165B">
        <w:rPr>
          <w:rFonts w:ascii="Times" w:eastAsia="Batang" w:hAnsi="Times" w:cs="Times"/>
          <w:color w:val="000000"/>
        </w:rPr>
        <w:t xml:space="preserve"> with the DL RSs of both indicated joint TCI states with respect to QCL-</w:t>
      </w:r>
      <w:proofErr w:type="spellStart"/>
      <w:r w:rsidRPr="00E3165B">
        <w:rPr>
          <w:rFonts w:ascii="Times" w:eastAsia="Batang" w:hAnsi="Times" w:cs="Times"/>
          <w:color w:val="000000"/>
        </w:rPr>
        <w:t>TypeA</w:t>
      </w:r>
      <w:proofErr w:type="spellEnd"/>
      <w:r w:rsidRPr="00E3165B">
        <w:rPr>
          <w:rFonts w:ascii="Times" w:eastAsia="Batang" w:hAnsi="Times" w:cs="Times"/>
          <w:color w:val="000000"/>
        </w:rPr>
        <w:t xml:space="preserve"> except for QCL parameters {Doppler shift, Doppler spread} of the second indicated joint TCI state</w:t>
      </w:r>
    </w:p>
    <w:p w14:paraId="75006817" w14:textId="77777777" w:rsidR="00E3165B" w:rsidRPr="00E3165B" w:rsidRDefault="00E3165B" w:rsidP="00F21C2D">
      <w:pPr>
        <w:numPr>
          <w:ilvl w:val="0"/>
          <w:numId w:val="14"/>
        </w:numPr>
        <w:overflowPunct/>
        <w:autoSpaceDE/>
        <w:autoSpaceDN/>
        <w:adjustRightInd/>
        <w:spacing w:after="0" w:line="252" w:lineRule="auto"/>
        <w:ind w:left="709" w:hanging="283"/>
        <w:contextualSpacing/>
        <w:jc w:val="both"/>
        <w:textAlignment w:val="auto"/>
        <w:rPr>
          <w:rFonts w:ascii="Times" w:eastAsia="Batang" w:hAnsi="Times" w:cs="Times"/>
          <w:color w:val="000000"/>
        </w:rPr>
      </w:pPr>
      <w:r w:rsidRPr="00E3165B">
        <w:rPr>
          <w:rFonts w:ascii="Times" w:eastAsia="Batang" w:hAnsi="Times" w:cs="Times"/>
          <w:color w:val="000000"/>
        </w:rPr>
        <w:t xml:space="preserve">Alt3: PDSCH DMRS port(s) is </w:t>
      </w:r>
      <w:proofErr w:type="spellStart"/>
      <w:r w:rsidRPr="00E3165B">
        <w:rPr>
          <w:rFonts w:ascii="Times" w:eastAsia="Batang" w:hAnsi="Times" w:cs="Times"/>
          <w:color w:val="000000"/>
        </w:rPr>
        <w:t>QCLed</w:t>
      </w:r>
      <w:proofErr w:type="spellEnd"/>
      <w:r w:rsidRPr="00E3165B">
        <w:rPr>
          <w:rFonts w:ascii="Times" w:eastAsia="Batang" w:hAnsi="Times" w:cs="Times"/>
          <w:color w:val="000000"/>
        </w:rPr>
        <w:t xml:space="preserve"> with the DL RS of the first indicated joint TCI state with respect to QCL-</w:t>
      </w:r>
      <w:proofErr w:type="spellStart"/>
      <w:r w:rsidRPr="00E3165B">
        <w:rPr>
          <w:rFonts w:ascii="Times" w:eastAsia="Batang" w:hAnsi="Times" w:cs="Times"/>
          <w:color w:val="000000"/>
        </w:rPr>
        <w:t>TypeA</w:t>
      </w:r>
      <w:proofErr w:type="spellEnd"/>
      <w:r w:rsidRPr="00E3165B">
        <w:rPr>
          <w:rFonts w:ascii="Times" w:eastAsia="Batang" w:hAnsi="Times" w:cs="Times"/>
          <w:color w:val="000000"/>
        </w:rPr>
        <w:t xml:space="preserve"> and </w:t>
      </w:r>
      <w:proofErr w:type="spellStart"/>
      <w:r w:rsidRPr="00E3165B">
        <w:rPr>
          <w:rFonts w:ascii="Times" w:eastAsia="Batang" w:hAnsi="Times" w:cs="Times"/>
          <w:color w:val="000000"/>
        </w:rPr>
        <w:t>QCLed</w:t>
      </w:r>
      <w:proofErr w:type="spellEnd"/>
      <w:r w:rsidRPr="00E3165B">
        <w:rPr>
          <w:rFonts w:ascii="Times" w:eastAsia="Batang" w:hAnsi="Times" w:cs="Times"/>
          <w:color w:val="000000"/>
        </w:rPr>
        <w:t xml:space="preserve"> with the DL RS of the second indicated joint TCI state with respect to QCL-</w:t>
      </w:r>
      <w:proofErr w:type="spellStart"/>
      <w:r w:rsidRPr="00E3165B">
        <w:rPr>
          <w:rFonts w:ascii="Times" w:eastAsia="Batang" w:hAnsi="Times" w:cs="Times"/>
          <w:color w:val="000000"/>
        </w:rPr>
        <w:t>TypeB</w:t>
      </w:r>
      <w:proofErr w:type="spellEnd"/>
    </w:p>
    <w:p w14:paraId="2BA63218" w14:textId="77777777" w:rsidR="00E3165B" w:rsidRPr="00E3165B" w:rsidRDefault="00E3165B" w:rsidP="00E3165B">
      <w:pPr>
        <w:overflowPunct/>
        <w:autoSpaceDE/>
        <w:autoSpaceDN/>
        <w:adjustRightInd/>
        <w:spacing w:after="0"/>
        <w:textAlignment w:val="auto"/>
        <w:rPr>
          <w:rFonts w:ascii="Times" w:eastAsia="Batang" w:hAnsi="Times" w:cs="Times"/>
          <w:iCs/>
        </w:rPr>
      </w:pPr>
    </w:p>
    <w:p w14:paraId="21DC8063"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t>Agreement</w:t>
      </w:r>
    </w:p>
    <w:p w14:paraId="23361C40" w14:textId="77777777" w:rsidR="00E3165B" w:rsidRPr="00E3165B" w:rsidRDefault="00E3165B" w:rsidP="00E3165B">
      <w:pPr>
        <w:overflowPunct/>
        <w:autoSpaceDE/>
        <w:autoSpaceDN/>
        <w:adjustRightInd/>
        <w:spacing w:after="0"/>
        <w:contextualSpacing/>
        <w:textAlignment w:val="auto"/>
        <w:rPr>
          <w:rFonts w:ascii="Times" w:eastAsia="Batang" w:hAnsi="Times" w:cs="Times"/>
          <w:color w:val="000000"/>
        </w:rPr>
      </w:pPr>
      <w:r w:rsidRPr="00E3165B">
        <w:rPr>
          <w:rFonts w:eastAsia="Batang"/>
          <w:color w:val="FF0000"/>
        </w:rPr>
        <w:t>On unified TCI framework extension for S-DCI based MTRP, use</w:t>
      </w:r>
      <w:r w:rsidRPr="00E3165B">
        <w:rPr>
          <w:rFonts w:ascii="Times" w:eastAsia="Batang" w:hAnsi="Times" w:cs="Times"/>
          <w:color w:val="000000"/>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6DE68542" w14:textId="77777777" w:rsidR="00E3165B" w:rsidRPr="00E3165B" w:rsidRDefault="00E3165B" w:rsidP="00E3165B">
      <w:pPr>
        <w:overflowPunct/>
        <w:autoSpaceDE/>
        <w:autoSpaceDN/>
        <w:adjustRightInd/>
        <w:spacing w:after="0"/>
        <w:contextualSpacing/>
        <w:textAlignment w:val="auto"/>
        <w:rPr>
          <w:rFonts w:ascii="Times" w:eastAsia="Batang" w:hAnsi="Times" w:cs="Times"/>
          <w:color w:val="000000"/>
        </w:rPr>
      </w:pPr>
    </w:p>
    <w:p w14:paraId="3F933627"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t>Agreement</w:t>
      </w:r>
    </w:p>
    <w:p w14:paraId="0D9155B4" w14:textId="77777777" w:rsidR="00E3165B" w:rsidRPr="00E3165B" w:rsidRDefault="00E3165B" w:rsidP="00E3165B">
      <w:pPr>
        <w:overflowPunct/>
        <w:autoSpaceDE/>
        <w:autoSpaceDN/>
        <w:adjustRightInd/>
        <w:spacing w:after="0"/>
        <w:jc w:val="both"/>
        <w:textAlignment w:val="auto"/>
        <w:rPr>
          <w:rFonts w:ascii="Times" w:eastAsia="Batang" w:hAnsi="Times" w:cs="Times"/>
          <w:color w:val="000000"/>
        </w:rPr>
      </w:pPr>
      <w:r w:rsidRPr="00E3165B">
        <w:rPr>
          <w:rFonts w:ascii="Times" w:eastAsia="Batang" w:hAnsi="Times" w:cs="Times"/>
          <w:color w:val="000000"/>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E3165B">
        <w:rPr>
          <w:rFonts w:ascii="Times" w:eastAsia="Batang" w:hAnsi="Times" w:cs="Times"/>
          <w:i/>
          <w:iCs/>
          <w:color w:val="000000"/>
        </w:rPr>
        <w:t>coresetPoolIndex</w:t>
      </w:r>
      <w:proofErr w:type="spellEnd"/>
      <w:r w:rsidRPr="00E3165B">
        <w:rPr>
          <w:rFonts w:ascii="Times" w:eastAsia="Batang" w:hAnsi="Times" w:cs="Times"/>
          <w:i/>
          <w:iCs/>
          <w:color w:val="000000"/>
        </w:rPr>
        <w:t xml:space="preserve"> </w:t>
      </w:r>
      <w:r w:rsidRPr="00E3165B">
        <w:rPr>
          <w:rFonts w:ascii="Times" w:eastAsia="Batang" w:hAnsi="Times" w:cs="Times"/>
          <w:color w:val="000000"/>
        </w:rPr>
        <w:t xml:space="preserve">value to PDCCH on a CORESET associated with the same </w:t>
      </w:r>
      <w:proofErr w:type="spellStart"/>
      <w:r w:rsidRPr="00E3165B">
        <w:rPr>
          <w:rFonts w:ascii="Times" w:eastAsia="Batang" w:hAnsi="Times" w:cs="Times"/>
          <w:i/>
          <w:iCs/>
          <w:color w:val="000000"/>
        </w:rPr>
        <w:t>coresetPoolIndex</w:t>
      </w:r>
      <w:proofErr w:type="spellEnd"/>
      <w:r w:rsidRPr="00E3165B">
        <w:rPr>
          <w:rFonts w:ascii="Times" w:eastAsia="Batang" w:hAnsi="Times" w:cs="Times"/>
          <w:i/>
          <w:iCs/>
          <w:color w:val="000000"/>
        </w:rPr>
        <w:t xml:space="preserve"> </w:t>
      </w:r>
      <w:r w:rsidRPr="00E3165B">
        <w:rPr>
          <w:rFonts w:ascii="Times" w:eastAsia="Batang" w:hAnsi="Times" w:cs="Times"/>
          <w:color w:val="000000"/>
        </w:rPr>
        <w:t>value and PDSCH scheduled/activated by the PDCCH.</w:t>
      </w:r>
    </w:p>
    <w:p w14:paraId="59C36F60" w14:textId="6F0CFD09" w:rsidR="00E3165B" w:rsidRDefault="00E3165B" w:rsidP="00390FA4">
      <w:pPr>
        <w:overflowPunct/>
        <w:autoSpaceDE/>
        <w:autoSpaceDN/>
        <w:adjustRightInd/>
        <w:spacing w:after="0"/>
        <w:textAlignment w:val="auto"/>
        <w:rPr>
          <w:rFonts w:ascii="Times" w:eastAsia="Batang" w:hAnsi="Times" w:cs="Times"/>
          <w:b/>
          <w:bCs/>
          <w:highlight w:val="green"/>
          <w:lang w:eastAsia="zh-TW"/>
        </w:rPr>
      </w:pPr>
    </w:p>
    <w:p w14:paraId="37A761EF"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t>Agreement</w:t>
      </w:r>
    </w:p>
    <w:p w14:paraId="2B64E4F8" w14:textId="77777777" w:rsidR="00E3165B" w:rsidRPr="00E3165B" w:rsidRDefault="00E3165B" w:rsidP="00E3165B">
      <w:pPr>
        <w:overflowPunct/>
        <w:autoSpaceDE/>
        <w:autoSpaceDN/>
        <w:adjustRightInd/>
        <w:spacing w:after="0"/>
        <w:jc w:val="both"/>
        <w:textAlignment w:val="auto"/>
        <w:rPr>
          <w:rFonts w:eastAsia="Batang"/>
          <w:color w:val="000000"/>
        </w:rPr>
      </w:pPr>
      <w:r w:rsidRPr="00E3165B">
        <w:rPr>
          <w:rFonts w:eastAsia="Batang"/>
          <w:color w:val="000000"/>
        </w:rPr>
        <w:t xml:space="preserve">On unified TCI framework extension for M-DCI based MTRP, the UE shall apply the indicated joint/UL TCI state specific to a </w:t>
      </w:r>
      <w:proofErr w:type="spellStart"/>
      <w:r w:rsidRPr="00E3165B">
        <w:rPr>
          <w:rFonts w:eastAsia="Batang"/>
          <w:i/>
          <w:iCs/>
          <w:color w:val="000000"/>
        </w:rPr>
        <w:t>coresetPoolIndex</w:t>
      </w:r>
      <w:proofErr w:type="spellEnd"/>
      <w:r w:rsidRPr="00E3165B">
        <w:rPr>
          <w:rFonts w:eastAsia="Batang"/>
          <w:i/>
          <w:iCs/>
          <w:color w:val="000000"/>
        </w:rPr>
        <w:t xml:space="preserve"> </w:t>
      </w:r>
      <w:r w:rsidRPr="00E3165B">
        <w:rPr>
          <w:rFonts w:eastAsia="Batang"/>
          <w:color w:val="000000"/>
        </w:rPr>
        <w:t xml:space="preserve">value to PUSCH transmission scheduled/activated by PDCCH (including DG-PUSCH and Type2 CG-PUSCH) on a CORESET that is associated with the same </w:t>
      </w:r>
      <w:proofErr w:type="spellStart"/>
      <w:r w:rsidRPr="00E3165B">
        <w:rPr>
          <w:rFonts w:eastAsia="Batang"/>
          <w:i/>
          <w:iCs/>
          <w:color w:val="000000"/>
        </w:rPr>
        <w:t>coresetPoolIndex</w:t>
      </w:r>
      <w:proofErr w:type="spellEnd"/>
      <w:r w:rsidRPr="00E3165B">
        <w:rPr>
          <w:rFonts w:eastAsia="Batang"/>
          <w:i/>
          <w:iCs/>
          <w:color w:val="000000"/>
        </w:rPr>
        <w:t xml:space="preserve"> </w:t>
      </w:r>
      <w:r w:rsidRPr="00E3165B">
        <w:rPr>
          <w:rFonts w:eastAsia="Batang"/>
          <w:color w:val="000000"/>
        </w:rPr>
        <w:t>value</w:t>
      </w:r>
    </w:p>
    <w:p w14:paraId="58B0BB16" w14:textId="77777777" w:rsidR="00E3165B" w:rsidRPr="00E3165B" w:rsidRDefault="00E3165B" w:rsidP="00E3165B">
      <w:pPr>
        <w:overflowPunct/>
        <w:autoSpaceDE/>
        <w:autoSpaceDN/>
        <w:adjustRightInd/>
        <w:spacing w:after="0"/>
        <w:textAlignment w:val="auto"/>
        <w:rPr>
          <w:rFonts w:ascii="Times" w:eastAsia="Batang" w:hAnsi="Times" w:cs="Times"/>
          <w:iCs/>
        </w:rPr>
      </w:pPr>
    </w:p>
    <w:p w14:paraId="0F060F4A" w14:textId="77777777" w:rsidR="00E3165B" w:rsidRPr="00E3165B" w:rsidRDefault="00E3165B" w:rsidP="00E3165B">
      <w:pPr>
        <w:overflowPunct/>
        <w:autoSpaceDE/>
        <w:autoSpaceDN/>
        <w:adjustRightInd/>
        <w:spacing w:after="0"/>
        <w:jc w:val="both"/>
        <w:textAlignment w:val="auto"/>
        <w:rPr>
          <w:rFonts w:ascii="Times" w:eastAsia="Batang" w:hAnsi="Times" w:cs="Times"/>
          <w:b/>
          <w:bCs/>
          <w:color w:val="000000"/>
          <w:highlight w:val="green"/>
        </w:rPr>
      </w:pPr>
      <w:r w:rsidRPr="00E3165B">
        <w:rPr>
          <w:rFonts w:ascii="Times" w:eastAsia="Batang" w:hAnsi="Times" w:cs="Times"/>
          <w:b/>
          <w:bCs/>
          <w:color w:val="000000"/>
          <w:highlight w:val="green"/>
        </w:rPr>
        <w:t>Agreement</w:t>
      </w:r>
    </w:p>
    <w:p w14:paraId="76854A9E" w14:textId="77777777" w:rsidR="00E3165B" w:rsidRPr="00E3165B" w:rsidRDefault="00E3165B" w:rsidP="00E3165B">
      <w:pPr>
        <w:overflowPunct/>
        <w:autoSpaceDE/>
        <w:autoSpaceDN/>
        <w:adjustRightInd/>
        <w:spacing w:after="0"/>
        <w:jc w:val="both"/>
        <w:textAlignment w:val="auto"/>
        <w:rPr>
          <w:rFonts w:eastAsia="Batang"/>
          <w:color w:val="000000"/>
        </w:rPr>
      </w:pPr>
      <w:r w:rsidRPr="00E3165B">
        <w:rPr>
          <w:rFonts w:eastAsia="Batang"/>
          <w:color w:val="000000"/>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728C8D33" w14:textId="77777777" w:rsidR="00E3165B" w:rsidRPr="00E3165B" w:rsidRDefault="00E3165B" w:rsidP="00F21C2D">
      <w:pPr>
        <w:numPr>
          <w:ilvl w:val="0"/>
          <w:numId w:val="14"/>
        </w:numPr>
        <w:overflowPunct/>
        <w:autoSpaceDE/>
        <w:autoSpaceDN/>
        <w:adjustRightInd/>
        <w:spacing w:after="0" w:line="252" w:lineRule="auto"/>
        <w:ind w:left="709" w:hanging="283"/>
        <w:contextualSpacing/>
        <w:jc w:val="both"/>
        <w:textAlignment w:val="auto"/>
        <w:rPr>
          <w:rFonts w:eastAsia="Batang"/>
          <w:color w:val="000000"/>
        </w:rPr>
      </w:pPr>
      <w:r w:rsidRPr="00E3165B">
        <w:rPr>
          <w:rFonts w:eastAsia="Batang"/>
          <w:color w:val="000000"/>
        </w:rPr>
        <w:t>FFS: Detail design of the new indicator field</w:t>
      </w:r>
    </w:p>
    <w:p w14:paraId="60542E3D" w14:textId="70274D61" w:rsidR="00E3165B" w:rsidRDefault="00E3165B" w:rsidP="00390FA4">
      <w:pPr>
        <w:overflowPunct/>
        <w:autoSpaceDE/>
        <w:autoSpaceDN/>
        <w:adjustRightInd/>
        <w:spacing w:after="0"/>
        <w:textAlignment w:val="auto"/>
        <w:rPr>
          <w:rFonts w:ascii="Times" w:eastAsia="Batang" w:hAnsi="Times" w:cs="Times"/>
          <w:b/>
          <w:bCs/>
          <w:highlight w:val="green"/>
          <w:lang w:eastAsia="zh-TW"/>
        </w:rPr>
      </w:pPr>
    </w:p>
    <w:p w14:paraId="129BA3EC" w14:textId="77777777" w:rsidR="00E3165B" w:rsidRPr="00E3165B" w:rsidRDefault="00E3165B" w:rsidP="00E3165B">
      <w:pPr>
        <w:overflowPunct/>
        <w:autoSpaceDE/>
        <w:autoSpaceDN/>
        <w:adjustRightInd/>
        <w:spacing w:after="0"/>
        <w:textAlignment w:val="auto"/>
        <w:rPr>
          <w:rFonts w:ascii="Times" w:eastAsia="Batang" w:hAnsi="Times" w:cs="Times"/>
          <w:b/>
          <w:bCs/>
          <w:szCs w:val="24"/>
          <w:highlight w:val="darkYellow"/>
          <w:lang w:eastAsia="x-none"/>
        </w:rPr>
      </w:pPr>
      <w:r w:rsidRPr="00E3165B">
        <w:rPr>
          <w:rFonts w:ascii="Times" w:eastAsia="Batang" w:hAnsi="Times" w:cs="Times"/>
          <w:b/>
          <w:bCs/>
          <w:szCs w:val="24"/>
          <w:highlight w:val="darkYellow"/>
          <w:lang w:eastAsia="x-none"/>
        </w:rPr>
        <w:t>Working Assumption</w:t>
      </w:r>
    </w:p>
    <w:p w14:paraId="77EC49A1" w14:textId="77777777" w:rsidR="00E3165B" w:rsidRPr="00E3165B" w:rsidRDefault="00E3165B" w:rsidP="00E3165B">
      <w:pPr>
        <w:overflowPunct/>
        <w:autoSpaceDE/>
        <w:autoSpaceDN/>
        <w:adjustRightInd/>
        <w:spacing w:after="0"/>
        <w:jc w:val="both"/>
        <w:textAlignment w:val="auto"/>
        <w:rPr>
          <w:rFonts w:ascii="Times" w:eastAsia="Batang" w:hAnsi="Times" w:cs="Times"/>
          <w:szCs w:val="24"/>
        </w:rPr>
      </w:pPr>
      <w:r w:rsidRPr="00E3165B">
        <w:rPr>
          <w:rFonts w:ascii="Times" w:eastAsia="Batang" w:hAnsi="Times" w:cs="Times"/>
          <w:szCs w:val="24"/>
        </w:rPr>
        <w:lastRenderedPageBreak/>
        <w:t>For multi-DCI based inter-cell Multi-TRP operation with two TA enhancement, one additional PRACH configuration is supported for each configured additional PCI</w:t>
      </w:r>
    </w:p>
    <w:p w14:paraId="3ED1AED5" w14:textId="77777777" w:rsidR="00E3165B" w:rsidRPr="00E3165B" w:rsidRDefault="00E3165B" w:rsidP="00F21C2D">
      <w:pPr>
        <w:numPr>
          <w:ilvl w:val="0"/>
          <w:numId w:val="15"/>
        </w:numPr>
        <w:overflowPunct/>
        <w:autoSpaceDE/>
        <w:autoSpaceDN/>
        <w:adjustRightInd/>
        <w:spacing w:after="0"/>
        <w:jc w:val="both"/>
        <w:textAlignment w:val="auto"/>
        <w:rPr>
          <w:rFonts w:ascii="Times" w:eastAsia="Batang" w:hAnsi="Times" w:cs="Times"/>
          <w:lang w:eastAsia="x-none"/>
        </w:rPr>
      </w:pPr>
      <w:r w:rsidRPr="00E3165B">
        <w:rPr>
          <w:rFonts w:ascii="Times" w:eastAsia="Batang" w:hAnsi="Times" w:cs="Times"/>
          <w:lang w:eastAsia="x-none"/>
        </w:rPr>
        <w:t xml:space="preserve">the additional PRACH configuration is used in a RACH procedure triggered by a PDCCH order for the corresponding configured additional PCI </w:t>
      </w:r>
    </w:p>
    <w:p w14:paraId="0D2CF946" w14:textId="77777777" w:rsidR="00E3165B" w:rsidRPr="00E3165B" w:rsidRDefault="00E3165B" w:rsidP="00E3165B">
      <w:pPr>
        <w:overflowPunct/>
        <w:autoSpaceDE/>
        <w:autoSpaceDN/>
        <w:adjustRightInd/>
        <w:spacing w:after="0"/>
        <w:textAlignment w:val="auto"/>
        <w:rPr>
          <w:rFonts w:ascii="Times" w:eastAsia="Batang" w:hAnsi="Times" w:cs="Times"/>
          <w:lang w:eastAsia="x-none"/>
        </w:rPr>
      </w:pPr>
    </w:p>
    <w:p w14:paraId="1163A862" w14:textId="77777777" w:rsidR="00E3165B" w:rsidRPr="00E3165B" w:rsidRDefault="00E3165B" w:rsidP="00E3165B">
      <w:pPr>
        <w:overflowPunct/>
        <w:autoSpaceDE/>
        <w:autoSpaceDN/>
        <w:adjustRightInd/>
        <w:spacing w:after="0"/>
        <w:textAlignment w:val="auto"/>
        <w:rPr>
          <w:rFonts w:ascii="Times" w:eastAsia="Batang" w:hAnsi="Times" w:cs="Times"/>
          <w:b/>
          <w:bCs/>
          <w:highlight w:val="green"/>
          <w:lang w:eastAsia="x-none"/>
        </w:rPr>
      </w:pPr>
      <w:r w:rsidRPr="00E3165B">
        <w:rPr>
          <w:rFonts w:ascii="Times" w:eastAsia="Batang" w:hAnsi="Times" w:cs="Times"/>
          <w:b/>
          <w:bCs/>
          <w:highlight w:val="green"/>
          <w:lang w:eastAsia="x-none"/>
        </w:rPr>
        <w:t>Agreement</w:t>
      </w:r>
    </w:p>
    <w:p w14:paraId="373F62B0" w14:textId="77777777" w:rsidR="00E3165B" w:rsidRPr="00E3165B" w:rsidRDefault="00E3165B" w:rsidP="00E3165B">
      <w:pPr>
        <w:overflowPunct/>
        <w:autoSpaceDE/>
        <w:autoSpaceDN/>
        <w:adjustRightInd/>
        <w:spacing w:after="0"/>
        <w:jc w:val="both"/>
        <w:textAlignment w:val="auto"/>
        <w:rPr>
          <w:rFonts w:ascii="Times" w:eastAsia="Batang" w:hAnsi="Times" w:cs="Times"/>
        </w:rPr>
      </w:pPr>
      <w:r w:rsidRPr="00E3165B">
        <w:rPr>
          <w:rFonts w:ascii="Times" w:eastAsia="Batang" w:hAnsi="Times" w:cs="Times"/>
        </w:rPr>
        <w:t>For multi-DCI based Multi-TRP operation with two TA enhancement, support CFRA triggered by PDCCH order for both intra-cell and inter-cell cases.</w:t>
      </w:r>
    </w:p>
    <w:p w14:paraId="15B9BE6D" w14:textId="77777777" w:rsidR="00E3165B" w:rsidRPr="00E3165B" w:rsidRDefault="00E3165B" w:rsidP="00E3165B">
      <w:pPr>
        <w:overflowPunct/>
        <w:autoSpaceDE/>
        <w:autoSpaceDN/>
        <w:adjustRightInd/>
        <w:spacing w:after="0"/>
        <w:textAlignment w:val="auto"/>
        <w:rPr>
          <w:rFonts w:ascii="Times" w:eastAsia="Batang" w:hAnsi="Times" w:cs="Times"/>
          <w:lang w:eastAsia="x-none"/>
        </w:rPr>
      </w:pPr>
    </w:p>
    <w:p w14:paraId="11CB0FD3" w14:textId="77777777" w:rsidR="00E3165B" w:rsidRPr="00E3165B" w:rsidRDefault="00E3165B" w:rsidP="00E3165B">
      <w:pPr>
        <w:overflowPunct/>
        <w:autoSpaceDE/>
        <w:autoSpaceDN/>
        <w:adjustRightInd/>
        <w:spacing w:after="0"/>
        <w:textAlignment w:val="auto"/>
        <w:rPr>
          <w:rFonts w:ascii="Times" w:eastAsia="Batang" w:hAnsi="Times" w:cs="Times"/>
          <w:b/>
          <w:bCs/>
          <w:highlight w:val="green"/>
          <w:lang w:eastAsia="x-none"/>
        </w:rPr>
      </w:pPr>
      <w:r w:rsidRPr="00E3165B">
        <w:rPr>
          <w:rFonts w:ascii="Times" w:eastAsia="Batang" w:hAnsi="Times" w:cs="Times"/>
          <w:b/>
          <w:bCs/>
          <w:highlight w:val="green"/>
          <w:lang w:eastAsia="x-none"/>
        </w:rPr>
        <w:t>Agreement</w:t>
      </w:r>
    </w:p>
    <w:p w14:paraId="362ADC48" w14:textId="77777777" w:rsidR="00E3165B" w:rsidRPr="00E3165B" w:rsidRDefault="00E3165B" w:rsidP="00E3165B">
      <w:pPr>
        <w:overflowPunct/>
        <w:autoSpaceDE/>
        <w:autoSpaceDN/>
        <w:adjustRightInd/>
        <w:spacing w:after="0"/>
        <w:jc w:val="both"/>
        <w:textAlignment w:val="auto"/>
        <w:rPr>
          <w:rFonts w:ascii="Times" w:eastAsia="Batang" w:hAnsi="Times" w:cs="Times"/>
        </w:rPr>
      </w:pPr>
      <w:r w:rsidRPr="00E3165B">
        <w:rPr>
          <w:rFonts w:ascii="Times" w:eastAsia="Batang" w:hAnsi="Times" w:cs="Times"/>
        </w:rPr>
        <w:t>For multi-DCI based Multi-TRP operation with two TA enhancement, support the case where a PDCCH order sent by one TRP triggers RACH procedure towards either the same TRP or a different TRP at least for inter-cell Multi-DCI.</w:t>
      </w:r>
    </w:p>
    <w:p w14:paraId="25518CB3" w14:textId="77777777" w:rsidR="00E3165B" w:rsidRPr="00E3165B" w:rsidRDefault="00E3165B" w:rsidP="00F21C2D">
      <w:pPr>
        <w:numPr>
          <w:ilvl w:val="0"/>
          <w:numId w:val="16"/>
        </w:numPr>
        <w:overflowPunct/>
        <w:autoSpaceDE/>
        <w:autoSpaceDN/>
        <w:adjustRightInd/>
        <w:spacing w:after="0"/>
        <w:jc w:val="both"/>
        <w:textAlignment w:val="auto"/>
        <w:rPr>
          <w:rFonts w:ascii="Times" w:eastAsia="Batang" w:hAnsi="Times" w:cs="Times"/>
        </w:rPr>
      </w:pPr>
      <w:r w:rsidRPr="00E3165B">
        <w:rPr>
          <w:rFonts w:ascii="Times" w:eastAsia="Batang" w:hAnsi="Times" w:cs="Times"/>
        </w:rPr>
        <w:t>FFS: for intra-cell Multi-DCI</w:t>
      </w:r>
    </w:p>
    <w:p w14:paraId="448F8100" w14:textId="77777777" w:rsidR="00E3165B" w:rsidRPr="00E3165B" w:rsidRDefault="00E3165B" w:rsidP="00F21C2D">
      <w:pPr>
        <w:numPr>
          <w:ilvl w:val="0"/>
          <w:numId w:val="16"/>
        </w:numPr>
        <w:overflowPunct/>
        <w:autoSpaceDE/>
        <w:autoSpaceDN/>
        <w:adjustRightInd/>
        <w:spacing w:after="0"/>
        <w:jc w:val="both"/>
        <w:textAlignment w:val="auto"/>
        <w:rPr>
          <w:rFonts w:ascii="Times" w:eastAsia="Batang" w:hAnsi="Times" w:cs="Times"/>
        </w:rPr>
      </w:pPr>
      <w:r w:rsidRPr="00E3165B">
        <w:rPr>
          <w:rFonts w:ascii="Times" w:eastAsia="Batang" w:hAnsi="Times" w:cs="Times"/>
        </w:rPr>
        <w:t>FFS: whether there are any restrictions needed</w:t>
      </w:r>
    </w:p>
    <w:p w14:paraId="5054ABE6" w14:textId="77777777" w:rsidR="00E3165B" w:rsidRPr="00E3165B" w:rsidRDefault="00E3165B" w:rsidP="00F21C2D">
      <w:pPr>
        <w:numPr>
          <w:ilvl w:val="0"/>
          <w:numId w:val="16"/>
        </w:numPr>
        <w:overflowPunct/>
        <w:autoSpaceDE/>
        <w:autoSpaceDN/>
        <w:adjustRightInd/>
        <w:spacing w:after="0"/>
        <w:jc w:val="both"/>
        <w:textAlignment w:val="auto"/>
        <w:rPr>
          <w:rFonts w:ascii="Times" w:eastAsia="Batang" w:hAnsi="Times" w:cs="Times"/>
        </w:rPr>
      </w:pPr>
      <w:r w:rsidRPr="00E3165B">
        <w:rPr>
          <w:rFonts w:ascii="Times" w:eastAsia="Batang" w:hAnsi="Times" w:cs="Times"/>
        </w:rPr>
        <w:t>FFS: if cross TRP RACH triggering is an optional feature</w:t>
      </w:r>
    </w:p>
    <w:p w14:paraId="2ED06BAA" w14:textId="5340DA84" w:rsidR="00E3165B" w:rsidRDefault="00E3165B" w:rsidP="00390FA4">
      <w:pPr>
        <w:overflowPunct/>
        <w:autoSpaceDE/>
        <w:autoSpaceDN/>
        <w:adjustRightInd/>
        <w:spacing w:after="0"/>
        <w:textAlignment w:val="auto"/>
        <w:rPr>
          <w:rFonts w:ascii="Times" w:eastAsia="Batang" w:hAnsi="Times" w:cs="Times"/>
          <w:b/>
          <w:bCs/>
          <w:highlight w:val="green"/>
          <w:lang w:eastAsia="zh-TW"/>
        </w:rPr>
      </w:pPr>
    </w:p>
    <w:p w14:paraId="29634D13" w14:textId="77777777" w:rsidR="00E3165B" w:rsidRPr="00E3165B" w:rsidRDefault="00E3165B" w:rsidP="00E3165B">
      <w:pPr>
        <w:overflowPunct/>
        <w:autoSpaceDE/>
        <w:autoSpaceDN/>
        <w:adjustRightInd/>
        <w:spacing w:after="0"/>
        <w:jc w:val="both"/>
        <w:textAlignment w:val="auto"/>
        <w:rPr>
          <w:rFonts w:eastAsia="Batang"/>
          <w:b/>
          <w:bCs/>
          <w:szCs w:val="24"/>
        </w:rPr>
      </w:pPr>
      <w:r w:rsidRPr="00E3165B">
        <w:rPr>
          <w:rFonts w:eastAsia="Batang"/>
          <w:b/>
          <w:bCs/>
          <w:szCs w:val="24"/>
        </w:rPr>
        <w:t>Conclusion</w:t>
      </w:r>
    </w:p>
    <w:p w14:paraId="61909590" w14:textId="77777777" w:rsidR="00E3165B" w:rsidRPr="00E3165B" w:rsidRDefault="00E3165B" w:rsidP="00E3165B">
      <w:pPr>
        <w:overflowPunct/>
        <w:autoSpaceDE/>
        <w:autoSpaceDN/>
        <w:adjustRightInd/>
        <w:spacing w:after="0"/>
        <w:jc w:val="both"/>
        <w:textAlignment w:val="auto"/>
        <w:rPr>
          <w:rFonts w:eastAsia="Batang"/>
          <w:szCs w:val="24"/>
        </w:rPr>
      </w:pPr>
      <w:r w:rsidRPr="00E3165B">
        <w:rPr>
          <w:rFonts w:eastAsia="Batang"/>
          <w:szCs w:val="24"/>
        </w:rPr>
        <w:t>For multi-DCI based Multi-TRP operation with two TA enhancement, there is no consensus to support enhancements for CBRA triggered by PDCCH order.</w:t>
      </w:r>
    </w:p>
    <w:p w14:paraId="02C68FFB" w14:textId="77777777" w:rsidR="00E3165B" w:rsidRPr="00E3165B" w:rsidRDefault="00E3165B" w:rsidP="00E3165B">
      <w:pPr>
        <w:overflowPunct/>
        <w:autoSpaceDE/>
        <w:autoSpaceDN/>
        <w:adjustRightInd/>
        <w:spacing w:after="0"/>
        <w:textAlignment w:val="auto"/>
        <w:rPr>
          <w:rFonts w:ascii="Times" w:eastAsia="Batang" w:hAnsi="Times" w:cs="Times"/>
          <w:szCs w:val="24"/>
          <w:lang w:eastAsia="x-none"/>
        </w:rPr>
      </w:pPr>
    </w:p>
    <w:p w14:paraId="168E3B6C" w14:textId="77777777" w:rsidR="00E3165B" w:rsidRPr="00E3165B" w:rsidRDefault="00E3165B" w:rsidP="00E3165B">
      <w:pPr>
        <w:overflowPunct/>
        <w:autoSpaceDE/>
        <w:autoSpaceDN/>
        <w:adjustRightInd/>
        <w:spacing w:after="0"/>
        <w:jc w:val="both"/>
        <w:textAlignment w:val="auto"/>
        <w:rPr>
          <w:rFonts w:eastAsia="Batang"/>
          <w:b/>
          <w:bCs/>
          <w:szCs w:val="24"/>
        </w:rPr>
      </w:pPr>
      <w:r w:rsidRPr="00E3165B">
        <w:rPr>
          <w:rFonts w:eastAsia="Batang"/>
          <w:b/>
          <w:bCs/>
          <w:szCs w:val="24"/>
        </w:rPr>
        <w:t>Conclusion</w:t>
      </w:r>
    </w:p>
    <w:p w14:paraId="698A4A4B" w14:textId="77777777" w:rsidR="00E3165B" w:rsidRPr="00E3165B" w:rsidRDefault="00E3165B" w:rsidP="00E3165B">
      <w:pPr>
        <w:overflowPunct/>
        <w:autoSpaceDE/>
        <w:autoSpaceDN/>
        <w:adjustRightInd/>
        <w:spacing w:after="0"/>
        <w:jc w:val="both"/>
        <w:textAlignment w:val="auto"/>
        <w:rPr>
          <w:rFonts w:eastAsia="Batang"/>
          <w:szCs w:val="24"/>
        </w:rPr>
      </w:pPr>
      <w:r w:rsidRPr="00E3165B">
        <w:rPr>
          <w:rFonts w:eastAsia="Batang"/>
          <w:szCs w:val="24"/>
        </w:rPr>
        <w:t>For multi-DCI based Multi-TRP operation with two TA enhancement, it is up to RAN2 to decide whether there is a need to enhance CBRA procedure to support per TRP UE-initiated RACH procedure.</w:t>
      </w:r>
    </w:p>
    <w:p w14:paraId="79510898" w14:textId="77777777" w:rsidR="00E3165B" w:rsidRPr="00E3165B" w:rsidRDefault="00E3165B" w:rsidP="00E3165B">
      <w:pPr>
        <w:overflowPunct/>
        <w:autoSpaceDE/>
        <w:autoSpaceDN/>
        <w:adjustRightInd/>
        <w:spacing w:after="0"/>
        <w:jc w:val="both"/>
        <w:textAlignment w:val="auto"/>
        <w:rPr>
          <w:rFonts w:eastAsia="Batang"/>
          <w:szCs w:val="24"/>
          <w:lang w:eastAsia="x-none"/>
        </w:rPr>
      </w:pPr>
      <w:r w:rsidRPr="00E3165B">
        <w:rPr>
          <w:rFonts w:eastAsia="Batang"/>
          <w:szCs w:val="24"/>
          <w:highlight w:val="green"/>
          <w:lang w:eastAsia="x-none"/>
        </w:rPr>
        <w:t>Agreement</w:t>
      </w:r>
      <w:r w:rsidRPr="00E3165B">
        <w:rPr>
          <w:rFonts w:eastAsia="Batang"/>
          <w:szCs w:val="24"/>
          <w:lang w:eastAsia="x-none"/>
        </w:rPr>
        <w:t xml:space="preserve">: Send LS to RAN2 regarding the above conclusion. </w:t>
      </w:r>
      <w:r w:rsidRPr="00E3165B">
        <w:rPr>
          <w:rFonts w:eastAsia="Batang"/>
          <w:szCs w:val="24"/>
          <w:highlight w:val="green"/>
          <w:lang w:eastAsia="x-none"/>
        </w:rPr>
        <w:t>Final LS in R1-2213004.</w:t>
      </w:r>
    </w:p>
    <w:p w14:paraId="7A0BD61D" w14:textId="77777777" w:rsidR="00E3165B" w:rsidRDefault="00E3165B" w:rsidP="00390FA4">
      <w:pPr>
        <w:overflowPunct/>
        <w:autoSpaceDE/>
        <w:autoSpaceDN/>
        <w:adjustRightInd/>
        <w:spacing w:after="0"/>
        <w:textAlignment w:val="auto"/>
        <w:rPr>
          <w:rFonts w:ascii="Times" w:eastAsia="Batang" w:hAnsi="Times" w:cs="Times"/>
          <w:b/>
          <w:bCs/>
          <w:highlight w:val="green"/>
          <w:lang w:eastAsia="zh-TW"/>
        </w:rPr>
      </w:pPr>
    </w:p>
    <w:p w14:paraId="34F7FAA7" w14:textId="77777777" w:rsidR="00390FA4" w:rsidRPr="005C509E" w:rsidRDefault="00390FA4" w:rsidP="00390FA4">
      <w:pPr>
        <w:overflowPunct/>
        <w:autoSpaceDE/>
        <w:autoSpaceDN/>
        <w:adjustRightInd/>
        <w:spacing w:after="0"/>
        <w:textAlignment w:val="auto"/>
        <w:rPr>
          <w:rFonts w:ascii="Times" w:eastAsia="Batang" w:hAnsi="Times"/>
          <w:szCs w:val="24"/>
          <w:lang w:val="en-US" w:eastAsia="x-none"/>
        </w:rPr>
      </w:pPr>
    </w:p>
    <w:p w14:paraId="28579FDA" w14:textId="77777777" w:rsidR="00390FA4" w:rsidRDefault="00390FA4" w:rsidP="00390FA4">
      <w:pPr>
        <w:overflowPunct/>
        <w:autoSpaceDE/>
        <w:autoSpaceDN/>
        <w:adjustRightInd/>
        <w:spacing w:after="0"/>
        <w:textAlignment w:val="auto"/>
        <w:rPr>
          <w:rFonts w:ascii="Times" w:eastAsia="Batang" w:hAnsi="Times"/>
          <w:szCs w:val="24"/>
          <w:lang w:eastAsia="x-none"/>
        </w:rPr>
      </w:pPr>
    </w:p>
    <w:p w14:paraId="449C371A" w14:textId="77777777" w:rsidR="00390FA4" w:rsidRPr="0030789B" w:rsidRDefault="00390FA4" w:rsidP="00390FA4">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CSI enhancement</w:t>
      </w:r>
    </w:p>
    <w:p w14:paraId="37FAB02B" w14:textId="1359A531" w:rsidR="00390FA4" w:rsidRDefault="00390FA4" w:rsidP="00390FA4">
      <w:pPr>
        <w:overflowPunct/>
        <w:autoSpaceDE/>
        <w:autoSpaceDN/>
        <w:adjustRightInd/>
        <w:spacing w:after="0"/>
        <w:textAlignment w:val="auto"/>
        <w:rPr>
          <w:rFonts w:ascii="Times" w:eastAsia="Batang" w:hAnsi="Times"/>
          <w:szCs w:val="24"/>
          <w:lang w:eastAsia="x-none"/>
        </w:rPr>
      </w:pPr>
    </w:p>
    <w:p w14:paraId="3A0DA633"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38ADCA32"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 xml:space="preserve">, the values of the following codebook parameters are </w:t>
      </w:r>
      <w:proofErr w:type="spellStart"/>
      <w:r w:rsidRPr="009572FE">
        <w:rPr>
          <w:rFonts w:ascii="Times" w:eastAsia="Batang" w:hAnsi="Times" w:cs="Times"/>
        </w:rPr>
        <w:t>gNB</w:t>
      </w:r>
      <w:proofErr w:type="spellEnd"/>
      <w:r w:rsidRPr="009572FE">
        <w:rPr>
          <w:rFonts w:ascii="Times" w:eastAsia="Batang" w:hAnsi="Times" w:cs="Times"/>
        </w:rPr>
        <w:t xml:space="preserve">-configured via higher-layer (RRC) </w:t>
      </w:r>
      <w:proofErr w:type="spellStart"/>
      <w:r w:rsidRPr="009572FE">
        <w:rPr>
          <w:rFonts w:ascii="Times" w:eastAsia="Batang" w:hAnsi="Times" w:cs="Times"/>
        </w:rPr>
        <w:t>signaling</w:t>
      </w:r>
      <w:proofErr w:type="spellEnd"/>
      <w:r w:rsidRPr="009572FE">
        <w:rPr>
          <w:rFonts w:ascii="Times" w:eastAsia="Batang" w:hAnsi="Times" w:cs="Times"/>
        </w:rPr>
        <w:t xml:space="preserve"> and common across all </w:t>
      </w:r>
      <w:r w:rsidRPr="009572FE">
        <w:rPr>
          <w:rFonts w:ascii="Times" w:eastAsia="Batang" w:hAnsi="Times" w:cs="Times"/>
          <w:i/>
        </w:rPr>
        <w:t>N</w:t>
      </w:r>
      <w:r w:rsidRPr="009572FE">
        <w:rPr>
          <w:rFonts w:ascii="Times" w:eastAsia="Batang" w:hAnsi="Times" w:cs="Times"/>
        </w:rPr>
        <w:t xml:space="preserve"> CSI-RS resources:</w:t>
      </w:r>
    </w:p>
    <w:p w14:paraId="7E32A791" w14:textId="77777777" w:rsidR="009572FE" w:rsidRPr="009572FE" w:rsidRDefault="009572FE" w:rsidP="00F21C2D">
      <w:pPr>
        <w:numPr>
          <w:ilvl w:val="0"/>
          <w:numId w:val="17"/>
        </w:numPr>
        <w:overflowPunct/>
        <w:autoSpaceDE/>
        <w:autoSpaceDN/>
        <w:adjustRightInd/>
        <w:snapToGrid w:val="0"/>
        <w:spacing w:after="0"/>
        <w:textAlignment w:val="auto"/>
        <w:rPr>
          <w:rFonts w:ascii="Times" w:eastAsia="Batang" w:hAnsi="Times" w:cs="Times"/>
        </w:rPr>
      </w:pPr>
      <w:r w:rsidRPr="009572FE">
        <w:rPr>
          <w:rFonts w:ascii="Times" w:eastAsia="Batang" w:hAnsi="Times" w:cs="Times"/>
          <w:i/>
        </w:rPr>
        <w:t>N</w:t>
      </w:r>
      <w:r w:rsidRPr="009572FE">
        <w:rPr>
          <w:rFonts w:ascii="Times" w:eastAsia="Batang" w:hAnsi="Times" w:cs="Times"/>
          <w:vertAlign w:val="subscript"/>
        </w:rPr>
        <w:t>1</w:t>
      </w:r>
      <w:r w:rsidRPr="009572FE">
        <w:rPr>
          <w:rFonts w:ascii="Times" w:eastAsia="Batang" w:hAnsi="Times" w:cs="Times"/>
        </w:rPr>
        <w:t xml:space="preserve">, </w:t>
      </w:r>
      <w:r w:rsidRPr="009572FE">
        <w:rPr>
          <w:rFonts w:ascii="Times" w:eastAsia="Batang" w:hAnsi="Times" w:cs="Times"/>
          <w:i/>
        </w:rPr>
        <w:t>N</w:t>
      </w:r>
      <w:r w:rsidRPr="009572FE">
        <w:rPr>
          <w:rFonts w:ascii="Times" w:eastAsia="Batang" w:hAnsi="Times" w:cs="Times"/>
          <w:vertAlign w:val="subscript"/>
        </w:rPr>
        <w:t>2</w:t>
      </w:r>
    </w:p>
    <w:p w14:paraId="785369D9" w14:textId="77777777" w:rsidR="009572FE" w:rsidRPr="009572FE" w:rsidRDefault="009572FE" w:rsidP="00F21C2D">
      <w:pPr>
        <w:numPr>
          <w:ilvl w:val="1"/>
          <w:numId w:val="17"/>
        </w:num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Note: Since (</w:t>
      </w:r>
      <w:r w:rsidRPr="009572FE">
        <w:rPr>
          <w:rFonts w:ascii="Times" w:eastAsia="Batang" w:hAnsi="Times" w:cs="Times"/>
          <w:i/>
        </w:rPr>
        <w:t>O</w:t>
      </w:r>
      <w:r w:rsidRPr="009572FE">
        <w:rPr>
          <w:rFonts w:ascii="Times" w:eastAsia="Batang" w:hAnsi="Times" w:cs="Times"/>
          <w:vertAlign w:val="subscript"/>
        </w:rPr>
        <w:t>1</w:t>
      </w:r>
      <w:r w:rsidRPr="009572FE">
        <w:rPr>
          <w:rFonts w:ascii="Times" w:eastAsia="Batang" w:hAnsi="Times" w:cs="Times"/>
        </w:rPr>
        <w:t xml:space="preserve">, </w:t>
      </w:r>
      <w:r w:rsidRPr="009572FE">
        <w:rPr>
          <w:rFonts w:ascii="Times" w:eastAsia="Batang" w:hAnsi="Times" w:cs="Times"/>
          <w:i/>
        </w:rPr>
        <w:t>O</w:t>
      </w:r>
      <w:r w:rsidRPr="009572FE">
        <w:rPr>
          <w:rFonts w:ascii="Times" w:eastAsia="Batang" w:hAnsi="Times" w:cs="Times"/>
          <w:vertAlign w:val="subscript"/>
        </w:rPr>
        <w:t>2</w:t>
      </w:r>
      <w:r w:rsidRPr="009572FE">
        <w:rPr>
          <w:rFonts w:ascii="Times" w:eastAsia="Batang" w:hAnsi="Times" w:cs="Times"/>
        </w:rPr>
        <w:t>) are fixed for a given (</w:t>
      </w:r>
      <w:r w:rsidRPr="009572FE">
        <w:rPr>
          <w:rFonts w:ascii="Times" w:eastAsia="Batang" w:hAnsi="Times" w:cs="Times"/>
          <w:i/>
        </w:rPr>
        <w:t>N</w:t>
      </w:r>
      <w:r w:rsidRPr="009572FE">
        <w:rPr>
          <w:rFonts w:ascii="Times" w:eastAsia="Batang" w:hAnsi="Times" w:cs="Times"/>
          <w:vertAlign w:val="subscript"/>
        </w:rPr>
        <w:t>1</w:t>
      </w:r>
      <w:r w:rsidRPr="009572FE">
        <w:rPr>
          <w:rFonts w:ascii="Times" w:eastAsia="Batang" w:hAnsi="Times" w:cs="Times"/>
        </w:rPr>
        <w:t xml:space="preserve">, </w:t>
      </w:r>
      <w:r w:rsidRPr="009572FE">
        <w:rPr>
          <w:rFonts w:ascii="Times" w:eastAsia="Batang" w:hAnsi="Times" w:cs="Times"/>
          <w:i/>
        </w:rPr>
        <w:t>N</w:t>
      </w:r>
      <w:r w:rsidRPr="009572FE">
        <w:rPr>
          <w:rFonts w:ascii="Times" w:eastAsia="Batang" w:hAnsi="Times" w:cs="Times"/>
          <w:vertAlign w:val="subscript"/>
        </w:rPr>
        <w:t>2</w:t>
      </w:r>
      <w:r w:rsidRPr="009572FE">
        <w:rPr>
          <w:rFonts w:ascii="Times" w:eastAsia="Batang" w:hAnsi="Times" w:cs="Times"/>
        </w:rPr>
        <w:t>), (</w:t>
      </w:r>
      <w:r w:rsidRPr="009572FE">
        <w:rPr>
          <w:rFonts w:ascii="Times" w:eastAsia="Batang" w:hAnsi="Times" w:cs="Times"/>
          <w:i/>
        </w:rPr>
        <w:t>O</w:t>
      </w:r>
      <w:r w:rsidRPr="009572FE">
        <w:rPr>
          <w:rFonts w:ascii="Times" w:eastAsia="Batang" w:hAnsi="Times" w:cs="Times"/>
          <w:vertAlign w:val="subscript"/>
        </w:rPr>
        <w:t>1</w:t>
      </w:r>
      <w:r w:rsidRPr="009572FE">
        <w:rPr>
          <w:rFonts w:ascii="Times" w:eastAsia="Batang" w:hAnsi="Times" w:cs="Times"/>
        </w:rPr>
        <w:t xml:space="preserve">, </w:t>
      </w:r>
      <w:r w:rsidRPr="009572FE">
        <w:rPr>
          <w:rFonts w:ascii="Times" w:eastAsia="Batang" w:hAnsi="Times" w:cs="Times"/>
          <w:i/>
        </w:rPr>
        <w:t>O</w:t>
      </w:r>
      <w:r w:rsidRPr="009572FE">
        <w:rPr>
          <w:rFonts w:ascii="Times" w:eastAsia="Batang" w:hAnsi="Times" w:cs="Times"/>
          <w:vertAlign w:val="subscript"/>
        </w:rPr>
        <w:t>2</w:t>
      </w:r>
      <w:r w:rsidRPr="009572FE">
        <w:rPr>
          <w:rFonts w:ascii="Times" w:eastAsia="Batang" w:hAnsi="Times" w:cs="Times"/>
        </w:rPr>
        <w:t xml:space="preserve">) are also common across all </w:t>
      </w:r>
      <w:r w:rsidRPr="009572FE">
        <w:rPr>
          <w:rFonts w:ascii="Times" w:eastAsia="Batang" w:hAnsi="Times" w:cs="Times"/>
          <w:i/>
        </w:rPr>
        <w:t>N</w:t>
      </w:r>
      <w:r w:rsidRPr="009572FE">
        <w:rPr>
          <w:rFonts w:ascii="Times" w:eastAsia="Batang" w:hAnsi="Times" w:cs="Times"/>
        </w:rPr>
        <w:t xml:space="preserve"> CSI-RS resources</w:t>
      </w:r>
    </w:p>
    <w:p w14:paraId="3310938F" w14:textId="77777777" w:rsidR="009572FE" w:rsidRPr="009572FE" w:rsidRDefault="009572FE" w:rsidP="00F21C2D">
      <w:pPr>
        <w:numPr>
          <w:ilvl w:val="0"/>
          <w:numId w:val="17"/>
        </w:numPr>
        <w:overflowPunct/>
        <w:autoSpaceDE/>
        <w:autoSpaceDN/>
        <w:adjustRightInd/>
        <w:snapToGrid w:val="0"/>
        <w:spacing w:after="0"/>
        <w:textAlignment w:val="auto"/>
        <w:rPr>
          <w:rFonts w:ascii="Times" w:eastAsia="Batang" w:hAnsi="Times" w:cs="Times"/>
        </w:rPr>
      </w:pPr>
      <w:r w:rsidRPr="009572FE">
        <w:rPr>
          <w:rFonts w:ascii="Times" w:eastAsia="Batang" w:hAnsi="Times" w:cs="Times"/>
          <w:i/>
        </w:rPr>
        <w:t xml:space="preserve">R, </w:t>
      </w:r>
      <w:r w:rsidRPr="009572FE">
        <w:rPr>
          <w:rFonts w:ascii="Symbol" w:eastAsia="Batang" w:hAnsi="Symbol" w:cs="Times"/>
          <w:i/>
        </w:rPr>
        <w:t></w:t>
      </w:r>
    </w:p>
    <w:p w14:paraId="1DF993D1" w14:textId="77777777" w:rsidR="009572FE" w:rsidRPr="009572FE" w:rsidRDefault="009572FE" w:rsidP="00F21C2D">
      <w:pPr>
        <w:numPr>
          <w:ilvl w:val="1"/>
          <w:numId w:val="17"/>
        </w:num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Note: Since </w:t>
      </w:r>
      <w:r w:rsidRPr="009572FE">
        <w:rPr>
          <w:rFonts w:ascii="Times" w:eastAsia="Batang" w:hAnsi="Times" w:cs="Times"/>
          <w:i/>
        </w:rPr>
        <w:t>N</w:t>
      </w:r>
      <w:r w:rsidRPr="009572FE">
        <w:rPr>
          <w:rFonts w:ascii="Times" w:eastAsia="Batang" w:hAnsi="Times" w:cs="Times"/>
          <w:vertAlign w:val="subscript"/>
        </w:rPr>
        <w:t>3</w:t>
      </w:r>
      <w:r w:rsidRPr="009572FE">
        <w:rPr>
          <w:rFonts w:ascii="Times" w:eastAsia="Batang" w:hAnsi="Times" w:cs="Times"/>
        </w:rPr>
        <w:t xml:space="preserve"> is inferred from the number of CQI </w:t>
      </w:r>
      <w:proofErr w:type="spellStart"/>
      <w:r w:rsidRPr="009572FE">
        <w:rPr>
          <w:rFonts w:ascii="Times" w:eastAsia="Batang" w:hAnsi="Times" w:cs="Times"/>
        </w:rPr>
        <w:t>subbands</w:t>
      </w:r>
      <w:proofErr w:type="spellEnd"/>
      <w:r w:rsidRPr="009572FE">
        <w:rPr>
          <w:rFonts w:ascii="Times" w:eastAsia="Batang" w:hAnsi="Times" w:cs="Times"/>
        </w:rPr>
        <w:t xml:space="preserve"> and </w:t>
      </w:r>
      <w:r w:rsidRPr="009572FE">
        <w:rPr>
          <w:rFonts w:ascii="Times" w:eastAsia="Batang" w:hAnsi="Times" w:cs="Times"/>
          <w:i/>
        </w:rPr>
        <w:t>R</w:t>
      </w:r>
      <w:r w:rsidRPr="009572FE">
        <w:rPr>
          <w:rFonts w:ascii="Times" w:eastAsia="Batang" w:hAnsi="Times" w:cs="Times"/>
        </w:rPr>
        <w:t xml:space="preserve">, </w:t>
      </w:r>
      <w:r w:rsidRPr="009572FE">
        <w:rPr>
          <w:rFonts w:ascii="Times" w:eastAsia="Batang" w:hAnsi="Times" w:cs="Times"/>
          <w:i/>
        </w:rPr>
        <w:t>N</w:t>
      </w:r>
      <w:r w:rsidRPr="009572FE">
        <w:rPr>
          <w:rFonts w:ascii="Times" w:eastAsia="Batang" w:hAnsi="Times" w:cs="Times"/>
          <w:vertAlign w:val="subscript"/>
        </w:rPr>
        <w:t>3</w:t>
      </w:r>
      <w:r w:rsidRPr="009572FE">
        <w:rPr>
          <w:rFonts w:ascii="Times" w:eastAsia="Batang" w:hAnsi="Times" w:cs="Times"/>
        </w:rPr>
        <w:t xml:space="preserve"> is also common across all </w:t>
      </w:r>
      <w:r w:rsidRPr="009572FE">
        <w:rPr>
          <w:rFonts w:ascii="Times" w:eastAsia="Batang" w:hAnsi="Times" w:cs="Times"/>
          <w:i/>
        </w:rPr>
        <w:t>N</w:t>
      </w:r>
      <w:r w:rsidRPr="009572FE">
        <w:rPr>
          <w:rFonts w:ascii="Times" w:eastAsia="Batang" w:hAnsi="Times" w:cs="Times"/>
        </w:rPr>
        <w:t xml:space="preserve"> CSI-RS resources</w:t>
      </w:r>
    </w:p>
    <w:p w14:paraId="0AA87B9E" w14:textId="77777777" w:rsidR="009572FE" w:rsidRPr="009572FE" w:rsidRDefault="009572FE" w:rsidP="00F21C2D">
      <w:pPr>
        <w:numPr>
          <w:ilvl w:val="1"/>
          <w:numId w:val="17"/>
        </w:numPr>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 xml:space="preserve">Note: Since per-layer </w:t>
      </w:r>
      <w:r w:rsidRPr="009572FE">
        <w:rPr>
          <w:rFonts w:ascii="Times" w:eastAsia="Batang" w:hAnsi="Times" w:cs="Times"/>
          <w:i/>
          <w:lang w:eastAsia="x-none"/>
        </w:rPr>
        <w:t>K</w:t>
      </w:r>
      <w:r w:rsidRPr="009572FE">
        <w:rPr>
          <w:rFonts w:ascii="Times" w:eastAsia="Batang" w:hAnsi="Times" w:cs="Times"/>
          <w:vertAlign w:val="subscript"/>
          <w:lang w:eastAsia="x-none"/>
        </w:rPr>
        <w:t>0</w:t>
      </w:r>
      <w:r w:rsidRPr="009572FE">
        <w:rPr>
          <w:rFonts w:ascii="Times" w:eastAsia="Batang" w:hAnsi="Times" w:cs="Times"/>
          <w:lang w:eastAsia="x-none"/>
        </w:rPr>
        <w:t xml:space="preserve"> is defined jointly across all </w:t>
      </w:r>
      <w:r w:rsidRPr="009572FE">
        <w:rPr>
          <w:rFonts w:ascii="Times" w:eastAsia="Batang" w:hAnsi="Times" w:cs="Times"/>
          <w:i/>
          <w:lang w:eastAsia="x-none"/>
        </w:rPr>
        <w:t>N</w:t>
      </w:r>
      <w:r w:rsidRPr="009572FE">
        <w:rPr>
          <w:rFonts w:ascii="Times" w:eastAsia="Batang" w:hAnsi="Times" w:cs="Times"/>
          <w:lang w:eastAsia="x-none"/>
        </w:rPr>
        <w:t xml:space="preserve"> CSI-RS resources, so is </w:t>
      </w:r>
      <w:r w:rsidRPr="009572FE">
        <w:rPr>
          <w:rFonts w:ascii="Symbol" w:eastAsia="Batang" w:hAnsi="Symbol" w:cs="Times"/>
          <w:i/>
        </w:rPr>
        <w:t></w:t>
      </w:r>
      <w:r w:rsidRPr="009572FE">
        <w:rPr>
          <w:rFonts w:ascii="Times" w:eastAsia="Batang" w:hAnsi="Times" w:cs="Times"/>
          <w:lang w:eastAsia="x-none"/>
        </w:rPr>
        <w:t>.</w:t>
      </w:r>
    </w:p>
    <w:p w14:paraId="7C9B02D5" w14:textId="77777777" w:rsidR="009572FE" w:rsidRPr="009572FE" w:rsidRDefault="009572FE" w:rsidP="009572FE">
      <w:pPr>
        <w:overflowPunct/>
        <w:autoSpaceDE/>
        <w:autoSpaceDN/>
        <w:adjustRightInd/>
        <w:snapToGrid w:val="0"/>
        <w:spacing w:after="0"/>
        <w:textAlignment w:val="auto"/>
        <w:rPr>
          <w:rFonts w:ascii="Times" w:eastAsia="Batang" w:hAnsi="Times" w:cs="Times"/>
          <w:b/>
        </w:rPr>
      </w:pPr>
    </w:p>
    <w:p w14:paraId="61C8AC8C"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b/>
        </w:rPr>
        <w:t>Conclusion</w:t>
      </w:r>
      <w:r w:rsidRPr="009572FE">
        <w:rPr>
          <w:rFonts w:ascii="Times" w:eastAsia="Batang" w:hAnsi="Times" w:cs="Times"/>
        </w:rPr>
        <w:t xml:space="preserve"> </w:t>
      </w:r>
    </w:p>
    <w:p w14:paraId="6A906AC5"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On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 for mode-1 and mode-2, there is no consensus on introducing additional/explicit per-CSI-RS-resource amplitude scaling and/or co-phase (with separate alphabet set(s)) as additional PMI component(s).</w:t>
      </w:r>
    </w:p>
    <w:p w14:paraId="415D07B2" w14:textId="77777777" w:rsidR="009572FE" w:rsidRPr="009572FE" w:rsidRDefault="009572FE" w:rsidP="00F21C2D">
      <w:pPr>
        <w:numPr>
          <w:ilvl w:val="0"/>
          <w:numId w:val="18"/>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Note: This conclusion has no impact on the Working Assumption reached in RAN1#110bis-e regarding W2 quantization group</w:t>
      </w:r>
    </w:p>
    <w:p w14:paraId="28FD025F"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0D50ADAA"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6B22FA3E"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On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 xml:space="preserve">, regarding the codebook parameter </w:t>
      </w:r>
      <w:r w:rsidRPr="009572FE">
        <w:rPr>
          <w:rFonts w:ascii="Times" w:eastAsia="Batang" w:hAnsi="Times" w:cs="Times"/>
          <w:i/>
        </w:rPr>
        <w:t>R</w:t>
      </w:r>
      <w:r w:rsidRPr="009572FE">
        <w:rPr>
          <w:rFonts w:ascii="Times" w:eastAsia="Batang" w:hAnsi="Times" w:cs="Times"/>
        </w:rPr>
        <w:t>, the supported value(s) from the legacy specification are reused.</w:t>
      </w:r>
    </w:p>
    <w:p w14:paraId="37E71229" w14:textId="77777777" w:rsidR="009572FE" w:rsidRPr="009572FE" w:rsidRDefault="009572FE" w:rsidP="00F21C2D">
      <w:pPr>
        <w:numPr>
          <w:ilvl w:val="0"/>
          <w:numId w:val="19"/>
        </w:numPr>
        <w:suppressAutoHyphens/>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FFS: whether additional value 4 can also be added</w:t>
      </w:r>
    </w:p>
    <w:p w14:paraId="36B08FA1" w14:textId="77777777" w:rsidR="009572FE" w:rsidRPr="009572FE" w:rsidRDefault="009572FE" w:rsidP="009572FE">
      <w:pPr>
        <w:overflowPunct/>
        <w:autoSpaceDE/>
        <w:autoSpaceDN/>
        <w:adjustRightInd/>
        <w:snapToGrid w:val="0"/>
        <w:spacing w:after="0"/>
        <w:textAlignment w:val="auto"/>
        <w:rPr>
          <w:rFonts w:ascii="Times" w:eastAsia="Batang" w:hAnsi="Times" w:cs="Times"/>
          <w:b/>
          <w:highlight w:val="green"/>
        </w:rPr>
      </w:pPr>
    </w:p>
    <w:p w14:paraId="2E82DA12"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6CF4C26C"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On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 xml:space="preserve">, regarding the codebook parameter </w:t>
      </w:r>
      <w:r w:rsidRPr="009572FE">
        <w:rPr>
          <w:rFonts w:ascii="Symbol" w:eastAsia="Batang" w:hAnsi="Symbol"/>
          <w:i/>
          <w:sz w:val="18"/>
        </w:rPr>
        <w:t></w:t>
      </w:r>
      <w:r w:rsidRPr="009572FE">
        <w:rPr>
          <w:rFonts w:ascii="Times" w:eastAsia="Batang" w:hAnsi="Times" w:cs="Times"/>
        </w:rPr>
        <w:t xml:space="preserve">, introduce as a candidate value </w:t>
      </w:r>
      <w:r w:rsidRPr="009572FE">
        <w:rPr>
          <w:rFonts w:ascii="Symbol" w:eastAsia="Batang" w:hAnsi="Symbol"/>
          <w:i/>
          <w:sz w:val="18"/>
        </w:rPr>
        <w:t></w:t>
      </w:r>
      <w:r w:rsidRPr="009572FE">
        <w:rPr>
          <w:rFonts w:ascii="Times" w:eastAsia="Batang" w:hAnsi="Times" w:cs="Times"/>
        </w:rPr>
        <w:t xml:space="preserve"> = 1/8 in addition to the supported value(s) from the legacy specification.</w:t>
      </w:r>
    </w:p>
    <w:p w14:paraId="04D399EE" w14:textId="77777777" w:rsidR="009572FE" w:rsidRPr="009572FE" w:rsidRDefault="009572FE" w:rsidP="00F21C2D">
      <w:pPr>
        <w:numPr>
          <w:ilvl w:val="0"/>
          <w:numId w:val="20"/>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FFS (by RAN1#111): whether additional value 1 can also be added</w:t>
      </w:r>
    </w:p>
    <w:p w14:paraId="44C4FA21"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53BCA671"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074A30D2"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On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 xml:space="preserve">, regarding the codebook parameter </w:t>
      </w:r>
      <w:proofErr w:type="spellStart"/>
      <w:r w:rsidRPr="009572FE">
        <w:rPr>
          <w:rFonts w:ascii="Times" w:eastAsia="Batang" w:hAnsi="Times" w:cs="Times"/>
          <w:i/>
        </w:rPr>
        <w:t>p</w:t>
      </w:r>
      <w:r w:rsidRPr="009572FE">
        <w:rPr>
          <w:rFonts w:ascii="Times" w:eastAsia="Batang" w:hAnsi="Times" w:cs="Times"/>
          <w:i/>
          <w:vertAlign w:val="subscript"/>
        </w:rPr>
        <w:t>v</w:t>
      </w:r>
      <w:proofErr w:type="spellEnd"/>
      <w:r w:rsidRPr="009572FE">
        <w:rPr>
          <w:rFonts w:ascii="Times" w:eastAsia="Batang" w:hAnsi="Times" w:cs="Times"/>
        </w:rPr>
        <w:t xml:space="preserve">, in addition to the supported value(s) from the legacy specification for Rel-16 regular </w:t>
      </w:r>
      <w:proofErr w:type="spellStart"/>
      <w:r w:rsidRPr="009572FE">
        <w:rPr>
          <w:rFonts w:ascii="Times" w:eastAsia="Batang" w:hAnsi="Times" w:cs="Times"/>
        </w:rPr>
        <w:t>eType</w:t>
      </w:r>
      <w:proofErr w:type="spellEnd"/>
      <w:r w:rsidRPr="009572FE">
        <w:rPr>
          <w:rFonts w:ascii="Times" w:eastAsia="Batang" w:hAnsi="Times" w:cs="Times"/>
        </w:rPr>
        <w:t>-II codebook, introduce as a candidate value</w:t>
      </w:r>
    </w:p>
    <w:p w14:paraId="443F8DC1" w14:textId="77777777" w:rsidR="009572FE" w:rsidRPr="009572FE" w:rsidRDefault="009572FE" w:rsidP="00F21C2D">
      <w:pPr>
        <w:numPr>
          <w:ilvl w:val="0"/>
          <w:numId w:val="20"/>
        </w:numPr>
        <w:overflowPunct/>
        <w:autoSpaceDE/>
        <w:autoSpaceDN/>
        <w:adjustRightInd/>
        <w:snapToGrid w:val="0"/>
        <w:spacing w:after="0"/>
        <w:contextualSpacing/>
        <w:textAlignment w:val="auto"/>
        <w:rPr>
          <w:rFonts w:ascii="Times" w:eastAsia="Batang" w:hAnsi="Times" w:cs="Times"/>
          <w:lang w:eastAsia="x-none"/>
        </w:rPr>
      </w:pPr>
      <w:proofErr w:type="spellStart"/>
      <w:r w:rsidRPr="009572FE">
        <w:rPr>
          <w:rFonts w:ascii="Times" w:eastAsia="Batang" w:hAnsi="Times" w:cs="Times"/>
          <w:i/>
          <w:lang w:eastAsia="x-none"/>
        </w:rPr>
        <w:t>p</w:t>
      </w:r>
      <w:r w:rsidRPr="009572FE">
        <w:rPr>
          <w:rFonts w:ascii="Times" w:eastAsia="Batang" w:hAnsi="Times" w:cs="Times"/>
          <w:i/>
          <w:vertAlign w:val="subscript"/>
          <w:lang w:eastAsia="x-none"/>
        </w:rPr>
        <w:t>v</w:t>
      </w:r>
      <w:proofErr w:type="spellEnd"/>
      <w:r w:rsidRPr="009572FE">
        <w:rPr>
          <w:rFonts w:ascii="Times" w:eastAsia="Batang" w:hAnsi="Times" w:cs="Times"/>
          <w:lang w:eastAsia="x-none"/>
        </w:rPr>
        <w:t xml:space="preserve"> = 1/8 for </w:t>
      </w:r>
      <w:r w:rsidRPr="009572FE">
        <w:rPr>
          <w:rFonts w:ascii="Times" w:eastAsia="Batang" w:hAnsi="Times" w:cs="Times"/>
          <w:i/>
          <w:lang w:eastAsia="x-none"/>
        </w:rPr>
        <w:t>v</w:t>
      </w:r>
      <w:r w:rsidRPr="009572FE">
        <w:rPr>
          <w:rFonts w:ascii="Times" w:eastAsia="Batang" w:hAnsi="Times" w:cs="Times"/>
          <w:lang w:eastAsia="x-none"/>
        </w:rPr>
        <w:t xml:space="preserve">=1,2 (hence 1/16 for </w:t>
      </w:r>
      <w:r w:rsidRPr="009572FE">
        <w:rPr>
          <w:rFonts w:ascii="Times" w:eastAsia="Batang" w:hAnsi="Times" w:cs="Times"/>
          <w:i/>
          <w:lang w:eastAsia="x-none"/>
        </w:rPr>
        <w:t>v</w:t>
      </w:r>
      <w:r w:rsidRPr="009572FE">
        <w:rPr>
          <w:rFonts w:ascii="Times" w:eastAsia="Batang" w:hAnsi="Times" w:cs="Times"/>
          <w:lang w:eastAsia="x-none"/>
        </w:rPr>
        <w:t>=3,4)</w:t>
      </w:r>
    </w:p>
    <w:p w14:paraId="552DF80F"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FFS (by RAN1#111): whether additional value</w:t>
      </w:r>
      <w:r w:rsidRPr="009572FE">
        <w:rPr>
          <w:rFonts w:ascii="Times" w:eastAsia="Batang" w:hAnsi="Times" w:cs="Times"/>
          <w:i/>
        </w:rPr>
        <w:t xml:space="preserve"> </w:t>
      </w:r>
      <w:proofErr w:type="spellStart"/>
      <w:r w:rsidRPr="009572FE">
        <w:rPr>
          <w:rFonts w:ascii="Times" w:eastAsia="Batang" w:hAnsi="Times" w:cs="Times"/>
          <w:i/>
        </w:rPr>
        <w:t>p</w:t>
      </w:r>
      <w:r w:rsidRPr="009572FE">
        <w:rPr>
          <w:rFonts w:ascii="Times" w:eastAsia="Batang" w:hAnsi="Times" w:cs="Times"/>
          <w:i/>
          <w:vertAlign w:val="subscript"/>
        </w:rPr>
        <w:t>v</w:t>
      </w:r>
      <w:proofErr w:type="spellEnd"/>
      <w:r w:rsidRPr="009572FE">
        <w:rPr>
          <w:rFonts w:ascii="Times" w:eastAsia="Batang" w:hAnsi="Times" w:cs="Times"/>
        </w:rPr>
        <w:t xml:space="preserve"> = 1/2 for </w:t>
      </w:r>
      <w:r w:rsidRPr="009572FE">
        <w:rPr>
          <w:rFonts w:ascii="Times" w:eastAsia="Batang" w:hAnsi="Times" w:cs="Times"/>
          <w:i/>
        </w:rPr>
        <w:t>v</w:t>
      </w:r>
      <w:r w:rsidRPr="009572FE">
        <w:rPr>
          <w:rFonts w:ascii="Times" w:eastAsia="Batang" w:hAnsi="Times" w:cs="Times"/>
        </w:rPr>
        <w:t>=1,2,3,4 can also be added</w:t>
      </w:r>
    </w:p>
    <w:p w14:paraId="5F923435"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06E9D084"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52F103B6"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On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w:t>
      </w:r>
    </w:p>
    <w:p w14:paraId="032839F5" w14:textId="77777777" w:rsidR="009572FE" w:rsidRPr="009572FE" w:rsidRDefault="009572FE" w:rsidP="00F21C2D">
      <w:pPr>
        <w:numPr>
          <w:ilvl w:val="0"/>
          <w:numId w:val="21"/>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lastRenderedPageBreak/>
        <w:t>The maximum value of 2</w:t>
      </w:r>
      <w:r w:rsidRPr="009572FE">
        <w:rPr>
          <w:rFonts w:ascii="Times" w:eastAsia="Batang" w:hAnsi="Times" w:cs="Times"/>
          <w:i/>
          <w:lang w:eastAsia="x-none"/>
        </w:rPr>
        <w:t>NN</w:t>
      </w:r>
      <w:r w:rsidRPr="009572FE">
        <w:rPr>
          <w:rFonts w:ascii="Times" w:eastAsia="Batang" w:hAnsi="Times" w:cs="Times"/>
          <w:vertAlign w:val="subscript"/>
          <w:lang w:eastAsia="x-none"/>
        </w:rPr>
        <w:t>1</w:t>
      </w:r>
      <w:r w:rsidRPr="009572FE">
        <w:rPr>
          <w:rFonts w:ascii="Times" w:eastAsia="Batang" w:hAnsi="Times" w:cs="Times"/>
          <w:i/>
          <w:lang w:eastAsia="x-none"/>
        </w:rPr>
        <w:t>N</w:t>
      </w:r>
      <w:r w:rsidRPr="009572FE">
        <w:rPr>
          <w:rFonts w:ascii="Times" w:eastAsia="Batang" w:hAnsi="Times" w:cs="Times"/>
          <w:vertAlign w:val="subscript"/>
          <w:lang w:eastAsia="x-none"/>
        </w:rPr>
        <w:t xml:space="preserve">2 </w:t>
      </w:r>
      <w:r w:rsidRPr="009572FE">
        <w:rPr>
          <w:rFonts w:ascii="Times" w:eastAsia="Batang" w:hAnsi="Times" w:cs="Times"/>
          <w:lang w:eastAsia="x-none"/>
        </w:rPr>
        <w:t>is 128</w:t>
      </w:r>
    </w:p>
    <w:p w14:paraId="39442181" w14:textId="77777777" w:rsidR="009572FE" w:rsidRPr="009572FE" w:rsidRDefault="009572FE" w:rsidP="00F21C2D">
      <w:pPr>
        <w:numPr>
          <w:ilvl w:val="1"/>
          <w:numId w:val="21"/>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The support of 2</w:t>
      </w:r>
      <w:r w:rsidRPr="009572FE">
        <w:rPr>
          <w:rFonts w:ascii="Times" w:eastAsia="Batang" w:hAnsi="Times" w:cs="Times"/>
          <w:i/>
          <w:lang w:eastAsia="x-none"/>
        </w:rPr>
        <w:t>NN</w:t>
      </w:r>
      <w:r w:rsidRPr="009572FE">
        <w:rPr>
          <w:rFonts w:ascii="Times" w:eastAsia="Batang" w:hAnsi="Times" w:cs="Times"/>
          <w:vertAlign w:val="subscript"/>
          <w:lang w:eastAsia="x-none"/>
        </w:rPr>
        <w:t>1</w:t>
      </w:r>
      <w:r w:rsidRPr="009572FE">
        <w:rPr>
          <w:rFonts w:ascii="Times" w:eastAsia="Batang" w:hAnsi="Times" w:cs="Times"/>
          <w:i/>
          <w:lang w:eastAsia="x-none"/>
        </w:rPr>
        <w:t>N</w:t>
      </w:r>
      <w:r w:rsidRPr="009572FE">
        <w:rPr>
          <w:rFonts w:ascii="Times" w:eastAsia="Batang" w:hAnsi="Times" w:cs="Times"/>
          <w:vertAlign w:val="subscript"/>
          <w:lang w:eastAsia="x-none"/>
        </w:rPr>
        <w:t xml:space="preserve">2 </w:t>
      </w:r>
      <w:r w:rsidRPr="009572FE">
        <w:rPr>
          <w:rFonts w:ascii="Times" w:eastAsia="Batang" w:hAnsi="Times" w:cs="Times"/>
          <w:lang w:eastAsia="x-none"/>
        </w:rPr>
        <w:t>&gt;32 is UE optional for UEs supporting Rel-18 CJT CSI enhancement</w:t>
      </w:r>
    </w:p>
    <w:p w14:paraId="05C61FDF" w14:textId="77777777" w:rsidR="009572FE" w:rsidRPr="009572FE" w:rsidRDefault="009572FE" w:rsidP="00F21C2D">
      <w:pPr>
        <w:numPr>
          <w:ilvl w:val="0"/>
          <w:numId w:val="21"/>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Note: Following the legacy specification on the maximum number of NZP CSI-RS ports per CSI-RS resource, the maximum value of 2</w:t>
      </w:r>
      <w:r w:rsidRPr="009572FE">
        <w:rPr>
          <w:rFonts w:ascii="Times" w:eastAsia="Batang" w:hAnsi="Times" w:cs="Times"/>
          <w:i/>
          <w:lang w:eastAsia="x-none"/>
        </w:rPr>
        <w:t>N</w:t>
      </w:r>
      <w:r w:rsidRPr="009572FE">
        <w:rPr>
          <w:rFonts w:ascii="Times" w:eastAsia="Batang" w:hAnsi="Times" w:cs="Times"/>
          <w:vertAlign w:val="subscript"/>
          <w:lang w:eastAsia="x-none"/>
        </w:rPr>
        <w:t>1</w:t>
      </w:r>
      <w:r w:rsidRPr="009572FE">
        <w:rPr>
          <w:rFonts w:ascii="Times" w:eastAsia="Batang" w:hAnsi="Times" w:cs="Times"/>
          <w:i/>
          <w:lang w:eastAsia="x-none"/>
        </w:rPr>
        <w:t>N</w:t>
      </w:r>
      <w:r w:rsidRPr="009572FE">
        <w:rPr>
          <w:rFonts w:ascii="Times" w:eastAsia="Batang" w:hAnsi="Times" w:cs="Times"/>
          <w:vertAlign w:val="subscript"/>
          <w:lang w:eastAsia="x-none"/>
        </w:rPr>
        <w:t xml:space="preserve">2 </w:t>
      </w:r>
      <w:r w:rsidRPr="009572FE">
        <w:rPr>
          <w:rFonts w:ascii="Times" w:eastAsia="Batang" w:hAnsi="Times" w:cs="Times"/>
          <w:lang w:eastAsia="x-none"/>
        </w:rPr>
        <w:t>is 32.</w:t>
      </w:r>
    </w:p>
    <w:p w14:paraId="1CC15580"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3FF9DEC6"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6FE43282"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On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 xml:space="preserve">, on the </w:t>
      </w:r>
      <w:r w:rsidRPr="009572FE">
        <w:rPr>
          <w:rFonts w:ascii="Times" w:eastAsia="Batang" w:hAnsi="Times" w:cs="Times"/>
          <w:i/>
        </w:rPr>
        <w:t>L</w:t>
      </w:r>
      <w:r w:rsidRPr="009572FE">
        <w:rPr>
          <w:rFonts w:ascii="Times" w:eastAsia="Batang" w:hAnsi="Times" w:cs="Times"/>
        </w:rPr>
        <w:t xml:space="preserve"> parameter, down select from the following alternatives (</w:t>
      </w:r>
      <w:r w:rsidRPr="009572FE">
        <w:rPr>
          <w:rFonts w:ascii="Times" w:eastAsia="Batang" w:hAnsi="Times" w:cs="Times"/>
          <w:u w:val="single"/>
        </w:rPr>
        <w:t>by RAN1#111</w:t>
      </w:r>
      <w:r w:rsidRPr="009572FE">
        <w:rPr>
          <w:rFonts w:ascii="Times" w:eastAsia="Batang" w:hAnsi="Times" w:cs="Times"/>
        </w:rPr>
        <w:t>):</w:t>
      </w:r>
    </w:p>
    <w:p w14:paraId="2072AA9A" w14:textId="77777777" w:rsidR="009572FE" w:rsidRPr="009572FE" w:rsidRDefault="009572FE" w:rsidP="00F21C2D">
      <w:pPr>
        <w:numPr>
          <w:ilvl w:val="0"/>
          <w:numId w:val="22"/>
        </w:num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Alt1. Each of the {</w:t>
      </w:r>
      <w:r w:rsidRPr="009572FE">
        <w:rPr>
          <w:rFonts w:ascii="Times" w:eastAsia="Batang" w:hAnsi="Times" w:cs="Times"/>
          <w:i/>
        </w:rPr>
        <w:t>L</w:t>
      </w:r>
      <w:r w:rsidRPr="009572FE">
        <w:rPr>
          <w:rFonts w:ascii="Times" w:eastAsia="Batang" w:hAnsi="Times" w:cs="Times"/>
          <w:i/>
          <w:vertAlign w:val="subscript"/>
        </w:rPr>
        <w:t>n</w:t>
      </w:r>
      <w:r w:rsidRPr="009572FE">
        <w:rPr>
          <w:rFonts w:ascii="Times" w:eastAsia="Batang" w:hAnsi="Times" w:cs="Times"/>
        </w:rPr>
        <w:t xml:space="preserve">, </w:t>
      </w:r>
      <w:r w:rsidRPr="009572FE">
        <w:rPr>
          <w:rFonts w:ascii="Times" w:eastAsia="Batang" w:hAnsi="Times" w:cs="Times"/>
          <w:i/>
        </w:rPr>
        <w:t>n</w:t>
      </w:r>
      <w:r w:rsidRPr="009572FE">
        <w:rPr>
          <w:rFonts w:ascii="Times" w:eastAsia="Batang" w:hAnsi="Times" w:cs="Times"/>
        </w:rPr>
        <w:t xml:space="preserve">=1, ..., </w:t>
      </w:r>
      <w:r w:rsidRPr="009572FE">
        <w:rPr>
          <w:rFonts w:ascii="Times" w:eastAsia="Batang" w:hAnsi="Times" w:cs="Times"/>
          <w:i/>
        </w:rPr>
        <w:t>N</w:t>
      </w:r>
      <w:r w:rsidRPr="009572FE">
        <w:rPr>
          <w:rFonts w:ascii="Times" w:eastAsia="Batang" w:hAnsi="Times" w:cs="Times"/>
        </w:rPr>
        <w:t xml:space="preserve">} is </w:t>
      </w:r>
      <w:proofErr w:type="spellStart"/>
      <w:r w:rsidRPr="009572FE">
        <w:rPr>
          <w:rFonts w:ascii="Times" w:eastAsia="Batang" w:hAnsi="Times" w:cs="Times"/>
        </w:rPr>
        <w:t>gNB</w:t>
      </w:r>
      <w:proofErr w:type="spellEnd"/>
      <w:r w:rsidRPr="009572FE">
        <w:rPr>
          <w:rFonts w:ascii="Times" w:eastAsia="Batang" w:hAnsi="Times" w:cs="Times"/>
        </w:rPr>
        <w:t xml:space="preserve">-configured via higher-layer (RRC) </w:t>
      </w:r>
      <w:proofErr w:type="spellStart"/>
      <w:r w:rsidRPr="009572FE">
        <w:rPr>
          <w:rFonts w:ascii="Times" w:eastAsia="Batang" w:hAnsi="Times" w:cs="Times"/>
        </w:rPr>
        <w:t>signaling</w:t>
      </w:r>
      <w:proofErr w:type="spellEnd"/>
    </w:p>
    <w:p w14:paraId="6A0795B5" w14:textId="77777777" w:rsidR="009572FE" w:rsidRPr="009572FE" w:rsidRDefault="009572FE" w:rsidP="00F21C2D">
      <w:pPr>
        <w:numPr>
          <w:ilvl w:val="0"/>
          <w:numId w:val="22"/>
        </w:num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Alt4. </w:t>
      </w:r>
      <w:proofErr w:type="spellStart"/>
      <w:r w:rsidRPr="009572FE">
        <w:rPr>
          <w:rFonts w:ascii="Times" w:eastAsia="Batang" w:hAnsi="Times" w:cs="Times"/>
          <w:i/>
        </w:rPr>
        <w:t>L</w:t>
      </w:r>
      <w:r w:rsidRPr="009572FE">
        <w:rPr>
          <w:rFonts w:ascii="Times" w:eastAsia="Batang" w:hAnsi="Times" w:cs="Times"/>
          <w:i/>
          <w:vertAlign w:val="subscript"/>
        </w:rPr>
        <w:t>max</w:t>
      </w:r>
      <w:proofErr w:type="spellEnd"/>
      <w:r w:rsidRPr="009572FE">
        <w:rPr>
          <w:rFonts w:ascii="Times" w:eastAsia="Batang" w:hAnsi="Times" w:cs="Times"/>
        </w:rPr>
        <w:t xml:space="preserve"> is </w:t>
      </w:r>
      <w:proofErr w:type="spellStart"/>
      <w:r w:rsidRPr="009572FE">
        <w:rPr>
          <w:rFonts w:ascii="Times" w:eastAsia="Batang" w:hAnsi="Times" w:cs="Times"/>
        </w:rPr>
        <w:t>gNB</w:t>
      </w:r>
      <w:proofErr w:type="spellEnd"/>
      <w:r w:rsidRPr="009572FE">
        <w:rPr>
          <w:rFonts w:ascii="Times" w:eastAsia="Batang" w:hAnsi="Times" w:cs="Times"/>
        </w:rPr>
        <w:t xml:space="preserve">-configured via higher-layer (RRC) </w:t>
      </w:r>
      <w:proofErr w:type="spellStart"/>
      <w:r w:rsidRPr="009572FE">
        <w:rPr>
          <w:rFonts w:ascii="Times" w:eastAsia="Batang" w:hAnsi="Times" w:cs="Times"/>
        </w:rPr>
        <w:t>signaling</w:t>
      </w:r>
      <w:proofErr w:type="spellEnd"/>
      <w:r w:rsidRPr="009572FE">
        <w:rPr>
          <w:rFonts w:ascii="Times" w:eastAsia="Batang" w:hAnsi="Times" w:cs="Times"/>
        </w:rPr>
        <w:t xml:space="preserve"> and the relative value(s) of {</w:t>
      </w:r>
      <w:r w:rsidRPr="009572FE">
        <w:rPr>
          <w:rFonts w:ascii="Times" w:eastAsia="Batang" w:hAnsi="Times" w:cs="Times"/>
          <w:i/>
        </w:rPr>
        <w:t>L</w:t>
      </w:r>
      <w:r w:rsidRPr="009572FE">
        <w:rPr>
          <w:rFonts w:ascii="Times" w:eastAsia="Batang" w:hAnsi="Times" w:cs="Times"/>
          <w:i/>
          <w:vertAlign w:val="subscript"/>
        </w:rPr>
        <w:t>n</w:t>
      </w:r>
      <w:r w:rsidRPr="009572FE">
        <w:rPr>
          <w:rFonts w:ascii="Times" w:eastAsia="Batang" w:hAnsi="Times" w:cs="Times"/>
        </w:rPr>
        <w:t xml:space="preserve">, </w:t>
      </w:r>
      <w:r w:rsidRPr="009572FE">
        <w:rPr>
          <w:rFonts w:ascii="Times" w:eastAsia="Batang" w:hAnsi="Times" w:cs="Times"/>
          <w:i/>
        </w:rPr>
        <w:t>n</w:t>
      </w:r>
      <w:r w:rsidRPr="009572FE">
        <w:rPr>
          <w:rFonts w:ascii="Times" w:eastAsia="Batang" w:hAnsi="Times" w:cs="Times"/>
        </w:rPr>
        <w:t xml:space="preserve">=1, ..., </w:t>
      </w:r>
      <w:r w:rsidRPr="009572FE">
        <w:rPr>
          <w:rFonts w:ascii="Times" w:eastAsia="Batang" w:hAnsi="Times" w:cs="Times"/>
          <w:i/>
        </w:rPr>
        <w:t>N</w:t>
      </w:r>
      <w:r w:rsidRPr="009572FE">
        <w:rPr>
          <w:rFonts w:ascii="Times" w:eastAsia="Batang" w:hAnsi="Times" w:cs="Times"/>
        </w:rPr>
        <w:t>} are reported by the UE</w:t>
      </w:r>
    </w:p>
    <w:p w14:paraId="400730B2" w14:textId="1BD5D82E" w:rsidR="009572FE" w:rsidRPr="009572FE" w:rsidRDefault="009572FE" w:rsidP="00F21C2D">
      <w:pPr>
        <w:numPr>
          <w:ilvl w:val="1"/>
          <w:numId w:val="22"/>
        </w:num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The relative value(s) of {</w:t>
      </w:r>
      <w:r w:rsidRPr="009572FE">
        <w:rPr>
          <w:rFonts w:ascii="Times" w:eastAsia="Batang" w:hAnsi="Times" w:cs="Times"/>
          <w:i/>
        </w:rPr>
        <w:t>L</w:t>
      </w:r>
      <w:r w:rsidRPr="009572FE">
        <w:rPr>
          <w:rFonts w:ascii="Times" w:eastAsia="Batang" w:hAnsi="Times" w:cs="Times"/>
          <w:vertAlign w:val="subscript"/>
        </w:rPr>
        <w:t>n</w:t>
      </w:r>
      <w:r w:rsidRPr="009572FE">
        <w:rPr>
          <w:rFonts w:ascii="Times" w:eastAsia="Batang" w:hAnsi="Times" w:cs="Times"/>
        </w:rPr>
        <w:t xml:space="preserve">, </w:t>
      </w:r>
      <w:r w:rsidRPr="009572FE">
        <w:rPr>
          <w:rFonts w:ascii="Times" w:eastAsia="Batang" w:hAnsi="Times" w:cs="Times"/>
          <w:i/>
        </w:rPr>
        <w:t>n</w:t>
      </w:r>
      <w:r w:rsidRPr="009572FE">
        <w:rPr>
          <w:rFonts w:ascii="Times" w:eastAsia="Batang" w:hAnsi="Times" w:cs="Times"/>
        </w:rPr>
        <w:t xml:space="preserve">=1, ..., </w:t>
      </w:r>
      <w:r w:rsidRPr="009572FE">
        <w:rPr>
          <w:rFonts w:ascii="Times" w:eastAsia="Batang" w:hAnsi="Times" w:cs="Times"/>
          <w:i/>
        </w:rPr>
        <w:t>N</w:t>
      </w:r>
      <w:r w:rsidRPr="009572FE">
        <w:rPr>
          <w:rFonts w:ascii="Times" w:eastAsia="Batang" w:hAnsi="Times" w:cs="Times"/>
        </w:rPr>
        <w:t xml:space="preserve">} are reported by the UE, such that </w:t>
      </w:r>
      <m:oMath>
        <m:nary>
          <m:naryPr>
            <m:chr m:val="∑"/>
            <m:limLoc m:val="undOvr"/>
            <m:ctrlPr>
              <w:rPr>
                <w:rFonts w:ascii="Cambria Math" w:hAnsi="Cambria Math"/>
                <w:i/>
                <w:sz w:val="18"/>
                <w:szCs w:val="16"/>
              </w:rPr>
            </m:ctrlPr>
          </m:naryPr>
          <m:sub>
            <m:r>
              <w:rPr>
                <w:rFonts w:ascii="Cambria Math" w:hAnsi="Cambria Math"/>
                <w:sz w:val="18"/>
                <w:szCs w:val="16"/>
              </w:rPr>
              <m:t>n=1</m:t>
            </m:r>
          </m:sub>
          <m:sup>
            <m:r>
              <w:rPr>
                <w:rFonts w:ascii="Cambria Math" w:hAnsi="Cambria Math"/>
                <w:sz w:val="18"/>
                <w:szCs w:val="16"/>
              </w:rPr>
              <m:t>N</m:t>
            </m:r>
          </m:sup>
          <m:e>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n</m:t>
                </m:r>
              </m:sub>
            </m:sSub>
            <m:r>
              <w:rPr>
                <w:rFonts w:ascii="Cambria Math" w:hAnsi="Cambria Math"/>
                <w:sz w:val="18"/>
                <w:szCs w:val="16"/>
              </w:rPr>
              <m:t>≤</m:t>
            </m:r>
          </m:e>
        </m:nary>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max</m:t>
            </m:r>
          </m:sub>
        </m:sSub>
      </m:oMath>
    </w:p>
    <w:p w14:paraId="6EE404BD" w14:textId="5B5B64D8" w:rsidR="009572FE" w:rsidRPr="009572FE" w:rsidRDefault="009572FE" w:rsidP="00F21C2D">
      <w:pPr>
        <w:numPr>
          <w:ilvl w:val="1"/>
          <w:numId w:val="22"/>
        </w:num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TBD: Whether the value(s) of {</w:t>
      </w:r>
      <w:r w:rsidRPr="009572FE">
        <w:rPr>
          <w:rFonts w:ascii="Times" w:eastAsia="Batang" w:hAnsi="Times" w:cs="Times"/>
          <w:i/>
        </w:rPr>
        <w:t>L</w:t>
      </w:r>
      <w:r w:rsidRPr="009572FE">
        <w:rPr>
          <w:rFonts w:ascii="Times" w:eastAsia="Batang" w:hAnsi="Times" w:cs="Times"/>
          <w:i/>
          <w:vertAlign w:val="subscript"/>
        </w:rPr>
        <w:t>n</w:t>
      </w:r>
      <w:r w:rsidRPr="009572FE">
        <w:rPr>
          <w:rFonts w:ascii="Times" w:eastAsia="Batang" w:hAnsi="Times" w:cs="Times"/>
        </w:rPr>
        <w:t xml:space="preserve">, </w:t>
      </w:r>
      <w:r w:rsidRPr="009572FE">
        <w:rPr>
          <w:rFonts w:ascii="Times" w:eastAsia="Batang" w:hAnsi="Times" w:cs="Times"/>
          <w:i/>
        </w:rPr>
        <w:t>n</w:t>
      </w:r>
      <w:r w:rsidRPr="009572FE">
        <w:rPr>
          <w:rFonts w:ascii="Times" w:eastAsia="Batang" w:hAnsi="Times" w:cs="Times"/>
        </w:rPr>
        <w:t xml:space="preserve">=1, ..., </w:t>
      </w:r>
      <w:r w:rsidRPr="009572FE">
        <w:rPr>
          <w:rFonts w:ascii="Times" w:eastAsia="Batang" w:hAnsi="Times" w:cs="Times"/>
          <w:i/>
        </w:rPr>
        <w:t>N</w:t>
      </w:r>
      <w:r w:rsidRPr="009572FE">
        <w:rPr>
          <w:rFonts w:ascii="Times" w:eastAsia="Batang" w:hAnsi="Times" w:cs="Times"/>
        </w:rPr>
        <w:t xml:space="preserve">} or the total value of </w:t>
      </w:r>
      <m:oMath>
        <m:nary>
          <m:naryPr>
            <m:chr m:val="∑"/>
            <m:limLoc m:val="undOvr"/>
            <m:ctrlPr>
              <w:rPr>
                <w:rFonts w:ascii="Cambria Math" w:hAnsi="Cambria Math"/>
                <w:i/>
                <w:sz w:val="18"/>
                <w:szCs w:val="16"/>
              </w:rPr>
            </m:ctrlPr>
          </m:naryPr>
          <m:sub>
            <m:r>
              <w:rPr>
                <w:rFonts w:ascii="Cambria Math" w:hAnsi="Cambria Math"/>
                <w:sz w:val="18"/>
                <w:szCs w:val="16"/>
              </w:rPr>
              <m:t>n=1</m:t>
            </m:r>
          </m:sub>
          <m:sup>
            <m:r>
              <w:rPr>
                <w:rFonts w:ascii="Cambria Math" w:hAnsi="Cambria Math"/>
                <w:sz w:val="18"/>
                <w:szCs w:val="16"/>
              </w:rPr>
              <m:t>N</m:t>
            </m:r>
          </m:sup>
          <m:e>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n</m:t>
                </m:r>
              </m:sub>
            </m:sSub>
          </m:e>
        </m:nary>
      </m:oMath>
      <w:r w:rsidRPr="009572FE">
        <w:rPr>
          <w:rFonts w:ascii="Times" w:eastAsia="Batang" w:hAnsi="Times" w:cs="Times"/>
          <w:lang w:eastAsia="zh-CN"/>
        </w:rPr>
        <w:t xml:space="preserve"> </w:t>
      </w:r>
      <w:r w:rsidRPr="009572FE">
        <w:rPr>
          <w:rFonts w:ascii="Times" w:eastAsia="Batang" w:hAnsi="Times" w:cs="Times"/>
        </w:rPr>
        <w:t>are reported implicitly or explicitly</w:t>
      </w:r>
    </w:p>
    <w:p w14:paraId="3C96ABF7"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FFS (by RAN1#111): </w:t>
      </w:r>
    </w:p>
    <w:p w14:paraId="7B4FEC62" w14:textId="77777777" w:rsidR="009572FE" w:rsidRPr="009572FE" w:rsidRDefault="009572FE" w:rsidP="00F21C2D">
      <w:pPr>
        <w:numPr>
          <w:ilvl w:val="0"/>
          <w:numId w:val="23"/>
        </w:numPr>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 xml:space="preserve">Whether the supported candidate values for </w:t>
      </w:r>
      <w:r w:rsidRPr="009572FE">
        <w:rPr>
          <w:rFonts w:ascii="Times" w:eastAsia="Batang" w:hAnsi="Times" w:cs="Times"/>
          <w:i/>
          <w:lang w:eastAsia="x-none"/>
        </w:rPr>
        <w:t>L</w:t>
      </w:r>
      <w:r w:rsidRPr="009572FE">
        <w:rPr>
          <w:rFonts w:ascii="Times" w:eastAsia="Batang" w:hAnsi="Times" w:cs="Times"/>
          <w:vertAlign w:val="subscript"/>
          <w:lang w:eastAsia="x-none"/>
        </w:rPr>
        <w:t>n</w:t>
      </w:r>
      <w:r w:rsidRPr="009572FE" w:rsidDel="001C3674">
        <w:rPr>
          <w:rFonts w:ascii="Times" w:eastAsia="Batang" w:hAnsi="Times" w:cs="Times"/>
          <w:lang w:eastAsia="x-none"/>
        </w:rPr>
        <w:t xml:space="preserve"> </w:t>
      </w:r>
      <w:r w:rsidRPr="009572FE">
        <w:rPr>
          <w:rFonts w:ascii="Times" w:eastAsia="Batang" w:hAnsi="Times" w:cs="Times"/>
          <w:lang w:eastAsia="x-none"/>
        </w:rPr>
        <w:t xml:space="preserve">follow the legacy candidate values for </w:t>
      </w:r>
      <w:r w:rsidRPr="009572FE">
        <w:rPr>
          <w:rFonts w:ascii="Times" w:eastAsia="Batang" w:hAnsi="Times" w:cs="Times"/>
          <w:i/>
          <w:lang w:eastAsia="x-none"/>
        </w:rPr>
        <w:t>L</w:t>
      </w:r>
      <w:r w:rsidRPr="009572FE">
        <w:rPr>
          <w:rFonts w:ascii="Times" w:eastAsia="Batang" w:hAnsi="Times" w:cs="Times"/>
          <w:lang w:eastAsia="x-none"/>
        </w:rPr>
        <w:t>, or some additional value(s) are also supported</w:t>
      </w:r>
    </w:p>
    <w:p w14:paraId="442C5AA5" w14:textId="77777777" w:rsidR="009572FE" w:rsidRPr="009572FE" w:rsidRDefault="009572FE" w:rsidP="00F21C2D">
      <w:pPr>
        <w:numPr>
          <w:ilvl w:val="0"/>
          <w:numId w:val="23"/>
        </w:numPr>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 xml:space="preserve">If Alt4 is supported, whether the candidate values for </w:t>
      </w:r>
      <w:r w:rsidRPr="009572FE">
        <w:rPr>
          <w:rFonts w:ascii="Times" w:eastAsia="Batang" w:hAnsi="Times" w:cs="Times"/>
          <w:i/>
          <w:lang w:eastAsia="x-none"/>
        </w:rPr>
        <w:t>L</w:t>
      </w:r>
      <w:r w:rsidRPr="009572FE">
        <w:rPr>
          <w:rFonts w:ascii="Times" w:eastAsia="Batang" w:hAnsi="Times" w:cs="Times"/>
          <w:vertAlign w:val="subscript"/>
          <w:lang w:eastAsia="x-none"/>
        </w:rPr>
        <w:t>n</w:t>
      </w:r>
      <w:r w:rsidRPr="009572FE">
        <w:rPr>
          <w:rFonts w:ascii="Times" w:eastAsia="Batang" w:hAnsi="Times" w:cs="Times"/>
          <w:lang w:eastAsia="x-none"/>
        </w:rPr>
        <w:t xml:space="preserve"> are </w:t>
      </w:r>
      <w:proofErr w:type="spellStart"/>
      <w:r w:rsidRPr="009572FE">
        <w:rPr>
          <w:rFonts w:ascii="Times" w:eastAsia="Batang" w:hAnsi="Times" w:cs="Times"/>
          <w:lang w:eastAsia="x-none"/>
        </w:rPr>
        <w:t>gNB</w:t>
      </w:r>
      <w:proofErr w:type="spellEnd"/>
      <w:r w:rsidRPr="009572FE">
        <w:rPr>
          <w:rFonts w:ascii="Times" w:eastAsia="Batang" w:hAnsi="Times" w:cs="Times"/>
          <w:lang w:eastAsia="x-none"/>
        </w:rPr>
        <w:t xml:space="preserve">-configured via higher-layer </w:t>
      </w:r>
      <w:proofErr w:type="spellStart"/>
      <w:r w:rsidRPr="009572FE">
        <w:rPr>
          <w:rFonts w:ascii="Times" w:eastAsia="Batang" w:hAnsi="Times" w:cs="Times"/>
          <w:lang w:eastAsia="x-none"/>
        </w:rPr>
        <w:t>signaling</w:t>
      </w:r>
      <w:proofErr w:type="spellEnd"/>
    </w:p>
    <w:p w14:paraId="749E4D45"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78074E64"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4B575C1F"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On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 xml:space="preserve">, </w:t>
      </w:r>
      <w:r w:rsidRPr="009572FE">
        <w:rPr>
          <w:rFonts w:ascii="Times" w:eastAsia="Batang" w:hAnsi="Times" w:cs="Times"/>
          <w:i/>
        </w:rPr>
        <w:t>for mode-1</w:t>
      </w:r>
      <w:r w:rsidRPr="009572FE">
        <w:rPr>
          <w:rFonts w:ascii="Times" w:eastAsia="Batang" w:hAnsi="Times" w:cs="Times"/>
        </w:rPr>
        <w:t xml:space="preserve">, study and down select (no later than RAN1#112) </w:t>
      </w:r>
      <w:r w:rsidRPr="009572FE">
        <w:rPr>
          <w:rFonts w:ascii="Times" w:eastAsia="Batang" w:hAnsi="Times" w:cs="Times"/>
          <w:u w:val="single"/>
        </w:rPr>
        <w:t>only one</w:t>
      </w:r>
      <w:r w:rsidRPr="009572FE">
        <w:rPr>
          <w:rFonts w:ascii="Times" w:eastAsia="Batang" w:hAnsi="Times" w:cs="Times"/>
        </w:rPr>
        <w:t xml:space="preserve"> from the following schemes: </w:t>
      </w:r>
    </w:p>
    <w:p w14:paraId="7175EC99" w14:textId="77777777" w:rsidR="009572FE" w:rsidRPr="009572FE" w:rsidRDefault="009572FE" w:rsidP="00F21C2D">
      <w:pPr>
        <w:numPr>
          <w:ilvl w:val="0"/>
          <w:numId w:val="25"/>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 xml:space="preserve">Alt1. The use of per-CSI-RS-resource FD basis selection offset (relative to a reference CSI-RS resource) for independent FD basis selection across N CSI-RS resources. </w:t>
      </w:r>
    </w:p>
    <w:p w14:paraId="54029388" w14:textId="7CF7A2A7" w:rsidR="009572FE" w:rsidRPr="009572FE" w:rsidRDefault="009572FE" w:rsidP="00F21C2D">
      <w:pPr>
        <w:numPr>
          <w:ilvl w:val="1"/>
          <w:numId w:val="25"/>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 xml:space="preserve">Example formulation: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hAnsi="Cambria Math"/>
                <w:i/>
                <w:iCs/>
                <w:sz w:val="18"/>
              </w:rPr>
            </m:ctrlPr>
          </m:sSupPr>
          <m:e>
            <m:d>
              <m:dPr>
                <m:begChr m:val="["/>
                <m:endChr m:val="]"/>
                <m:ctrlPr>
                  <w:rPr>
                    <w:rFonts w:ascii="Cambria Math" w:hAnsi="Cambria Math"/>
                    <w:i/>
                    <w:sz w:val="18"/>
                  </w:rPr>
                </m:ctrlPr>
              </m:dPr>
              <m:e>
                <m:r>
                  <w:rPr>
                    <w:rFonts w:ascii="Cambria Math" w:hAnsi="Cambria Math"/>
                    <w:sz w:val="18"/>
                  </w:rPr>
                  <m:t>1</m:t>
                </m:r>
                <m:sSup>
                  <m:sSupPr>
                    <m:ctrlPr>
                      <w:rPr>
                        <w:rFonts w:ascii="Cambria Math" w:hAnsi="Cambria Math"/>
                        <w:i/>
                        <w:iCs/>
                        <w:sz w:val="18"/>
                      </w:rPr>
                    </m:ctrlPr>
                  </m:sSupPr>
                  <m:e>
                    <m:r>
                      <w:rPr>
                        <w:rFonts w:ascii="Cambria Math" w:hAnsi="Cambria Math"/>
                        <w:sz w:val="18"/>
                      </w:rPr>
                      <m:t xml:space="preserve"> 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hAnsi="Cambria Math"/>
                        <w:i/>
                        <w:iCs/>
                        <w:sz w:val="18"/>
                      </w:rPr>
                    </m:ctrlPr>
                  </m:sSupPr>
                  <m:e>
                    <m:r>
                      <w:rPr>
                        <w:rFonts w:ascii="Cambria Math" w:hAnsi="Cambria Math"/>
                        <w:sz w:val="18"/>
                      </w:rPr>
                      <m:t>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ctrlPr>
                  <w:rPr>
                    <w:rFonts w:ascii="Cambria Math" w:hAnsi="Cambria Math"/>
                    <w:i/>
                    <w:iCs/>
                    <w:sz w:val="18"/>
                  </w:rPr>
                </m:ctrlPr>
              </m:e>
            </m:d>
          </m:e>
          <m:sup/>
        </m:sSup>
        <m:r>
          <w:rPr>
            <w:rFonts w:ascii="Cambria Math" w:hAnsi="Cambria Math"/>
            <w:sz w:val="18"/>
          </w:rPr>
          <m:t>)</m:t>
        </m:r>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m:t>
            </m:r>
          </m:sub>
        </m:sSub>
      </m:oMath>
      <w:r w:rsidRPr="009572FE">
        <w:rPr>
          <w:rFonts w:ascii="Times" w:eastAsia="Batang" w:hAnsi="Times" w:cs="Times"/>
          <w:iCs/>
          <w:lang w:eastAsia="x-none"/>
        </w:rPr>
        <w:t xml:space="preserve"> where </w:t>
      </w:r>
      <m:oMath>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oMath>
      <w:r w:rsidRPr="009572FE">
        <w:rPr>
          <w:rFonts w:ascii="Times" w:eastAsia="Batang" w:hAnsi="Times" w:cs="Times"/>
          <w:iCs/>
          <w:lang w:eastAsia="x-none"/>
        </w:rPr>
        <w:t xml:space="preserve"> is the FD basis selection offset for CSI-RS resource </w:t>
      </w:r>
      <w:r w:rsidRPr="009572FE">
        <w:rPr>
          <w:rFonts w:ascii="Times" w:eastAsia="Batang" w:hAnsi="Times" w:cs="Times"/>
          <w:i/>
          <w:iCs/>
          <w:lang w:eastAsia="x-none"/>
        </w:rPr>
        <w:t>n</w:t>
      </w:r>
      <w:r w:rsidRPr="009572FE">
        <w:rPr>
          <w:rFonts w:ascii="Times" w:eastAsia="Batang" w:hAnsi="Times" w:cs="Times"/>
          <w:iCs/>
          <w:lang w:eastAsia="x-none"/>
        </w:rPr>
        <w:t xml:space="preserve"> relative to a reference CSI-RS resource </w:t>
      </w:r>
      <m:oMath>
        <m:acc>
          <m:accPr>
            <m:chr m:val="̃"/>
            <m:ctrlPr>
              <w:rPr>
                <w:rFonts w:ascii="Cambria Math" w:hAnsi="Cambria Math"/>
                <w:i/>
                <w:iCs/>
                <w:sz w:val="18"/>
              </w:rPr>
            </m:ctrlPr>
          </m:accPr>
          <m:e>
            <m:r>
              <w:rPr>
                <w:rFonts w:ascii="Cambria Math" w:hAnsi="Cambria Math"/>
                <w:sz w:val="18"/>
              </w:rPr>
              <m:t>n</m:t>
            </m:r>
          </m:e>
        </m:acc>
      </m:oMath>
      <w:r w:rsidRPr="009572FE">
        <w:rPr>
          <w:rFonts w:ascii="Times" w:eastAsia="Batang" w:hAnsi="Times" w:cs="Times"/>
          <w:iCs/>
          <w:lang w:eastAsia="x-none"/>
        </w:rPr>
        <w:t xml:space="preserve"> with </w:t>
      </w:r>
      <m:oMath>
        <m:sSub>
          <m:sSubPr>
            <m:ctrlPr>
              <w:rPr>
                <w:rFonts w:ascii="Cambria Math" w:hAnsi="Cambria Math"/>
                <w:i/>
                <w:iCs/>
                <w:sz w:val="18"/>
              </w:rPr>
            </m:ctrlPr>
          </m:sSubPr>
          <m:e>
            <m:r>
              <w:rPr>
                <w:rFonts w:ascii="Cambria Math" w:hAnsi="Cambria Math"/>
                <w:sz w:val="18"/>
              </w:rPr>
              <m:t>φ</m:t>
            </m:r>
          </m:e>
          <m:sub>
            <m:acc>
              <m:accPr>
                <m:chr m:val="̃"/>
                <m:ctrlPr>
                  <w:rPr>
                    <w:rFonts w:ascii="Cambria Math" w:hAnsi="Cambria Math"/>
                    <w:i/>
                    <w:iCs/>
                    <w:sz w:val="18"/>
                  </w:rPr>
                </m:ctrlPr>
              </m:accPr>
              <m:e>
                <m:r>
                  <w:rPr>
                    <w:rFonts w:ascii="Cambria Math" w:hAnsi="Cambria Math"/>
                    <w:sz w:val="18"/>
                  </w:rPr>
                  <m:t>n</m:t>
                </m:r>
              </m:e>
            </m:acc>
          </m:sub>
        </m:sSub>
        <m:r>
          <w:rPr>
            <w:rFonts w:ascii="Cambria Math" w:hAnsi="Cambria Math"/>
            <w:sz w:val="18"/>
          </w:rPr>
          <m:t>=0</m:t>
        </m:r>
      </m:oMath>
      <w:r w:rsidRPr="009572FE">
        <w:rPr>
          <w:rFonts w:ascii="Times" w:eastAsia="Batang" w:hAnsi="Times" w:cs="Times"/>
          <w:lang w:eastAsia="x-none"/>
        </w:rPr>
        <w:t xml:space="preserve">, and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m:t>
            </m:r>
          </m:sub>
        </m:sSub>
      </m:oMath>
      <w:r w:rsidRPr="009572FE">
        <w:rPr>
          <w:rFonts w:ascii="Times" w:eastAsia="Batang" w:hAnsi="Times" w:cs="Times"/>
          <w:iCs/>
          <w:lang w:eastAsia="x-none"/>
        </w:rPr>
        <w:t xml:space="preserve"> </w:t>
      </w:r>
      <w:r w:rsidRPr="009572FE">
        <w:rPr>
          <w:rFonts w:ascii="Times" w:eastAsia="Batang" w:hAnsi="Times" w:cs="Times"/>
          <w:lang w:eastAsia="x-none"/>
        </w:rPr>
        <w:t xml:space="preserve">is commonly selected across N CSI-RS resources </w:t>
      </w:r>
    </w:p>
    <w:p w14:paraId="01E29C41" w14:textId="59D54B0A" w:rsidR="009572FE" w:rsidRPr="009572FE" w:rsidRDefault="009572FE" w:rsidP="00F21C2D">
      <w:pPr>
        <w:numPr>
          <w:ilvl w:val="0"/>
          <w:numId w:val="24"/>
        </w:numPr>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 xml:space="preserve">Alt2.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oMath>
      <w:r w:rsidRPr="009572FE">
        <w:rPr>
          <w:rFonts w:ascii="Times" w:eastAsia="Batang" w:hAnsi="Times" w:cs="Times"/>
          <w:iCs/>
          <w:lang w:eastAsia="x-none"/>
        </w:rPr>
        <w:t xml:space="preserve"> independently selected across </w:t>
      </w:r>
      <w:r w:rsidRPr="009572FE">
        <w:rPr>
          <w:rFonts w:ascii="Times" w:eastAsia="Batang" w:hAnsi="Times" w:cs="Times"/>
          <w:lang w:eastAsia="x-none"/>
        </w:rPr>
        <w:t>N CSI-RS resources (without any per-CSI-RS-resource FD basis selection offset)</w:t>
      </w:r>
    </w:p>
    <w:p w14:paraId="6D9126E7" w14:textId="77777777" w:rsidR="009572FE" w:rsidRPr="009572FE" w:rsidRDefault="009572FE" w:rsidP="00F21C2D">
      <w:pPr>
        <w:numPr>
          <w:ilvl w:val="0"/>
          <w:numId w:val="25"/>
        </w:numPr>
        <w:overflowPunct/>
        <w:autoSpaceDE/>
        <w:autoSpaceDN/>
        <w:adjustRightInd/>
        <w:snapToGrid w:val="0"/>
        <w:spacing w:after="0"/>
        <w:contextualSpacing/>
        <w:textAlignment w:val="auto"/>
        <w:rPr>
          <w:rFonts w:ascii="Times" w:eastAsia="DengXian" w:hAnsi="Times" w:cs="Times"/>
          <w:lang w:eastAsia="zh-CN"/>
        </w:rPr>
      </w:pPr>
      <w:r w:rsidRPr="009572FE">
        <w:rPr>
          <w:rFonts w:ascii="Times" w:eastAsia="Batang" w:hAnsi="Times" w:cs="Times"/>
          <w:lang w:eastAsia="x-none"/>
        </w:rPr>
        <w:t>Alt</w:t>
      </w:r>
      <w:r w:rsidRPr="009572FE">
        <w:rPr>
          <w:rFonts w:ascii="Times" w:eastAsia="DengXian" w:hAnsi="Times" w:cs="Times"/>
          <w:lang w:eastAsia="zh-CN"/>
        </w:rPr>
        <w:t>3</w:t>
      </w:r>
      <w:r w:rsidRPr="009572FE">
        <w:rPr>
          <w:rFonts w:ascii="Times" w:eastAsia="Batang" w:hAnsi="Times" w:cs="Times"/>
          <w:lang w:eastAsia="x-none"/>
        </w:rPr>
        <w:t xml:space="preserve">. The use of per-CSI-RS-resource FD basis selection offset (relative to a reference CSI-RS resource) for independent FD basis selection across N CSI-RS resources. </w:t>
      </w:r>
    </w:p>
    <w:p w14:paraId="748E5C16" w14:textId="407B1705" w:rsidR="009572FE" w:rsidRPr="009572FE" w:rsidRDefault="009572FE" w:rsidP="00F21C2D">
      <w:pPr>
        <w:numPr>
          <w:ilvl w:val="1"/>
          <w:numId w:val="25"/>
        </w:numPr>
        <w:overflowPunct/>
        <w:autoSpaceDE/>
        <w:autoSpaceDN/>
        <w:adjustRightInd/>
        <w:snapToGrid w:val="0"/>
        <w:spacing w:after="0"/>
        <w:contextualSpacing/>
        <w:textAlignment w:val="auto"/>
        <w:rPr>
          <w:rFonts w:ascii="Times" w:eastAsia="DengXian" w:hAnsi="Times" w:cs="Times"/>
          <w:lang w:eastAsia="zh-CN"/>
        </w:rPr>
      </w:pPr>
      <w:r w:rsidRPr="009572FE">
        <w:rPr>
          <w:rFonts w:ascii="Times" w:eastAsia="Batang" w:hAnsi="Times" w:cs="Times"/>
          <w:lang w:eastAsia="x-none"/>
        </w:rPr>
        <w:t xml:space="preserve">Example formulation: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hAnsi="Cambria Math"/>
                <w:i/>
                <w:iCs/>
                <w:sz w:val="18"/>
              </w:rPr>
            </m:ctrlPr>
          </m:sSupPr>
          <m:e>
            <m:d>
              <m:dPr>
                <m:begChr m:val="["/>
                <m:endChr m:val="]"/>
                <m:ctrlPr>
                  <w:rPr>
                    <w:rFonts w:ascii="Cambria Math" w:hAnsi="Cambria Math"/>
                    <w:i/>
                    <w:sz w:val="18"/>
                  </w:rPr>
                </m:ctrlPr>
              </m:dPr>
              <m:e>
                <m:r>
                  <w:rPr>
                    <w:rFonts w:ascii="Cambria Math" w:hAnsi="Cambria Math"/>
                    <w:sz w:val="18"/>
                  </w:rPr>
                  <m:t>1</m:t>
                </m:r>
                <m:sSup>
                  <m:sSupPr>
                    <m:ctrlPr>
                      <w:rPr>
                        <w:rFonts w:ascii="Cambria Math" w:hAnsi="Cambria Math"/>
                        <w:i/>
                        <w:iCs/>
                        <w:sz w:val="18"/>
                      </w:rPr>
                    </m:ctrlPr>
                  </m:sSupPr>
                  <m:e>
                    <m:r>
                      <w:rPr>
                        <w:rFonts w:ascii="Cambria Math" w:hAnsi="Cambria Math"/>
                        <w:sz w:val="18"/>
                      </w:rPr>
                      <m:t xml:space="preserve"> 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hAnsi="Cambria Math"/>
                        <w:i/>
                        <w:iCs/>
                        <w:sz w:val="18"/>
                      </w:rPr>
                    </m:ctrlPr>
                  </m:sSupPr>
                  <m:e>
                    <m:r>
                      <w:rPr>
                        <w:rFonts w:ascii="Cambria Math" w:hAnsi="Cambria Math"/>
                        <w:sz w:val="18"/>
                      </w:rPr>
                      <m:t>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ctrlPr>
                  <w:rPr>
                    <w:rFonts w:ascii="Cambria Math" w:hAnsi="Cambria Math"/>
                    <w:i/>
                    <w:iCs/>
                    <w:sz w:val="18"/>
                  </w:rPr>
                </m:ctrlPr>
              </m:e>
            </m:d>
          </m:e>
          <m:sup/>
        </m:sSup>
        <m:r>
          <w:rPr>
            <w:rFonts w:ascii="Cambria Math" w:hAnsi="Cambria Math"/>
            <w:sz w:val="18"/>
          </w:rPr>
          <m:t>)</m:t>
        </m:r>
        <m:sSub>
          <m:sSubPr>
            <m:ctrlPr>
              <w:rPr>
                <w:rFonts w:ascii="Cambria Math" w:hAnsi="Cambria Math"/>
                <w:i/>
                <w:iCs/>
                <w:sz w:val="18"/>
              </w:rPr>
            </m:ctrlPr>
          </m:sSubPr>
          <m:e>
            <m:acc>
              <m:accPr>
                <m:chr m:val="̃"/>
                <m:ctrlPr>
                  <w:rPr>
                    <w:rFonts w:ascii="Cambria Math" w:hAnsi="Cambria Math"/>
                    <w:b/>
                    <w:i/>
                    <w:sz w:val="18"/>
                  </w:rPr>
                </m:ctrlPr>
              </m:accPr>
              <m:e>
                <m:r>
                  <m:rPr>
                    <m:sty m:val="bi"/>
                  </m:rPr>
                  <w:rPr>
                    <w:rFonts w:ascii="Cambria Math" w:hAnsi="Cambria Math"/>
                    <w:sz w:val="18"/>
                  </w:rPr>
                  <m:t>W</m:t>
                </m:r>
              </m:e>
            </m:acc>
          </m:e>
          <m:sub>
            <m:r>
              <w:rPr>
                <w:rFonts w:ascii="Cambria Math" w:hAnsi="Cambria Math"/>
                <w:sz w:val="18"/>
              </w:rPr>
              <m:t>f,n</m:t>
            </m:r>
          </m:sub>
        </m:sSub>
      </m:oMath>
      <w:r w:rsidRPr="009572FE">
        <w:rPr>
          <w:rFonts w:ascii="Times" w:eastAsia="Batang" w:hAnsi="Times" w:cs="Times"/>
          <w:iCs/>
          <w:lang w:eastAsia="x-none"/>
        </w:rPr>
        <w:t xml:space="preserve"> where </w:t>
      </w:r>
      <m:oMath>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oMath>
      <w:r w:rsidRPr="009572FE">
        <w:rPr>
          <w:rFonts w:ascii="Times" w:eastAsia="Batang" w:hAnsi="Times" w:cs="Times"/>
          <w:iCs/>
          <w:lang w:eastAsia="x-none"/>
        </w:rPr>
        <w:t xml:space="preserve"> is the FD basis selection offset for CSI-RS resource </w:t>
      </w:r>
      <w:r w:rsidRPr="009572FE">
        <w:rPr>
          <w:rFonts w:ascii="Times" w:eastAsia="Batang" w:hAnsi="Times" w:cs="Times"/>
          <w:i/>
          <w:iCs/>
          <w:lang w:eastAsia="x-none"/>
        </w:rPr>
        <w:t>n</w:t>
      </w:r>
      <w:r w:rsidRPr="009572FE">
        <w:rPr>
          <w:rFonts w:ascii="Times" w:eastAsia="Batang" w:hAnsi="Times" w:cs="Times"/>
          <w:iCs/>
          <w:lang w:eastAsia="x-none"/>
        </w:rPr>
        <w:t xml:space="preserve"> relative to a reference CSI-RS resource </w:t>
      </w:r>
      <m:oMath>
        <m:acc>
          <m:accPr>
            <m:chr m:val="̃"/>
            <m:ctrlPr>
              <w:rPr>
                <w:rFonts w:ascii="Cambria Math" w:hAnsi="Cambria Math"/>
                <w:i/>
                <w:iCs/>
                <w:sz w:val="18"/>
              </w:rPr>
            </m:ctrlPr>
          </m:accPr>
          <m:e>
            <m:r>
              <w:rPr>
                <w:rFonts w:ascii="Cambria Math" w:hAnsi="Cambria Math"/>
                <w:sz w:val="18"/>
              </w:rPr>
              <m:t>n</m:t>
            </m:r>
          </m:e>
        </m:acc>
      </m:oMath>
      <w:r w:rsidRPr="009572FE">
        <w:rPr>
          <w:rFonts w:ascii="Times" w:eastAsia="Batang" w:hAnsi="Times" w:cs="Times"/>
          <w:iCs/>
          <w:lang w:eastAsia="x-none"/>
        </w:rPr>
        <w:t xml:space="preserve"> with </w:t>
      </w:r>
      <m:oMath>
        <m:sSub>
          <m:sSubPr>
            <m:ctrlPr>
              <w:rPr>
                <w:rFonts w:ascii="Cambria Math" w:hAnsi="Cambria Math"/>
                <w:i/>
                <w:iCs/>
                <w:sz w:val="18"/>
              </w:rPr>
            </m:ctrlPr>
          </m:sSubPr>
          <m:e>
            <m:r>
              <w:rPr>
                <w:rFonts w:ascii="Cambria Math" w:hAnsi="Cambria Math"/>
                <w:sz w:val="18"/>
              </w:rPr>
              <m:t>φ</m:t>
            </m:r>
          </m:e>
          <m:sub>
            <m:acc>
              <m:accPr>
                <m:chr m:val="̃"/>
                <m:ctrlPr>
                  <w:rPr>
                    <w:rFonts w:ascii="Cambria Math" w:hAnsi="Cambria Math"/>
                    <w:i/>
                    <w:iCs/>
                    <w:sz w:val="18"/>
                  </w:rPr>
                </m:ctrlPr>
              </m:accPr>
              <m:e>
                <m:r>
                  <w:rPr>
                    <w:rFonts w:ascii="Cambria Math" w:hAnsi="Cambria Math"/>
                    <w:sz w:val="18"/>
                  </w:rPr>
                  <m:t>n</m:t>
                </m:r>
              </m:e>
            </m:acc>
          </m:sub>
        </m:sSub>
        <m:r>
          <w:rPr>
            <w:rFonts w:ascii="Cambria Math" w:hAnsi="Cambria Math"/>
            <w:sz w:val="18"/>
          </w:rPr>
          <m:t>=0</m:t>
        </m:r>
      </m:oMath>
      <w:r w:rsidRPr="009572FE">
        <w:rPr>
          <w:rFonts w:ascii="Times" w:eastAsia="Batang" w:hAnsi="Times" w:cs="Times"/>
          <w:lang w:eastAsia="x-none"/>
        </w:rPr>
        <w:t xml:space="preserve">, and </w:t>
      </w:r>
      <m:oMath>
        <m:sSub>
          <m:sSubPr>
            <m:ctrlPr>
              <w:rPr>
                <w:rFonts w:ascii="Cambria Math" w:hAnsi="Cambria Math"/>
                <w:i/>
                <w:iCs/>
                <w:sz w:val="18"/>
              </w:rPr>
            </m:ctrlPr>
          </m:sSubPr>
          <m:e>
            <m:acc>
              <m:accPr>
                <m:chr m:val="̃"/>
                <m:ctrlPr>
                  <w:rPr>
                    <w:rFonts w:ascii="Cambria Math" w:hAnsi="Cambria Math"/>
                    <w:b/>
                    <w:i/>
                    <w:sz w:val="18"/>
                  </w:rPr>
                </m:ctrlPr>
              </m:accPr>
              <m:e>
                <m:r>
                  <m:rPr>
                    <m:sty m:val="bi"/>
                  </m:rPr>
                  <w:rPr>
                    <w:rFonts w:ascii="Cambria Math" w:hAnsi="Cambria Math"/>
                    <w:sz w:val="18"/>
                  </w:rPr>
                  <m:t>W</m:t>
                </m:r>
              </m:e>
            </m:acc>
          </m:e>
          <m:sub>
            <m:r>
              <w:rPr>
                <w:rFonts w:ascii="Cambria Math" w:hAnsi="Cambria Math"/>
                <w:sz w:val="18"/>
              </w:rPr>
              <m:t>f,n</m:t>
            </m:r>
          </m:sub>
        </m:sSub>
      </m:oMath>
      <w:r w:rsidRPr="009572FE">
        <w:rPr>
          <w:rFonts w:ascii="Times" w:eastAsia="Batang" w:hAnsi="Times" w:cs="Times"/>
          <w:iCs/>
          <w:lang w:eastAsia="x-none"/>
        </w:rPr>
        <w:t xml:space="preserve"> </w:t>
      </w:r>
      <w:r w:rsidRPr="009572FE">
        <w:rPr>
          <w:rFonts w:ascii="Times" w:eastAsia="Batang" w:hAnsi="Times" w:cs="Times"/>
          <w:lang w:eastAsia="x-none"/>
        </w:rPr>
        <w:t xml:space="preserve">is </w:t>
      </w:r>
      <w:r w:rsidRPr="009572FE">
        <w:rPr>
          <w:rFonts w:ascii="Times" w:eastAsia="DengXian" w:hAnsi="Times" w:cs="Times"/>
          <w:lang w:eastAsia="zh-CN"/>
        </w:rPr>
        <w:t>independently</w:t>
      </w:r>
      <w:r w:rsidRPr="009572FE">
        <w:rPr>
          <w:rFonts w:ascii="Times" w:eastAsia="Batang" w:hAnsi="Times" w:cs="Times"/>
          <w:lang w:eastAsia="x-none"/>
        </w:rPr>
        <w:t xml:space="preserve"> selected across N CSI-RS resources </w:t>
      </w:r>
    </w:p>
    <w:p w14:paraId="146FA59E"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For all the above alternatives, the legacy FD basis selection indication scheme is applied on each selected FD basis.</w:t>
      </w:r>
    </w:p>
    <w:p w14:paraId="1A3147FC"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Note: Per previous agreements, the number of selected FS basis vectors (</w:t>
      </w:r>
      <w:proofErr w:type="spellStart"/>
      <w:r w:rsidRPr="009572FE">
        <w:rPr>
          <w:rFonts w:ascii="Times" w:eastAsia="Batang" w:hAnsi="Times" w:cs="Times"/>
        </w:rPr>
        <w:t>M</w:t>
      </w:r>
      <w:r w:rsidRPr="009572FE">
        <w:rPr>
          <w:rFonts w:ascii="Times" w:eastAsia="Batang" w:hAnsi="Times" w:cs="Times"/>
          <w:vertAlign w:val="subscript"/>
        </w:rPr>
        <w:t>v</w:t>
      </w:r>
      <w:proofErr w:type="spellEnd"/>
      <w:r w:rsidRPr="009572FE">
        <w:rPr>
          <w:rFonts w:ascii="Times" w:eastAsia="Batang" w:hAnsi="Times" w:cs="Times"/>
        </w:rPr>
        <w:t>/</w:t>
      </w:r>
      <w:proofErr w:type="spellStart"/>
      <w:r w:rsidRPr="009572FE">
        <w:rPr>
          <w:rFonts w:ascii="Times" w:eastAsia="Batang" w:hAnsi="Times" w:cs="Times"/>
        </w:rPr>
        <w:t>p</w:t>
      </w:r>
      <w:r w:rsidRPr="009572FE">
        <w:rPr>
          <w:rFonts w:ascii="Times" w:eastAsia="Batang" w:hAnsi="Times" w:cs="Times"/>
          <w:vertAlign w:val="subscript"/>
        </w:rPr>
        <w:t>v</w:t>
      </w:r>
      <w:proofErr w:type="spellEnd"/>
      <w:r w:rsidRPr="009572FE">
        <w:rPr>
          <w:rFonts w:ascii="Times" w:eastAsia="Batang" w:hAnsi="Times" w:cs="Times"/>
        </w:rPr>
        <w:t xml:space="preserve"> or M) is </w:t>
      </w:r>
      <w:proofErr w:type="spellStart"/>
      <w:r w:rsidRPr="009572FE">
        <w:rPr>
          <w:rFonts w:ascii="Times" w:eastAsia="Batang" w:hAnsi="Times" w:cs="Times"/>
        </w:rPr>
        <w:t>gNB</w:t>
      </w:r>
      <w:proofErr w:type="spellEnd"/>
      <w:r w:rsidRPr="009572FE">
        <w:rPr>
          <w:rFonts w:ascii="Times" w:eastAsia="Batang" w:hAnsi="Times" w:cs="Times"/>
        </w:rPr>
        <w:t xml:space="preserve">-configured via higher-layer </w:t>
      </w:r>
      <w:proofErr w:type="spellStart"/>
      <w:r w:rsidRPr="009572FE">
        <w:rPr>
          <w:rFonts w:ascii="Times" w:eastAsia="Batang" w:hAnsi="Times" w:cs="Times"/>
        </w:rPr>
        <w:t>signaling</w:t>
      </w:r>
      <w:proofErr w:type="spellEnd"/>
      <w:r w:rsidRPr="009572FE">
        <w:rPr>
          <w:rFonts w:ascii="Times" w:eastAsia="Batang" w:hAnsi="Times" w:cs="Times"/>
        </w:rPr>
        <w:t xml:space="preserve"> and common across the N CSI-RS resources</w:t>
      </w:r>
    </w:p>
    <w:p w14:paraId="6FA3611E"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69D19C2E"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b/>
        </w:rPr>
        <w:t>Conclusion</w:t>
      </w:r>
      <w:r w:rsidRPr="009572FE">
        <w:rPr>
          <w:rFonts w:ascii="Times" w:eastAsia="Batang" w:hAnsi="Times" w:cs="Times"/>
        </w:rPr>
        <w:t xml:space="preserve"> </w:t>
      </w:r>
    </w:p>
    <w:p w14:paraId="29617A49"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the Rel-18 Type-II codebook refinement for high/medium velocities, there is no consensus on applying DD unit for CQI. Therefore, DD unit (of size </w:t>
      </w:r>
      <w:r w:rsidRPr="009572FE">
        <w:rPr>
          <w:rFonts w:ascii="Times" w:eastAsia="Batang" w:hAnsi="Times" w:cs="Times"/>
          <w:i/>
        </w:rPr>
        <w:t>d</w:t>
      </w:r>
      <w:r w:rsidRPr="009572FE">
        <w:rPr>
          <w:rFonts w:ascii="Times" w:eastAsia="Batang" w:hAnsi="Times" w:cs="Times"/>
        </w:rPr>
        <w:t xml:space="preserve"> slots) is applied only to PMI.</w:t>
      </w:r>
    </w:p>
    <w:p w14:paraId="1B9D19BD" w14:textId="77777777" w:rsidR="009572FE" w:rsidRPr="009572FE" w:rsidRDefault="009572FE" w:rsidP="00F21C2D">
      <w:pPr>
        <w:numPr>
          <w:ilvl w:val="0"/>
          <w:numId w:val="25"/>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Note: This conclusion has no impact on the number of CQIs included in one CSI reporting instance (a separate issue to be decided separately)</w:t>
      </w:r>
    </w:p>
    <w:p w14:paraId="74F12B9E"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632342EF"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5ACBB273"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the Rel-18 Type-II codebook refinement for high/medium velocities, </w:t>
      </w:r>
    </w:p>
    <w:p w14:paraId="5389C7A2" w14:textId="77777777" w:rsidR="009572FE" w:rsidRPr="009572FE" w:rsidRDefault="009572FE" w:rsidP="00F21C2D">
      <w:pPr>
        <w:numPr>
          <w:ilvl w:val="0"/>
          <w:numId w:val="26"/>
        </w:num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PMI, DD unit duration of </w:t>
      </w:r>
      <w:r w:rsidRPr="009572FE">
        <w:rPr>
          <w:rFonts w:ascii="Times" w:eastAsia="Batang" w:hAnsi="Times" w:cs="Times"/>
          <w:i/>
        </w:rPr>
        <w:t>d</w:t>
      </w:r>
      <w:r w:rsidRPr="009572FE">
        <w:rPr>
          <w:rFonts w:ascii="Times" w:eastAsia="Batang" w:hAnsi="Times" w:cs="Times"/>
        </w:rPr>
        <w:t xml:space="preserve"> (in slots) is the duration associated with each of the </w:t>
      </w:r>
      <w:r w:rsidRPr="009572FE">
        <w:rPr>
          <w:rFonts w:ascii="Times" w:eastAsia="Batang" w:hAnsi="Times" w:cs="Times"/>
          <w:i/>
        </w:rPr>
        <w:t>N</w:t>
      </w:r>
      <w:r w:rsidRPr="009572FE">
        <w:rPr>
          <w:rFonts w:ascii="Times" w:eastAsia="Batang" w:hAnsi="Times" w:cs="Times"/>
          <w:vertAlign w:val="subscript"/>
        </w:rPr>
        <w:t>4</w:t>
      </w:r>
      <w:r w:rsidRPr="009572FE">
        <w:rPr>
          <w:rFonts w:ascii="Times" w:eastAsia="Batang" w:hAnsi="Times" w:cs="Times"/>
        </w:rPr>
        <w:t xml:space="preserve"> </w:t>
      </w:r>
      <w:r w:rsidRPr="009572FE">
        <w:rPr>
          <w:rFonts w:ascii="Times" w:eastAsia="Batang" w:hAnsi="Times" w:cs="Times"/>
          <w:b/>
        </w:rPr>
        <w:t>W</w:t>
      </w:r>
      <w:r w:rsidRPr="009572FE">
        <w:rPr>
          <w:rFonts w:ascii="Times" w:eastAsia="Batang" w:hAnsi="Times" w:cs="Times"/>
          <w:vertAlign w:val="subscript"/>
        </w:rPr>
        <w:t>2</w:t>
      </w:r>
      <w:r w:rsidRPr="009572FE">
        <w:rPr>
          <w:rFonts w:ascii="Times" w:eastAsia="Batang" w:hAnsi="Times" w:cs="Times"/>
        </w:rPr>
        <w:t xml:space="preserve"> matrices (combining coefficients before DD compression at the UE, or after DD de-compression at the </w:t>
      </w:r>
      <w:proofErr w:type="spellStart"/>
      <w:r w:rsidRPr="009572FE">
        <w:rPr>
          <w:rFonts w:ascii="Times" w:eastAsia="Batang" w:hAnsi="Times" w:cs="Times"/>
        </w:rPr>
        <w:t>gNB</w:t>
      </w:r>
      <w:proofErr w:type="spellEnd"/>
      <w:r w:rsidRPr="009572FE">
        <w:rPr>
          <w:rFonts w:ascii="Times" w:eastAsia="Batang" w:hAnsi="Times" w:cs="Times"/>
        </w:rPr>
        <w:t xml:space="preserve">). </w:t>
      </w:r>
    </w:p>
    <w:p w14:paraId="67BC743B" w14:textId="77777777" w:rsidR="009572FE" w:rsidRPr="009572FE" w:rsidRDefault="009572FE" w:rsidP="00F21C2D">
      <w:pPr>
        <w:numPr>
          <w:ilvl w:val="0"/>
          <w:numId w:val="26"/>
        </w:num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TBD (by RAN1#111): The time instance and/or PMI(s) in which a CQI is associated with, given the CSI reporting window </w:t>
      </w:r>
      <w:r w:rsidRPr="009572FE">
        <w:rPr>
          <w:rFonts w:ascii="Times" w:eastAsia="Batang" w:hAnsi="Times" w:cs="Times"/>
          <w:i/>
        </w:rPr>
        <w:t>W</w:t>
      </w:r>
      <w:r w:rsidRPr="009572FE">
        <w:rPr>
          <w:rFonts w:ascii="Times" w:eastAsia="Batang" w:hAnsi="Times" w:cs="Times"/>
          <w:i/>
          <w:vertAlign w:val="subscript"/>
        </w:rPr>
        <w:t>CSI</w:t>
      </w:r>
      <w:r w:rsidRPr="009572FE">
        <w:rPr>
          <w:rFonts w:ascii="Times" w:eastAsia="Batang" w:hAnsi="Times" w:cs="Times"/>
        </w:rPr>
        <w:t xml:space="preserve"> (in slots), and the number of CQI(s) </w:t>
      </w:r>
      <w:r w:rsidRPr="009572FE">
        <w:rPr>
          <w:rFonts w:ascii="Times" w:eastAsia="Batang" w:hAnsi="Times" w:cs="Times"/>
          <w:i/>
        </w:rPr>
        <w:t>X</w:t>
      </w:r>
      <w:r w:rsidRPr="009572FE">
        <w:rPr>
          <w:rFonts w:ascii="Times" w:eastAsia="Batang" w:hAnsi="Times" w:cs="Times"/>
        </w:rPr>
        <w:t xml:space="preserve"> included in a CSI report </w:t>
      </w:r>
    </w:p>
    <w:p w14:paraId="43C3E83B"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4DB0EF62"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17DC552D"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For the Type-II codebook refinement for high/medium velocities, for N</w:t>
      </w:r>
      <w:r w:rsidRPr="009572FE">
        <w:rPr>
          <w:rFonts w:ascii="Times" w:eastAsia="Batang" w:hAnsi="Times" w:cs="Times"/>
          <w:vertAlign w:val="subscript"/>
        </w:rPr>
        <w:t>4</w:t>
      </w:r>
      <w:r w:rsidRPr="009572FE">
        <w:rPr>
          <w:rFonts w:ascii="Times" w:eastAsia="Batang" w:hAnsi="Times" w:cs="Times"/>
        </w:rPr>
        <w:t>&gt;</w:t>
      </w:r>
      <w:r w:rsidRPr="009572FE">
        <w:rPr>
          <w:rFonts w:ascii="Times" w:eastAsia="Batang" w:hAnsi="Times" w:cs="Times"/>
          <w:bCs/>
        </w:rPr>
        <w:t>1</w:t>
      </w:r>
      <w:r w:rsidRPr="009572FE">
        <w:rPr>
          <w:rFonts w:ascii="Times" w:eastAsia="Batang" w:hAnsi="Times" w:cs="Times"/>
        </w:rPr>
        <w:t xml:space="preserve">, regarding the parameter </w:t>
      </w:r>
      <w:r w:rsidRPr="009572FE">
        <w:rPr>
          <w:rFonts w:ascii="Times" w:eastAsia="Batang" w:hAnsi="Times" w:cs="Times"/>
          <w:i/>
        </w:rPr>
        <w:t>Q</w:t>
      </w:r>
      <w:r w:rsidRPr="009572FE">
        <w:rPr>
          <w:rFonts w:ascii="Times" w:eastAsia="Batang" w:hAnsi="Times" w:cs="Times"/>
        </w:rPr>
        <w:t xml:space="preserve">, at least </w:t>
      </w:r>
      <w:r w:rsidRPr="009572FE">
        <w:rPr>
          <w:rFonts w:ascii="Times" w:eastAsia="Batang" w:hAnsi="Times" w:cs="Times"/>
          <w:i/>
        </w:rPr>
        <w:t>Q</w:t>
      </w:r>
      <w:r w:rsidRPr="009572FE">
        <w:rPr>
          <w:rFonts w:ascii="Times" w:eastAsia="Batang" w:hAnsi="Times" w:cs="Times"/>
        </w:rPr>
        <w:t xml:space="preserve">=2 is supported. </w:t>
      </w:r>
    </w:p>
    <w:p w14:paraId="7ABC5944" w14:textId="77777777" w:rsidR="009572FE" w:rsidRPr="009572FE" w:rsidRDefault="009572FE" w:rsidP="00F21C2D">
      <w:pPr>
        <w:numPr>
          <w:ilvl w:val="0"/>
          <w:numId w:val="27"/>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 xml:space="preserve">FFS: Whether </w:t>
      </w:r>
      <w:r w:rsidRPr="009572FE">
        <w:rPr>
          <w:rFonts w:ascii="Times" w:eastAsia="Batang" w:hAnsi="Times" w:cs="Times"/>
          <w:i/>
          <w:lang w:eastAsia="x-none"/>
        </w:rPr>
        <w:t>Q</w:t>
      </w:r>
      <w:r w:rsidRPr="009572FE">
        <w:rPr>
          <w:rFonts w:ascii="Times" w:eastAsia="Batang" w:hAnsi="Times" w:cs="Times"/>
          <w:lang w:eastAsia="x-none"/>
        </w:rPr>
        <w:t xml:space="preserve">=3 and/or </w:t>
      </w:r>
      <w:r w:rsidRPr="009572FE">
        <w:rPr>
          <w:rFonts w:ascii="Times" w:eastAsia="Batang" w:hAnsi="Times" w:cs="Times"/>
          <w:i/>
          <w:lang w:eastAsia="x-none"/>
        </w:rPr>
        <w:t>Q</w:t>
      </w:r>
      <w:r w:rsidRPr="009572FE">
        <w:rPr>
          <w:rFonts w:ascii="Times" w:eastAsia="Batang" w:hAnsi="Times" w:cs="Times"/>
          <w:lang w:eastAsia="x-none"/>
        </w:rPr>
        <w:t xml:space="preserve">=4 are also supported as other candidate value(s), as well as the supported Parameter Combination(s) </w:t>
      </w:r>
    </w:p>
    <w:p w14:paraId="26B96F34"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32EBEE24"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201BA329"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the Type-II codebook refinement for high/medium velocities, the parameter </w:t>
      </w:r>
      <w:r w:rsidRPr="009572FE">
        <w:rPr>
          <w:rFonts w:ascii="Times" w:eastAsia="Batang" w:hAnsi="Times" w:cs="Times"/>
          <w:i/>
        </w:rPr>
        <w:t>W</w:t>
      </w:r>
      <w:r w:rsidRPr="009572FE">
        <w:rPr>
          <w:rFonts w:ascii="Times" w:eastAsia="Batang" w:hAnsi="Times" w:cs="Times"/>
          <w:i/>
          <w:vertAlign w:val="subscript"/>
        </w:rPr>
        <w:t>CSI</w:t>
      </w:r>
      <w:r w:rsidRPr="009572FE">
        <w:rPr>
          <w:rFonts w:ascii="Times" w:eastAsia="Batang" w:hAnsi="Times" w:cs="Times"/>
        </w:rPr>
        <w:t xml:space="preserve"> (in slots) is determined as follows: </w:t>
      </w:r>
      <w:r w:rsidRPr="009572FE">
        <w:rPr>
          <w:rFonts w:ascii="Times" w:eastAsia="Batang" w:hAnsi="Times" w:cs="Times"/>
          <w:i/>
        </w:rPr>
        <w:t>W</w:t>
      </w:r>
      <w:r w:rsidRPr="009572FE">
        <w:rPr>
          <w:rFonts w:ascii="Times" w:eastAsia="Batang" w:hAnsi="Times" w:cs="Times"/>
          <w:i/>
          <w:vertAlign w:val="subscript"/>
        </w:rPr>
        <w:t xml:space="preserve">CSI </w:t>
      </w:r>
      <w:r w:rsidRPr="009572FE">
        <w:rPr>
          <w:rFonts w:ascii="Times" w:eastAsia="Batang" w:hAnsi="Times" w:cs="Times"/>
        </w:rPr>
        <w:t xml:space="preserve">= </w:t>
      </w:r>
      <w:r w:rsidRPr="009572FE">
        <w:rPr>
          <w:rFonts w:ascii="Times" w:eastAsia="Batang" w:hAnsi="Times" w:cs="Times"/>
          <w:i/>
        </w:rPr>
        <w:t>dN</w:t>
      </w:r>
      <w:r w:rsidRPr="009572FE">
        <w:rPr>
          <w:rFonts w:ascii="Times" w:eastAsia="Batang" w:hAnsi="Times" w:cs="Times"/>
          <w:vertAlign w:val="subscript"/>
        </w:rPr>
        <w:t>4</w:t>
      </w:r>
    </w:p>
    <w:p w14:paraId="5F4F2BB1"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7B4C104C"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301A1C23"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lastRenderedPageBreak/>
        <w:t xml:space="preserve">For the Type-II codebook refinement for high/medium velocities, the parameter </w:t>
      </w:r>
      <w:r w:rsidRPr="009572FE">
        <w:rPr>
          <w:rFonts w:ascii="Times" w:eastAsia="Batang" w:hAnsi="Times" w:cs="Times"/>
          <w:i/>
        </w:rPr>
        <w:t>N</w:t>
      </w:r>
      <w:r w:rsidRPr="009572FE">
        <w:rPr>
          <w:rFonts w:ascii="Times" w:eastAsia="Batang" w:hAnsi="Times" w:cs="Times"/>
          <w:vertAlign w:val="subscript"/>
        </w:rPr>
        <w:t>4</w:t>
      </w:r>
      <w:r w:rsidRPr="009572FE">
        <w:rPr>
          <w:rFonts w:ascii="Times" w:eastAsia="Batang" w:hAnsi="Times" w:cs="Times"/>
        </w:rPr>
        <w:t xml:space="preserve"> (length of DFT vector, unit-less) is </w:t>
      </w:r>
      <w:proofErr w:type="spellStart"/>
      <w:r w:rsidRPr="009572FE">
        <w:rPr>
          <w:rFonts w:ascii="Times" w:eastAsia="Batang" w:hAnsi="Times" w:cs="Times"/>
        </w:rPr>
        <w:t>gNB</w:t>
      </w:r>
      <w:proofErr w:type="spellEnd"/>
      <w:r w:rsidRPr="009572FE">
        <w:rPr>
          <w:rFonts w:ascii="Times" w:eastAsia="Batang" w:hAnsi="Times" w:cs="Times"/>
        </w:rPr>
        <w:t xml:space="preserve">-configured via higher-layer (RRC) signalling </w:t>
      </w:r>
      <w:r w:rsidRPr="009572FE">
        <w:rPr>
          <w:rFonts w:ascii="Times" w:eastAsia="Batang" w:hAnsi="Times" w:cs="Times"/>
          <w:i/>
        </w:rPr>
        <w:t>at least</w:t>
      </w:r>
      <w:r w:rsidRPr="009572FE">
        <w:rPr>
          <w:rFonts w:ascii="Times" w:eastAsia="Batang" w:hAnsi="Times" w:cs="Times"/>
        </w:rPr>
        <w:t xml:space="preserve"> from the following set of candidate values: {1, 2, 4} </w:t>
      </w:r>
    </w:p>
    <w:p w14:paraId="74B62D2C" w14:textId="77777777" w:rsidR="009572FE" w:rsidRPr="009572FE" w:rsidRDefault="009572FE" w:rsidP="00F21C2D">
      <w:pPr>
        <w:numPr>
          <w:ilvl w:val="0"/>
          <w:numId w:val="27"/>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 xml:space="preserve">FFS: If additional candidate value(s) of </w:t>
      </w:r>
      <w:r w:rsidRPr="009572FE">
        <w:rPr>
          <w:rFonts w:ascii="Times" w:eastAsia="Batang" w:hAnsi="Times" w:cs="Times"/>
          <w:i/>
          <w:lang w:eastAsia="x-none"/>
        </w:rPr>
        <w:t>N</w:t>
      </w:r>
      <w:r w:rsidRPr="009572FE">
        <w:rPr>
          <w:rFonts w:ascii="Times" w:eastAsia="Batang" w:hAnsi="Times" w:cs="Times"/>
          <w:vertAlign w:val="subscript"/>
          <w:lang w:eastAsia="x-none"/>
        </w:rPr>
        <w:t>4</w:t>
      </w:r>
      <w:r w:rsidRPr="009572FE">
        <w:rPr>
          <w:rFonts w:ascii="Times" w:eastAsia="Batang" w:hAnsi="Times" w:cs="Times"/>
          <w:lang w:eastAsia="x-none"/>
        </w:rPr>
        <w:t xml:space="preserve"> are supported, e.g. 3, 5, 6, 8, 10, 16, 32, as well as the supported Parameter Combination(s)</w:t>
      </w:r>
    </w:p>
    <w:p w14:paraId="0BEFF59C"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0FAE28A2"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275982DB"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the Type-II codebook refinement for high/medium velocities, the parameter </w:t>
      </w:r>
      <w:r w:rsidRPr="009572FE">
        <w:rPr>
          <w:rFonts w:ascii="Times" w:eastAsia="Batang" w:hAnsi="Times" w:cs="Times"/>
          <w:i/>
        </w:rPr>
        <w:t>K</w:t>
      </w:r>
      <w:r w:rsidRPr="009572FE">
        <w:rPr>
          <w:rFonts w:ascii="Times" w:eastAsia="Batang" w:hAnsi="Times" w:cs="Times"/>
        </w:rPr>
        <w:t xml:space="preserve"> (the number of AP-CSI-RS resources for the CMR) is </w:t>
      </w:r>
      <w:proofErr w:type="spellStart"/>
      <w:r w:rsidRPr="009572FE">
        <w:rPr>
          <w:rFonts w:ascii="Times" w:eastAsia="Batang" w:hAnsi="Times" w:cs="Times"/>
        </w:rPr>
        <w:t>gNB</w:t>
      </w:r>
      <w:proofErr w:type="spellEnd"/>
      <w:r w:rsidRPr="009572FE">
        <w:rPr>
          <w:rFonts w:ascii="Times" w:eastAsia="Batang" w:hAnsi="Times" w:cs="Times"/>
        </w:rPr>
        <w:t xml:space="preserve">-configured via higher-layer (RRC) signalling </w:t>
      </w:r>
      <w:r w:rsidRPr="009572FE">
        <w:rPr>
          <w:rFonts w:ascii="Times" w:eastAsia="Batang" w:hAnsi="Times" w:cs="Times"/>
          <w:i/>
        </w:rPr>
        <w:t>at least</w:t>
      </w:r>
      <w:r w:rsidRPr="009572FE">
        <w:rPr>
          <w:rFonts w:ascii="Times" w:eastAsia="Batang" w:hAnsi="Times" w:cs="Times"/>
        </w:rPr>
        <w:t xml:space="preserve"> from the following set of candidate values: {4, 8}</w:t>
      </w:r>
    </w:p>
    <w:p w14:paraId="2FFDC149" w14:textId="77777777" w:rsidR="009572FE" w:rsidRPr="009572FE" w:rsidRDefault="009572FE" w:rsidP="00F21C2D">
      <w:pPr>
        <w:numPr>
          <w:ilvl w:val="0"/>
          <w:numId w:val="27"/>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 xml:space="preserve">FFS: If additional candidate value(s) of </w:t>
      </w:r>
      <w:r w:rsidRPr="009572FE">
        <w:rPr>
          <w:rFonts w:ascii="Times" w:eastAsia="Batang" w:hAnsi="Times" w:cs="Times"/>
          <w:i/>
          <w:lang w:eastAsia="x-none"/>
        </w:rPr>
        <w:t>K</w:t>
      </w:r>
      <w:r w:rsidRPr="009572FE">
        <w:rPr>
          <w:rFonts w:ascii="Times" w:eastAsia="Batang" w:hAnsi="Times" w:cs="Times"/>
          <w:lang w:eastAsia="x-none"/>
        </w:rPr>
        <w:t xml:space="preserve"> are supported, e.g. 5, 12, 16, also taking into account other use cases (e.g. </w:t>
      </w:r>
      <w:r w:rsidRPr="009572FE">
        <w:rPr>
          <w:rFonts w:ascii="Times" w:eastAsia="Malgun Gothic" w:hAnsi="Times" w:cs="Times"/>
          <w:lang w:eastAsia="zh-CN"/>
        </w:rPr>
        <w:t>for training filter coefficients, prediction or performance monitoring</w:t>
      </w:r>
      <w:r w:rsidRPr="009572FE">
        <w:rPr>
          <w:rFonts w:ascii="Times" w:eastAsia="Batang" w:hAnsi="Times" w:cs="Times"/>
          <w:lang w:eastAsia="x-none"/>
        </w:rPr>
        <w:t>) and TDD</w:t>
      </w:r>
    </w:p>
    <w:p w14:paraId="34ECCA10"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7B1098A8"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46BD64DC"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the Type-II codebook refinement for high/medium velocities, the parameter </w:t>
      </w:r>
      <w:r w:rsidRPr="009572FE">
        <w:rPr>
          <w:rFonts w:ascii="Times" w:eastAsia="Batang" w:hAnsi="Times" w:cs="Times"/>
          <w:i/>
        </w:rPr>
        <w:t>m</w:t>
      </w:r>
      <w:r w:rsidRPr="009572FE">
        <w:rPr>
          <w:rFonts w:ascii="Times" w:eastAsia="Batang" w:hAnsi="Times" w:cs="Times"/>
        </w:rPr>
        <w:t xml:space="preserve"> (offset between two AP-CSI-RS resources for the CMR, in slots) is </w:t>
      </w:r>
      <w:proofErr w:type="spellStart"/>
      <w:r w:rsidRPr="009572FE">
        <w:rPr>
          <w:rFonts w:ascii="Times" w:eastAsia="Batang" w:hAnsi="Times" w:cs="Times"/>
        </w:rPr>
        <w:t>gNB</w:t>
      </w:r>
      <w:proofErr w:type="spellEnd"/>
      <w:r w:rsidRPr="009572FE">
        <w:rPr>
          <w:rFonts w:ascii="Times" w:eastAsia="Batang" w:hAnsi="Times" w:cs="Times"/>
        </w:rPr>
        <w:t>-configured via higher-layer (RRC) signalling from the following set of candidate values: {1, 2}</w:t>
      </w:r>
    </w:p>
    <w:p w14:paraId="6AD32143" w14:textId="77777777" w:rsidR="009572FE" w:rsidRPr="009572FE" w:rsidRDefault="009572FE" w:rsidP="00F21C2D">
      <w:pPr>
        <w:numPr>
          <w:ilvl w:val="0"/>
          <w:numId w:val="28"/>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FFS: Whether 4, 5, 8, 12, and/or 16 are also supported as other candidate value(s)</w:t>
      </w:r>
    </w:p>
    <w:p w14:paraId="40B00346"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3B7A58B1"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5FA943FC" w14:textId="77777777" w:rsidR="009572FE" w:rsidRPr="009572FE" w:rsidRDefault="009572FE" w:rsidP="009572FE">
      <w:pPr>
        <w:widowControl w:val="0"/>
        <w:overflowPunct/>
        <w:autoSpaceDE/>
        <w:autoSpaceDN/>
        <w:adjustRightInd/>
        <w:snapToGrid w:val="0"/>
        <w:spacing w:after="0"/>
        <w:jc w:val="both"/>
        <w:textAlignment w:val="auto"/>
        <w:rPr>
          <w:rFonts w:ascii="Times" w:eastAsia="SimSun" w:hAnsi="Times" w:cs="Times"/>
        </w:rPr>
      </w:pPr>
      <w:r w:rsidRPr="009572FE">
        <w:rPr>
          <w:rFonts w:ascii="Times" w:eastAsia="SimSun" w:hAnsi="Times" w:cs="Times"/>
        </w:rPr>
        <w:t>For the Type-II codebook refinement for high/medium velocities, regarding the bitmap(s) for indicating the locations of the NZCs, support the following:</w:t>
      </w:r>
    </w:p>
    <w:p w14:paraId="7BA1F189" w14:textId="77777777" w:rsidR="009572FE" w:rsidRPr="009572FE" w:rsidRDefault="009572FE" w:rsidP="00F21C2D">
      <w:pPr>
        <w:numPr>
          <w:ilvl w:val="0"/>
          <w:numId w:val="29"/>
        </w:numPr>
        <w:overflowPunct/>
        <w:autoSpaceDE/>
        <w:autoSpaceDN/>
        <w:adjustRightInd/>
        <w:snapToGrid w:val="0"/>
        <w:spacing w:after="0"/>
        <w:textAlignment w:val="auto"/>
        <w:rPr>
          <w:rFonts w:ascii="Times" w:eastAsia="Malgun Gothic" w:hAnsi="Times" w:cs="Times"/>
        </w:rPr>
      </w:pPr>
      <w:r w:rsidRPr="009572FE">
        <w:rPr>
          <w:rFonts w:ascii="Times" w:eastAsia="Malgun Gothic" w:hAnsi="Times" w:cs="Times"/>
          <w:i/>
          <w:iCs/>
        </w:rPr>
        <w:t xml:space="preserve">Q </w:t>
      </w:r>
      <w:r w:rsidRPr="009572FE">
        <w:rPr>
          <w:rFonts w:ascii="Times" w:eastAsia="Malgun Gothic" w:hAnsi="Times" w:cs="Times"/>
        </w:rPr>
        <w:t xml:space="preserve">different 2-dimensional bitmaps are introduced for indicating the location of the NZCs, where the </w:t>
      </w:r>
      <w:proofErr w:type="spellStart"/>
      <w:r w:rsidRPr="009572FE">
        <w:rPr>
          <w:rFonts w:ascii="Times" w:eastAsia="Malgun Gothic" w:hAnsi="Times" w:cs="Times"/>
        </w:rPr>
        <w:t>q</w:t>
      </w:r>
      <w:r w:rsidRPr="009572FE">
        <w:rPr>
          <w:rFonts w:ascii="Times" w:eastAsia="Malgun Gothic" w:hAnsi="Times" w:cs="Times"/>
          <w:vertAlign w:val="superscript"/>
        </w:rPr>
        <w:t>th</w:t>
      </w:r>
      <w:proofErr w:type="spellEnd"/>
      <w:r w:rsidRPr="009572FE">
        <w:rPr>
          <w:rFonts w:ascii="Times" w:eastAsia="Malgun Gothic" w:hAnsi="Times" w:cs="Times"/>
        </w:rPr>
        <w:t xml:space="preserve"> (q=</w:t>
      </w:r>
      <w:proofErr w:type="gramStart"/>
      <w:r w:rsidRPr="009572FE">
        <w:rPr>
          <w:rFonts w:ascii="Times" w:eastAsia="Malgun Gothic" w:hAnsi="Times" w:cs="Times"/>
        </w:rPr>
        <w:t>1,…</w:t>
      </w:r>
      <w:proofErr w:type="gramEnd"/>
      <w:r w:rsidRPr="009572FE">
        <w:rPr>
          <w:rFonts w:ascii="Times" w:eastAsia="Malgun Gothic" w:hAnsi="Times" w:cs="Times"/>
        </w:rPr>
        <w:t xml:space="preserve">., </w:t>
      </w:r>
      <w:r w:rsidRPr="009572FE">
        <w:rPr>
          <w:rFonts w:ascii="Times" w:eastAsia="Malgun Gothic" w:hAnsi="Times" w:cs="Times"/>
          <w:i/>
          <w:iCs/>
        </w:rPr>
        <w:t>Q</w:t>
      </w:r>
      <w:r w:rsidRPr="009572FE">
        <w:rPr>
          <w:rFonts w:ascii="Times" w:eastAsia="Malgun Gothic" w:hAnsi="Times" w:cs="Times"/>
        </w:rPr>
        <w:t xml:space="preserve">) 2-dimensional bitmap corresponds to </w:t>
      </w:r>
      <w:proofErr w:type="spellStart"/>
      <w:r w:rsidRPr="009572FE">
        <w:rPr>
          <w:rFonts w:ascii="Times" w:eastAsia="Malgun Gothic" w:hAnsi="Times" w:cs="Times"/>
        </w:rPr>
        <w:t>q</w:t>
      </w:r>
      <w:r w:rsidRPr="009572FE">
        <w:rPr>
          <w:rFonts w:ascii="Times" w:eastAsia="Malgun Gothic" w:hAnsi="Times" w:cs="Times"/>
          <w:vertAlign w:val="superscript"/>
        </w:rPr>
        <w:t>th</w:t>
      </w:r>
      <w:proofErr w:type="spellEnd"/>
      <w:r w:rsidRPr="009572FE">
        <w:rPr>
          <w:rFonts w:ascii="Times" w:eastAsia="Malgun Gothic" w:hAnsi="Times" w:cs="Times"/>
        </w:rPr>
        <w:t xml:space="preserve"> selected DD basis vector</w:t>
      </w:r>
    </w:p>
    <w:p w14:paraId="0EBC108E" w14:textId="77777777" w:rsidR="009572FE" w:rsidRPr="009572FE" w:rsidRDefault="009572FE" w:rsidP="00F21C2D">
      <w:pPr>
        <w:numPr>
          <w:ilvl w:val="1"/>
          <w:numId w:val="29"/>
        </w:numPr>
        <w:overflowPunct/>
        <w:autoSpaceDE/>
        <w:autoSpaceDN/>
        <w:adjustRightInd/>
        <w:snapToGrid w:val="0"/>
        <w:spacing w:after="0"/>
        <w:textAlignment w:val="auto"/>
        <w:rPr>
          <w:rFonts w:ascii="Times" w:eastAsia="Malgun Gothic" w:hAnsi="Times" w:cs="Times"/>
          <w:lang w:eastAsia="zh-CN"/>
        </w:rPr>
      </w:pPr>
      <w:r w:rsidRPr="009572FE">
        <w:rPr>
          <w:rFonts w:ascii="Times" w:eastAsia="Malgun Gothic" w:hAnsi="Times" w:cs="Times"/>
        </w:rPr>
        <w:t xml:space="preserve">The number of selected DD basis vectors is denoted as </w:t>
      </w:r>
      <w:r w:rsidRPr="009572FE">
        <w:rPr>
          <w:rFonts w:ascii="Times" w:eastAsia="Malgun Gothic" w:hAnsi="Times" w:cs="Times"/>
          <w:i/>
          <w:iCs/>
        </w:rPr>
        <w:t>Q</w:t>
      </w:r>
    </w:p>
    <w:p w14:paraId="5FD3CDC2" w14:textId="77777777" w:rsidR="009572FE" w:rsidRPr="009572FE" w:rsidRDefault="009572FE" w:rsidP="00F21C2D">
      <w:pPr>
        <w:numPr>
          <w:ilvl w:val="1"/>
          <w:numId w:val="29"/>
        </w:numPr>
        <w:overflowPunct/>
        <w:autoSpaceDE/>
        <w:autoSpaceDN/>
        <w:adjustRightInd/>
        <w:snapToGrid w:val="0"/>
        <w:spacing w:after="0"/>
        <w:textAlignment w:val="auto"/>
        <w:rPr>
          <w:rFonts w:ascii="Times" w:eastAsia="Malgun Gothic" w:hAnsi="Times" w:cs="Times"/>
        </w:rPr>
      </w:pPr>
      <w:r w:rsidRPr="009572FE">
        <w:rPr>
          <w:rFonts w:ascii="Times" w:eastAsia="Malgun Gothic" w:hAnsi="Times" w:cs="Times"/>
        </w:rPr>
        <w:t>This implies that for each layer, the location of NZCs in SD-FD can be different for different selected DD basis vectors.</w:t>
      </w:r>
    </w:p>
    <w:p w14:paraId="5B8971D4" w14:textId="77777777" w:rsidR="009572FE" w:rsidRPr="009572FE" w:rsidRDefault="009572FE" w:rsidP="009572FE">
      <w:pPr>
        <w:overflowPunct/>
        <w:autoSpaceDE/>
        <w:autoSpaceDN/>
        <w:adjustRightInd/>
        <w:snapToGrid w:val="0"/>
        <w:spacing w:after="0"/>
        <w:textAlignment w:val="auto"/>
        <w:rPr>
          <w:rFonts w:ascii="Times" w:eastAsia="SimSun" w:hAnsi="Times" w:cs="Times"/>
          <w:lang w:eastAsia="zh-CN"/>
        </w:rPr>
      </w:pPr>
      <w:r w:rsidRPr="009572FE">
        <w:rPr>
          <w:rFonts w:ascii="Times" w:eastAsia="SimSun" w:hAnsi="Times" w:cs="Times"/>
          <w:lang w:eastAsia="zh-CN"/>
        </w:rPr>
        <w:t>FFS: Further overhead reduction on bitmap(s)</w:t>
      </w:r>
    </w:p>
    <w:p w14:paraId="42E0B080" w14:textId="77777777" w:rsidR="009572FE" w:rsidRPr="009572FE" w:rsidRDefault="009572FE" w:rsidP="009572FE">
      <w:pPr>
        <w:overflowPunct/>
        <w:autoSpaceDE/>
        <w:autoSpaceDN/>
        <w:adjustRightInd/>
        <w:snapToGrid w:val="0"/>
        <w:spacing w:after="0"/>
        <w:textAlignment w:val="auto"/>
        <w:rPr>
          <w:rFonts w:ascii="Times" w:eastAsia="SimSun" w:hAnsi="Times" w:cs="Times"/>
          <w:lang w:eastAsia="zh-CN"/>
        </w:rPr>
      </w:pPr>
      <w:r w:rsidRPr="009572FE">
        <w:rPr>
          <w:rFonts w:ascii="Times" w:eastAsia="SimSun" w:hAnsi="Times" w:cs="Times"/>
          <w:lang w:eastAsia="zh-CN"/>
        </w:rPr>
        <w:t>FFS: Whether the number of NZCs is upper bounded across all DD basis vectors or per DD basis vector</w:t>
      </w:r>
    </w:p>
    <w:p w14:paraId="40DFFA36"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6B8ED00B"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60D01B73" w14:textId="77777777" w:rsidR="009572FE" w:rsidRPr="009572FE" w:rsidRDefault="009572FE" w:rsidP="009572FE">
      <w:pPr>
        <w:overflowPunct/>
        <w:autoSpaceDE/>
        <w:autoSpaceDN/>
        <w:adjustRightInd/>
        <w:snapToGrid w:val="0"/>
        <w:spacing w:after="0"/>
        <w:textAlignment w:val="auto"/>
        <w:rPr>
          <w:rFonts w:ascii="Times" w:eastAsia="SimSun" w:hAnsi="Times" w:cs="Times"/>
        </w:rPr>
      </w:pPr>
      <w:r w:rsidRPr="009572FE">
        <w:rPr>
          <w:rFonts w:ascii="Times" w:eastAsia="SimSun" w:hAnsi="Times" w:cs="Times"/>
        </w:rPr>
        <w:t xml:space="preserve">For the Rel-18 Type-II codebook refinement for high/medium velocities, </w:t>
      </w:r>
    </w:p>
    <w:p w14:paraId="2AB9E285" w14:textId="77777777" w:rsidR="009572FE" w:rsidRPr="009572FE" w:rsidRDefault="009572FE" w:rsidP="00F21C2D">
      <w:pPr>
        <w:numPr>
          <w:ilvl w:val="0"/>
          <w:numId w:val="30"/>
        </w:numPr>
        <w:suppressAutoHyphens/>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 xml:space="preserve">The definition and supported values for each of the SD/FD codebook parameters follow the legacy specification. </w:t>
      </w:r>
    </w:p>
    <w:p w14:paraId="3833D6B1" w14:textId="77777777" w:rsidR="009572FE" w:rsidRPr="009572FE" w:rsidRDefault="009572FE" w:rsidP="00F21C2D">
      <w:pPr>
        <w:numPr>
          <w:ilvl w:val="1"/>
          <w:numId w:val="30"/>
        </w:numPr>
        <w:suppressAutoHyphens/>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FFS: The supported parameter combinations considering SD, FD, and DD codebook parameters</w:t>
      </w:r>
    </w:p>
    <w:p w14:paraId="37C01DFE" w14:textId="77777777" w:rsidR="009572FE" w:rsidRPr="009572FE" w:rsidRDefault="009572FE" w:rsidP="00F21C2D">
      <w:pPr>
        <w:numPr>
          <w:ilvl w:val="0"/>
          <w:numId w:val="30"/>
        </w:numPr>
        <w:suppressAutoHyphens/>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 xml:space="preserve">For </w:t>
      </w:r>
      <w:r w:rsidRPr="009572FE">
        <w:rPr>
          <w:rFonts w:ascii="Times" w:eastAsia="Malgun Gothic" w:hAnsi="Times" w:cs="Times"/>
          <w:lang w:eastAsia="x-none"/>
        </w:rPr>
        <w:t>N</w:t>
      </w:r>
      <w:r w:rsidRPr="009572FE">
        <w:rPr>
          <w:rFonts w:ascii="Times" w:eastAsia="Malgun Gothic" w:hAnsi="Times" w:cs="Times"/>
          <w:vertAlign w:val="subscript"/>
          <w:lang w:eastAsia="x-none"/>
        </w:rPr>
        <w:t>4</w:t>
      </w:r>
      <w:r w:rsidRPr="009572FE">
        <w:rPr>
          <w:rFonts w:ascii="Times" w:eastAsia="Malgun Gothic" w:hAnsi="Times" w:cs="Times"/>
          <w:lang w:eastAsia="x-none"/>
        </w:rPr>
        <w:t>=1</w:t>
      </w:r>
      <w:r w:rsidRPr="009572FE">
        <w:rPr>
          <w:rFonts w:ascii="Times" w:eastAsia="Batang" w:hAnsi="Times" w:cs="Times"/>
          <w:lang w:eastAsia="x-none"/>
        </w:rPr>
        <w:t>, the legacy quantization is fully reused.</w:t>
      </w:r>
    </w:p>
    <w:p w14:paraId="604B5D02"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463BF75C"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058D51E7" w14:textId="00320C98" w:rsidR="009572FE" w:rsidRPr="009572FE" w:rsidRDefault="009572FE" w:rsidP="009572FE">
      <w:pPr>
        <w:widowControl w:val="0"/>
        <w:overflowPunct/>
        <w:autoSpaceDE/>
        <w:autoSpaceDN/>
        <w:adjustRightInd/>
        <w:snapToGrid w:val="0"/>
        <w:spacing w:after="0"/>
        <w:jc w:val="both"/>
        <w:textAlignment w:val="auto"/>
        <w:rPr>
          <w:rFonts w:ascii="Times" w:eastAsia="Batang" w:hAnsi="Times" w:cs="Times"/>
        </w:rPr>
      </w:pPr>
      <w:r w:rsidRPr="009572FE">
        <w:rPr>
          <w:rFonts w:ascii="Times" w:eastAsia="SimSun" w:hAnsi="Times" w:cs="Times"/>
        </w:rPr>
        <w:t xml:space="preserve">For the Rel-18 Type-II codebook refinement for high/medium velocities, for </w:t>
      </w:r>
      <w:r w:rsidRPr="009572FE">
        <w:rPr>
          <w:rFonts w:ascii="Times" w:eastAsia="Malgun Gothic" w:hAnsi="Times" w:cs="Times"/>
        </w:rPr>
        <w:t>N</w:t>
      </w:r>
      <w:r w:rsidRPr="009572FE">
        <w:rPr>
          <w:rFonts w:ascii="Times" w:eastAsia="Malgun Gothic" w:hAnsi="Times" w:cs="Times"/>
          <w:vertAlign w:val="subscript"/>
        </w:rPr>
        <w:t>4</w:t>
      </w:r>
      <w:r w:rsidRPr="009572FE">
        <w:rPr>
          <w:rFonts w:ascii="Times" w:eastAsia="Malgun Gothic" w:hAnsi="Times" w:cs="Times"/>
        </w:rPr>
        <w:t>=1</w:t>
      </w:r>
      <w:r w:rsidRPr="009572FE">
        <w:rPr>
          <w:rFonts w:ascii="Times" w:eastAsia="SimSun" w:hAnsi="Times" w:cs="Times"/>
        </w:rPr>
        <w:t xml:space="preserve">, one CSI reporting instance includes a single </w:t>
      </w:r>
      <m:oMath>
        <m:sSub>
          <m:sSubPr>
            <m:ctrlPr>
              <w:rPr>
                <w:rFonts w:ascii="Cambria Math" w:eastAsia="SimSun" w:hAnsi="Cambria Math" w:cs="Calibri"/>
                <w:i/>
                <w:iCs/>
                <w:sz w:val="18"/>
                <w:szCs w:val="18"/>
              </w:rPr>
            </m:ctrlPr>
          </m:sSubPr>
          <m:e>
            <m:acc>
              <m:accPr>
                <m:chr m:val="̃"/>
                <m:ctrlPr>
                  <w:rPr>
                    <w:rFonts w:ascii="Cambria Math" w:eastAsia="SimSun" w:hAnsi="Cambria Math" w:cs="Calibri"/>
                    <w:i/>
                    <w:iCs/>
                    <w:sz w:val="18"/>
                    <w:szCs w:val="18"/>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oMath>
      <w:r w:rsidRPr="009572FE">
        <w:rPr>
          <w:rFonts w:ascii="Times" w:eastAsia="SimSun" w:hAnsi="Times" w:cs="Times"/>
        </w:rPr>
        <w:t xml:space="preserve"> per layer, a single </w:t>
      </w:r>
      <m:oMath>
        <m:sSub>
          <m:sSubPr>
            <m:ctrlPr>
              <w:rPr>
                <w:rFonts w:ascii="Cambria Math" w:eastAsia="SimSun" w:hAnsi="Cambria Math" w:cs="Calibri"/>
                <w:i/>
                <w:iCs/>
                <w:sz w:val="18"/>
                <w:szCs w:val="18"/>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oMath>
      <w:r w:rsidRPr="009572FE">
        <w:rPr>
          <w:rFonts w:ascii="Times" w:eastAsia="SimSun" w:hAnsi="Times" w:cs="Times"/>
        </w:rPr>
        <w:t xml:space="preserve">, and a single </w:t>
      </w:r>
      <m:oMath>
        <m:sSub>
          <m:sSubPr>
            <m:ctrlPr>
              <w:rPr>
                <w:rFonts w:ascii="Cambria Math" w:eastAsia="SimSun" w:hAnsi="Cambria Math" w:cs="Calibri"/>
                <w:i/>
                <w:iCs/>
                <w:sz w:val="18"/>
                <w:szCs w:val="18"/>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oMath>
    </w:p>
    <w:p w14:paraId="198BB75A"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2005C686"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b/>
        </w:rPr>
        <w:t>Conclusion</w:t>
      </w:r>
      <w:r w:rsidRPr="009572FE">
        <w:rPr>
          <w:rFonts w:ascii="Times" w:eastAsia="Batang" w:hAnsi="Times" w:cs="Times"/>
        </w:rPr>
        <w:t xml:space="preserve"> </w:t>
      </w:r>
    </w:p>
    <w:p w14:paraId="189DB974"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For the Rel-18 Type-II codebook refinement for high/medium velocities, when N</w:t>
      </w:r>
      <w:r w:rsidRPr="009572FE">
        <w:rPr>
          <w:rFonts w:ascii="Times" w:eastAsia="Batang" w:hAnsi="Times" w:cs="Times"/>
          <w:vertAlign w:val="subscript"/>
        </w:rPr>
        <w:t>4</w:t>
      </w:r>
      <w:r w:rsidRPr="009572FE">
        <w:rPr>
          <w:rFonts w:ascii="Times" w:eastAsia="Batang" w:hAnsi="Times" w:cs="Times"/>
        </w:rPr>
        <w:t>&gt;1, there is no consensus in introducing rotation factor (selected for each SD basis vector) as an additional PMI component</w:t>
      </w:r>
    </w:p>
    <w:p w14:paraId="75E06883"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3D164D78"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1BA6D361"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SimSun" w:hAnsi="Times" w:cs="Times"/>
        </w:rPr>
        <w:t xml:space="preserve">For the Type-II codebook refinement for high/medium velocities, in </w:t>
      </w:r>
      <w:r w:rsidRPr="009572FE">
        <w:rPr>
          <w:rFonts w:ascii="Times" w:eastAsia="Batang" w:hAnsi="Times" w:cs="Times"/>
        </w:rPr>
        <w:t xml:space="preserve">one CSI reporting instance, for a given CQI sub-band, at least support including one CQI </w:t>
      </w:r>
    </w:p>
    <w:p w14:paraId="6A080175" w14:textId="77777777" w:rsidR="009572FE" w:rsidRPr="009572FE" w:rsidRDefault="009572FE" w:rsidP="00F21C2D">
      <w:pPr>
        <w:numPr>
          <w:ilvl w:val="0"/>
          <w:numId w:val="31"/>
        </w:numPr>
        <w:suppressAutoHyphens/>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FFS: The association of the CQI with PMI(s) and/or slot(s) within one duration of CSI reporting window W</w:t>
      </w:r>
      <w:r w:rsidRPr="009572FE">
        <w:rPr>
          <w:rFonts w:ascii="Times" w:eastAsia="Batang" w:hAnsi="Times" w:cs="Times"/>
          <w:vertAlign w:val="subscript"/>
          <w:lang w:eastAsia="x-none"/>
        </w:rPr>
        <w:t>CSI</w:t>
      </w:r>
    </w:p>
    <w:p w14:paraId="502CE1CF" w14:textId="77777777" w:rsidR="009572FE" w:rsidRPr="009572FE" w:rsidRDefault="009572FE" w:rsidP="00F21C2D">
      <w:pPr>
        <w:numPr>
          <w:ilvl w:val="0"/>
          <w:numId w:val="31"/>
        </w:numPr>
        <w:suppressAutoHyphens/>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 xml:space="preserve">FFS: The support for including more than one CQIs </w:t>
      </w:r>
    </w:p>
    <w:p w14:paraId="64DFA926" w14:textId="77777777" w:rsidR="009572FE" w:rsidRPr="009572FE" w:rsidRDefault="009572FE" w:rsidP="009572FE">
      <w:pPr>
        <w:overflowPunct/>
        <w:autoSpaceDE/>
        <w:autoSpaceDN/>
        <w:adjustRightInd/>
        <w:spacing w:after="0"/>
        <w:textAlignment w:val="auto"/>
        <w:rPr>
          <w:rFonts w:ascii="Times" w:eastAsia="Batang" w:hAnsi="Times" w:cs="Times"/>
          <w:iCs/>
        </w:rPr>
      </w:pPr>
    </w:p>
    <w:p w14:paraId="736906AB"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1F31D598"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the Type-II codebook refinement for high/medium velocities, the parameter </w:t>
      </w:r>
      <w:r w:rsidRPr="009572FE">
        <w:rPr>
          <w:rFonts w:ascii="Times" w:eastAsia="Batang" w:hAnsi="Times" w:cs="Times"/>
          <w:i/>
          <w:iCs/>
        </w:rPr>
        <w:t>δ</w:t>
      </w:r>
      <w:r w:rsidRPr="009572FE">
        <w:rPr>
          <w:rFonts w:ascii="Times" w:eastAsia="Batang" w:hAnsi="Times" w:cs="Times"/>
        </w:rPr>
        <w:t xml:space="preserve"> (in slots) is </w:t>
      </w:r>
      <w:proofErr w:type="spellStart"/>
      <w:r w:rsidRPr="009572FE">
        <w:rPr>
          <w:rFonts w:ascii="Times" w:eastAsia="Batang" w:hAnsi="Times" w:cs="Times"/>
        </w:rPr>
        <w:t>gNB</w:t>
      </w:r>
      <w:proofErr w:type="spellEnd"/>
      <w:r w:rsidRPr="009572FE">
        <w:rPr>
          <w:rFonts w:ascii="Times" w:eastAsia="Batang" w:hAnsi="Times" w:cs="Times"/>
        </w:rPr>
        <w:t>-configured via higher-layer (RRC) signalling from a set of the following candidate values:</w:t>
      </w:r>
    </w:p>
    <w:p w14:paraId="55DBEB47" w14:textId="77777777" w:rsidR="009572FE" w:rsidRPr="009572FE" w:rsidRDefault="009572FE" w:rsidP="00F21C2D">
      <w:pPr>
        <w:numPr>
          <w:ilvl w:val="0"/>
          <w:numId w:val="32"/>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iCs/>
          <w:lang w:eastAsia="x-none"/>
        </w:rPr>
        <w:t xml:space="preserve">First candidate value: </w:t>
      </w:r>
      <w:r w:rsidRPr="009572FE">
        <w:rPr>
          <w:rFonts w:ascii="Times" w:eastAsia="Batang" w:hAnsi="Times" w:cs="Times"/>
          <w:i/>
          <w:iCs/>
          <w:lang w:eastAsia="x-none"/>
        </w:rPr>
        <w:t>δ</w:t>
      </w:r>
      <w:r w:rsidRPr="009572FE">
        <w:rPr>
          <w:rFonts w:ascii="Times" w:eastAsia="Batang" w:hAnsi="Times" w:cs="Times"/>
          <w:lang w:eastAsia="x-none"/>
        </w:rPr>
        <w:t xml:space="preserve">=0, </w:t>
      </w:r>
    </w:p>
    <w:p w14:paraId="70DDF26F" w14:textId="77777777" w:rsidR="009572FE" w:rsidRPr="009572FE" w:rsidRDefault="009572FE" w:rsidP="00F21C2D">
      <w:pPr>
        <w:numPr>
          <w:ilvl w:val="0"/>
          <w:numId w:val="32"/>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 xml:space="preserve">2 additional non-zero values of parameter </w:t>
      </w:r>
      <w:r w:rsidRPr="009572FE">
        <w:rPr>
          <w:rFonts w:ascii="Times" w:eastAsia="Batang" w:hAnsi="Times" w:cs="Times"/>
          <w:i/>
          <w:iCs/>
          <w:lang w:eastAsia="x-none"/>
        </w:rPr>
        <w:t>δ</w:t>
      </w:r>
      <w:r w:rsidRPr="009572FE">
        <w:rPr>
          <w:rFonts w:ascii="Times" w:eastAsia="Batang" w:hAnsi="Times" w:cs="Times"/>
          <w:lang w:eastAsia="x-none"/>
        </w:rPr>
        <w:t xml:space="preserve"> are supported</w:t>
      </w:r>
    </w:p>
    <w:p w14:paraId="0DAA7EE5" w14:textId="77777777" w:rsidR="009572FE" w:rsidRPr="009572FE" w:rsidRDefault="009572FE" w:rsidP="00F21C2D">
      <w:pPr>
        <w:numPr>
          <w:ilvl w:val="1"/>
          <w:numId w:val="32"/>
        </w:numPr>
        <w:overflowPunct/>
        <w:autoSpaceDE/>
        <w:autoSpaceDN/>
        <w:adjustRightInd/>
        <w:snapToGrid w:val="0"/>
        <w:spacing w:after="0"/>
        <w:contextualSpacing/>
        <w:textAlignment w:val="auto"/>
        <w:rPr>
          <w:rFonts w:ascii="Times" w:eastAsia="Batang" w:hAnsi="Times" w:cs="Times"/>
          <w:lang w:eastAsia="x-none"/>
        </w:rPr>
      </w:pPr>
      <w:r w:rsidRPr="009572FE">
        <w:rPr>
          <w:rFonts w:ascii="Times" w:eastAsia="Batang" w:hAnsi="Times" w:cs="Times"/>
          <w:lang w:eastAsia="x-none"/>
        </w:rPr>
        <w:t>FFS: the non-zero value(s), to be selected from 1, 2, 3, 4, 5, 6, and 8</w:t>
      </w:r>
    </w:p>
    <w:p w14:paraId="712304D1" w14:textId="5C07755F" w:rsidR="009572FE" w:rsidRDefault="009572FE" w:rsidP="00390FA4">
      <w:pPr>
        <w:overflowPunct/>
        <w:autoSpaceDE/>
        <w:autoSpaceDN/>
        <w:adjustRightInd/>
        <w:spacing w:after="0"/>
        <w:textAlignment w:val="auto"/>
        <w:rPr>
          <w:rFonts w:ascii="Times" w:eastAsia="Batang" w:hAnsi="Times"/>
          <w:szCs w:val="24"/>
          <w:lang w:eastAsia="x-none"/>
        </w:rPr>
      </w:pPr>
    </w:p>
    <w:p w14:paraId="78970592"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b/>
        </w:rPr>
        <w:t>Conclusion</w:t>
      </w:r>
    </w:p>
    <w:p w14:paraId="54BDB40A" w14:textId="051091F9"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On the Type-II codebook refinement for CJT </w:t>
      </w:r>
      <w:proofErr w:type="spellStart"/>
      <w:r w:rsidRPr="009572FE">
        <w:rPr>
          <w:rFonts w:ascii="Times" w:eastAsia="Batang" w:hAnsi="Times" w:cs="Times"/>
        </w:rPr>
        <w:t>mTRP</w:t>
      </w:r>
      <w:proofErr w:type="spellEnd"/>
      <w:r w:rsidRPr="009572FE">
        <w:rPr>
          <w:rFonts w:ascii="Times" w:eastAsia="Batang" w:hAnsi="Times" w:cs="Times"/>
        </w:rPr>
        <w:t xml:space="preserve">, regarding the codebook parameter </w:t>
      </w:r>
      <w:r w:rsidR="00C94570" w:rsidRPr="00C94570">
        <w:rPr>
          <w:rFonts w:ascii="Symbol" w:eastAsia="Batang" w:hAnsi="Symbol" w:cs="Times"/>
          <w:i/>
        </w:rPr>
        <w:t></w:t>
      </w:r>
      <w:r w:rsidRPr="009572FE">
        <w:rPr>
          <w:rFonts w:ascii="Times" w:eastAsia="Batang" w:hAnsi="Times" w:cs="Times"/>
        </w:rPr>
        <w:t>, there is no consensus in supporting the additional value of 1.</w:t>
      </w:r>
    </w:p>
    <w:p w14:paraId="0CB0C32B" w14:textId="77777777" w:rsidR="009572FE" w:rsidRPr="009572FE" w:rsidRDefault="009572FE" w:rsidP="009572FE">
      <w:pPr>
        <w:overflowPunct/>
        <w:autoSpaceDE/>
        <w:autoSpaceDN/>
        <w:adjustRightInd/>
        <w:spacing w:after="0"/>
        <w:textAlignment w:val="auto"/>
        <w:rPr>
          <w:rFonts w:ascii="Times" w:eastAsia="Batang" w:hAnsi="Times"/>
          <w:iCs/>
        </w:rPr>
      </w:pPr>
    </w:p>
    <w:p w14:paraId="743C12CC" w14:textId="77777777" w:rsidR="009572FE" w:rsidRPr="009572FE" w:rsidRDefault="009572FE" w:rsidP="009572FE">
      <w:pPr>
        <w:overflowPunct/>
        <w:autoSpaceDE/>
        <w:autoSpaceDN/>
        <w:adjustRightInd/>
        <w:spacing w:after="0"/>
        <w:textAlignment w:val="auto"/>
        <w:rPr>
          <w:rFonts w:ascii="Times" w:eastAsia="Batang" w:hAnsi="Times"/>
          <w:iCs/>
        </w:rPr>
      </w:pPr>
    </w:p>
    <w:p w14:paraId="3FAA1592"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7B0A4672"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rPr>
        <w:t xml:space="preserve">On the Type-II codebook refinement for CJT </w:t>
      </w:r>
      <w:proofErr w:type="spellStart"/>
      <w:r w:rsidRPr="009572FE">
        <w:rPr>
          <w:rFonts w:ascii="Times" w:eastAsia="Batang" w:hAnsi="Times"/>
        </w:rPr>
        <w:t>mTRP</w:t>
      </w:r>
      <w:proofErr w:type="spellEnd"/>
      <w:r w:rsidRPr="009572FE">
        <w:rPr>
          <w:rFonts w:ascii="Times" w:eastAsia="Batang" w:hAnsi="Times"/>
        </w:rPr>
        <w:t xml:space="preserve">, regarding the codebook parameter </w:t>
      </w:r>
      <w:proofErr w:type="spellStart"/>
      <w:r w:rsidRPr="009572FE">
        <w:rPr>
          <w:rFonts w:ascii="Times" w:eastAsia="Batang" w:hAnsi="Times"/>
          <w:i/>
        </w:rPr>
        <w:t>p</w:t>
      </w:r>
      <w:r w:rsidRPr="009572FE">
        <w:rPr>
          <w:rFonts w:ascii="Times" w:eastAsia="Batang" w:hAnsi="Times"/>
          <w:i/>
          <w:vertAlign w:val="subscript"/>
        </w:rPr>
        <w:t>v</w:t>
      </w:r>
      <w:proofErr w:type="spellEnd"/>
      <w:r w:rsidRPr="009572FE">
        <w:rPr>
          <w:rFonts w:ascii="Times" w:eastAsia="Batang" w:hAnsi="Times"/>
        </w:rPr>
        <w:t xml:space="preserve">, support the additional value of </w:t>
      </w:r>
      <w:proofErr w:type="spellStart"/>
      <w:r w:rsidRPr="009572FE">
        <w:rPr>
          <w:rFonts w:ascii="Times" w:eastAsia="Batang" w:hAnsi="Times"/>
          <w:i/>
        </w:rPr>
        <w:t>p</w:t>
      </w:r>
      <w:r w:rsidRPr="009572FE">
        <w:rPr>
          <w:rFonts w:ascii="Times" w:eastAsia="Batang" w:hAnsi="Times"/>
          <w:vertAlign w:val="subscript"/>
        </w:rPr>
        <w:t>v</w:t>
      </w:r>
      <w:proofErr w:type="spellEnd"/>
      <w:r w:rsidRPr="009572FE">
        <w:rPr>
          <w:rFonts w:ascii="Times" w:eastAsia="Batang" w:hAnsi="Times"/>
        </w:rPr>
        <w:t xml:space="preserve">=1/2 for </w:t>
      </w:r>
      <w:r w:rsidRPr="009572FE">
        <w:rPr>
          <w:rFonts w:ascii="Times" w:eastAsia="Batang" w:hAnsi="Times"/>
          <w:i/>
        </w:rPr>
        <w:t>v</w:t>
      </w:r>
      <w:r w:rsidRPr="009572FE">
        <w:rPr>
          <w:rFonts w:ascii="Times" w:eastAsia="Batang" w:hAnsi="Times"/>
        </w:rPr>
        <w:t>=1,2,3,4 with the following condition:</w:t>
      </w:r>
    </w:p>
    <w:p w14:paraId="543D7D65" w14:textId="77777777" w:rsidR="009572FE" w:rsidRPr="009572FE" w:rsidRDefault="009572FE" w:rsidP="009572FE">
      <w:pPr>
        <w:overflowPunct/>
        <w:autoSpaceDE/>
        <w:autoSpaceDN/>
        <w:adjustRightInd/>
        <w:spacing w:after="0"/>
        <w:textAlignment w:val="auto"/>
        <w:rPr>
          <w:rFonts w:ascii="Times" w:eastAsia="Batang" w:hAnsi="Times"/>
          <w:iCs/>
        </w:rPr>
      </w:pPr>
      <w:r w:rsidRPr="009572FE">
        <w:rPr>
          <w:rFonts w:ascii="Times" w:eastAsia="Batang" w:hAnsi="Times"/>
        </w:rPr>
        <w:t>Only to be used in combination with other parameter value(s) to limit the increase in PMI overhead comparable to the maximum overhead of the legacy Rel-16/17 Type-II codebooks (exact parameter combination(s) FFS)</w:t>
      </w:r>
    </w:p>
    <w:p w14:paraId="560080CE" w14:textId="77777777" w:rsidR="009572FE" w:rsidRPr="009572FE" w:rsidRDefault="009572FE" w:rsidP="009572FE">
      <w:pPr>
        <w:overflowPunct/>
        <w:autoSpaceDE/>
        <w:autoSpaceDN/>
        <w:adjustRightInd/>
        <w:spacing w:after="0"/>
        <w:textAlignment w:val="auto"/>
        <w:rPr>
          <w:rFonts w:ascii="Times" w:eastAsia="Batang" w:hAnsi="Times"/>
          <w:iCs/>
        </w:rPr>
      </w:pPr>
    </w:p>
    <w:p w14:paraId="6C5A3500"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5BB03CDB" w14:textId="3AB804AE" w:rsidR="009572FE" w:rsidRPr="009572FE" w:rsidRDefault="009572FE" w:rsidP="009572FE">
      <w:pPr>
        <w:overflowPunct/>
        <w:autoSpaceDE/>
        <w:autoSpaceDN/>
        <w:adjustRightInd/>
        <w:snapToGrid w:val="0"/>
        <w:spacing w:after="0"/>
        <w:jc w:val="both"/>
        <w:textAlignment w:val="auto"/>
        <w:rPr>
          <w:rFonts w:ascii="Times" w:eastAsia="Malgun Gothic" w:hAnsi="Times"/>
        </w:rPr>
      </w:pPr>
      <w:r w:rsidRPr="009572FE">
        <w:rPr>
          <w:rFonts w:ascii="Times" w:eastAsia="Batang" w:hAnsi="Times"/>
        </w:rPr>
        <w:t xml:space="preserve">On the Type-II codebook refinement for CJT </w:t>
      </w:r>
      <w:proofErr w:type="spellStart"/>
      <w:r w:rsidRPr="009572FE">
        <w:rPr>
          <w:rFonts w:ascii="Times" w:eastAsia="Batang" w:hAnsi="Times"/>
        </w:rPr>
        <w:t>mTRP</w:t>
      </w:r>
      <w:proofErr w:type="spellEnd"/>
      <w:r w:rsidRPr="009572FE">
        <w:rPr>
          <w:rFonts w:ascii="Times" w:eastAsia="Batang" w:hAnsi="Times"/>
        </w:rPr>
        <w:t>,</w:t>
      </w:r>
      <w:r w:rsidRPr="009572FE">
        <w:rPr>
          <w:rFonts w:ascii="Times" w:eastAsia="Malgun Gothic" w:hAnsi="Times"/>
        </w:rPr>
        <w:t xml:space="preserve"> </w:t>
      </w:r>
      <w:r w:rsidRPr="009572FE">
        <w:rPr>
          <w:rFonts w:ascii="Times" w:eastAsia="Batang" w:hAnsi="Times"/>
        </w:rPr>
        <w:t xml:space="preserve">regarding the bitmap(s) for indicating the locations of NZCs, reuse the legacy design. This implies that the size of the bitmap for selected CSI-RS resource </w:t>
      </w:r>
      <w:r w:rsidRPr="009572FE">
        <w:rPr>
          <w:rFonts w:ascii="Times" w:eastAsia="Batang" w:hAnsi="Times"/>
          <w:i/>
        </w:rPr>
        <w:t>n</w:t>
      </w:r>
      <w:r w:rsidRPr="009572FE">
        <w:rPr>
          <w:rFonts w:ascii="Times" w:eastAsia="Batang" w:hAnsi="Times"/>
        </w:rPr>
        <w:t xml:space="preserve"> (</w:t>
      </w:r>
      <w:proofErr w:type="spellStart"/>
      <w:r w:rsidRPr="009572FE">
        <w:rPr>
          <w:rFonts w:ascii="Times" w:eastAsia="Batang" w:hAnsi="Times"/>
          <w:i/>
        </w:rPr>
        <w:t>B</w:t>
      </w:r>
      <w:r w:rsidRPr="009572FE">
        <w:rPr>
          <w:rFonts w:ascii="Times" w:eastAsia="Batang" w:hAnsi="Times"/>
          <w:i/>
          <w:vertAlign w:val="subscript"/>
        </w:rPr>
        <w:t>n</w:t>
      </w:r>
      <w:proofErr w:type="spellEnd"/>
      <w:r w:rsidRPr="009572FE">
        <w:rPr>
          <w:rFonts w:ascii="Times" w:eastAsia="Batang" w:hAnsi="Times"/>
        </w:rPr>
        <w:t xml:space="preserve">) is,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9572FE">
        <w:rPr>
          <w:rFonts w:ascii="Times" w:eastAsia="Batang" w:hAnsi="Times"/>
        </w:rPr>
        <w:t xml:space="preserve"> </w:t>
      </w:r>
    </w:p>
    <w:p w14:paraId="131B8124" w14:textId="77777777" w:rsidR="009572FE" w:rsidRPr="009572FE" w:rsidRDefault="009572FE" w:rsidP="00F21C2D">
      <w:pPr>
        <w:widowControl w:val="0"/>
        <w:numPr>
          <w:ilvl w:val="0"/>
          <w:numId w:val="33"/>
        </w:numPr>
        <w:suppressAutoHyphens/>
        <w:overflowPunct/>
        <w:autoSpaceDE/>
        <w:autoSpaceDN/>
        <w:adjustRightInd/>
        <w:snapToGrid w:val="0"/>
        <w:spacing w:after="0"/>
        <w:jc w:val="both"/>
        <w:textAlignment w:val="auto"/>
        <w:rPr>
          <w:rFonts w:ascii="Times" w:eastAsia="Batang" w:hAnsi="Times"/>
          <w:lang w:eastAsia="x-none"/>
        </w:rPr>
      </w:pPr>
      <w:r w:rsidRPr="009572FE">
        <w:rPr>
          <w:rFonts w:ascii="Times" w:eastAsia="Batang" w:hAnsi="Times"/>
          <w:lang w:eastAsia="x-none"/>
        </w:rPr>
        <w:t xml:space="preserve">FFS: additional mechanism to reduce bitmap overhead for larger N values, e.g. including via Parameter Combination </w:t>
      </w:r>
    </w:p>
    <w:p w14:paraId="213604EB" w14:textId="77777777" w:rsidR="009572FE" w:rsidRPr="009572FE" w:rsidRDefault="009572FE" w:rsidP="009572FE">
      <w:pPr>
        <w:widowControl w:val="0"/>
        <w:overflowPunct/>
        <w:autoSpaceDE/>
        <w:autoSpaceDN/>
        <w:adjustRightInd/>
        <w:snapToGrid w:val="0"/>
        <w:spacing w:after="0"/>
        <w:jc w:val="both"/>
        <w:textAlignment w:val="auto"/>
        <w:rPr>
          <w:rFonts w:ascii="Times" w:eastAsia="Malgun Gothic" w:hAnsi="Times"/>
          <w:b/>
          <w:u w:val="single"/>
        </w:rPr>
      </w:pPr>
    </w:p>
    <w:p w14:paraId="30675FBF"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08D0FAF5" w14:textId="77777777" w:rsidR="009572FE" w:rsidRPr="009572FE" w:rsidRDefault="009572FE" w:rsidP="009572FE">
      <w:pPr>
        <w:widowControl w:val="0"/>
        <w:overflowPunct/>
        <w:autoSpaceDE/>
        <w:autoSpaceDN/>
        <w:adjustRightInd/>
        <w:snapToGrid w:val="0"/>
        <w:spacing w:after="0"/>
        <w:jc w:val="both"/>
        <w:textAlignment w:val="auto"/>
        <w:rPr>
          <w:rFonts w:ascii="Times" w:eastAsia="Batang" w:hAnsi="Times"/>
        </w:rPr>
      </w:pPr>
      <w:r w:rsidRPr="009572FE">
        <w:rPr>
          <w:rFonts w:ascii="Times" w:eastAsia="Batang" w:hAnsi="Times"/>
        </w:rPr>
        <w:t>On the W</w:t>
      </w:r>
      <w:r w:rsidRPr="009572FE">
        <w:rPr>
          <w:rFonts w:ascii="Times" w:eastAsia="Batang" w:hAnsi="Times"/>
          <w:vertAlign w:val="subscript"/>
        </w:rPr>
        <w:t>2</w:t>
      </w:r>
      <w:r w:rsidRPr="009572FE">
        <w:rPr>
          <w:rFonts w:ascii="Times" w:eastAsia="Batang" w:hAnsi="Times"/>
        </w:rPr>
        <w:t xml:space="preserve"> coefficient quantization scheme for the Type-II codebook refinement for CJT </w:t>
      </w:r>
      <w:proofErr w:type="spellStart"/>
      <w:r w:rsidRPr="009572FE">
        <w:rPr>
          <w:rFonts w:ascii="Times" w:eastAsia="Batang" w:hAnsi="Times"/>
        </w:rPr>
        <w:t>mTRP</w:t>
      </w:r>
      <w:proofErr w:type="spellEnd"/>
      <w:r w:rsidRPr="009572FE">
        <w:rPr>
          <w:rFonts w:ascii="Times" w:eastAsia="Batang" w:hAnsi="Times"/>
        </w:rPr>
        <w:t xml:space="preserve">, for N=3 and N=4, just as N=2, </w:t>
      </w:r>
      <w:r w:rsidRPr="009572FE">
        <w:rPr>
          <w:rFonts w:ascii="Times" w:eastAsia="SimSun" w:hAnsi="Times"/>
        </w:rPr>
        <w:t xml:space="preserve">reuse </w:t>
      </w:r>
      <w:r w:rsidRPr="009572FE">
        <w:rPr>
          <w:rFonts w:ascii="Times" w:eastAsia="SimSun" w:hAnsi="Times"/>
          <w:i/>
          <w:iCs/>
        </w:rPr>
        <w:t>the following components</w:t>
      </w:r>
      <w:r w:rsidRPr="009572FE">
        <w:rPr>
          <w:rFonts w:ascii="Times" w:eastAsia="SimSun" w:hAnsi="Times"/>
        </w:rPr>
        <w:t xml:space="preserve"> of the legacy Rel-16/17 per-coefficient quantization scheme: </w:t>
      </w:r>
    </w:p>
    <w:p w14:paraId="543830F1" w14:textId="77777777" w:rsidR="009572FE" w:rsidRPr="009572FE" w:rsidRDefault="009572FE" w:rsidP="00F21C2D">
      <w:pPr>
        <w:numPr>
          <w:ilvl w:val="0"/>
          <w:numId w:val="34"/>
        </w:numPr>
        <w:overflowPunct/>
        <w:autoSpaceDE/>
        <w:autoSpaceDN/>
        <w:adjustRightInd/>
        <w:snapToGrid w:val="0"/>
        <w:spacing w:after="0"/>
        <w:textAlignment w:val="auto"/>
        <w:rPr>
          <w:rFonts w:ascii="Times" w:eastAsia="SimSun" w:hAnsi="Times"/>
        </w:rPr>
      </w:pPr>
      <w:r w:rsidRPr="009572FE">
        <w:rPr>
          <w:rFonts w:ascii="Times" w:eastAsia="SimSun" w:hAnsi="Times"/>
        </w:rPr>
        <w:t>Alphabets for amplitude and phase</w:t>
      </w:r>
    </w:p>
    <w:p w14:paraId="0ABA6046" w14:textId="77777777" w:rsidR="009572FE" w:rsidRPr="009572FE" w:rsidRDefault="009572FE" w:rsidP="00F21C2D">
      <w:pPr>
        <w:numPr>
          <w:ilvl w:val="0"/>
          <w:numId w:val="34"/>
        </w:numPr>
        <w:overflowPunct/>
        <w:autoSpaceDE/>
        <w:autoSpaceDN/>
        <w:adjustRightInd/>
        <w:snapToGrid w:val="0"/>
        <w:spacing w:after="0"/>
        <w:textAlignment w:val="auto"/>
        <w:rPr>
          <w:rFonts w:ascii="Times" w:eastAsia="SimSun" w:hAnsi="Times"/>
        </w:rPr>
      </w:pPr>
      <w:r w:rsidRPr="009572FE">
        <w:rPr>
          <w:rFonts w:ascii="Times" w:eastAsia="SimSun" w:hAnsi="Time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2B0C254A" w14:textId="77777777" w:rsidR="009572FE" w:rsidRPr="009572FE" w:rsidRDefault="009572FE" w:rsidP="009572FE">
      <w:pPr>
        <w:overflowPunct/>
        <w:autoSpaceDE/>
        <w:autoSpaceDN/>
        <w:adjustRightInd/>
        <w:spacing w:after="0"/>
        <w:textAlignment w:val="auto"/>
        <w:rPr>
          <w:rFonts w:ascii="Times" w:eastAsia="Batang" w:hAnsi="Times"/>
          <w:iCs/>
        </w:rPr>
      </w:pPr>
    </w:p>
    <w:p w14:paraId="0BFF42C8"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5AB19D4A" w14:textId="77777777" w:rsidR="009572FE" w:rsidRPr="009572FE" w:rsidRDefault="009572FE" w:rsidP="009572FE">
      <w:pPr>
        <w:widowControl w:val="0"/>
        <w:overflowPunct/>
        <w:autoSpaceDE/>
        <w:autoSpaceDN/>
        <w:adjustRightInd/>
        <w:snapToGrid w:val="0"/>
        <w:spacing w:after="0"/>
        <w:jc w:val="both"/>
        <w:textAlignment w:val="auto"/>
        <w:rPr>
          <w:rFonts w:ascii="Times" w:eastAsia="Batang" w:hAnsi="Times" w:cs="Times"/>
        </w:rPr>
      </w:pPr>
      <w:r w:rsidRPr="009572FE">
        <w:rPr>
          <w:rFonts w:ascii="Times" w:eastAsia="Batang" w:hAnsi="Times" w:cs="Times"/>
        </w:rPr>
        <w:t xml:space="preserve">For the Rel-18 Type-II codebook refinement for high/medium velocities, regarding the time instance and/or PMI(s) in which a CQI is associated with, given the CSI reporting window </w:t>
      </w:r>
      <w:r w:rsidRPr="009572FE">
        <w:rPr>
          <w:rFonts w:ascii="Times" w:eastAsia="Batang" w:hAnsi="Times" w:cs="Times"/>
          <w:i/>
        </w:rPr>
        <w:t>W</w:t>
      </w:r>
      <w:r w:rsidRPr="009572FE">
        <w:rPr>
          <w:rFonts w:ascii="Times" w:eastAsia="Batang" w:hAnsi="Times" w:cs="Times"/>
          <w:i/>
          <w:vertAlign w:val="subscript"/>
        </w:rPr>
        <w:t>CSI</w:t>
      </w:r>
      <w:r w:rsidRPr="009572FE">
        <w:rPr>
          <w:rFonts w:ascii="Times" w:eastAsia="Batang" w:hAnsi="Times" w:cs="Times"/>
        </w:rPr>
        <w:t xml:space="preserve"> (in slots), assuming 1 CQI in one sub-band and one CSI reporting instance, down-select (by RAN1#112) one from the following alternatives:</w:t>
      </w:r>
    </w:p>
    <w:p w14:paraId="6AEC0748" w14:textId="77777777" w:rsidR="009572FE" w:rsidRPr="009572FE" w:rsidRDefault="009572FE" w:rsidP="00F21C2D">
      <w:pPr>
        <w:widowControl w:val="0"/>
        <w:numPr>
          <w:ilvl w:val="0"/>
          <w:numId w:val="35"/>
        </w:numPr>
        <w:overflowPunct/>
        <w:autoSpaceDE/>
        <w:autoSpaceDN/>
        <w:adjustRightInd/>
        <w:snapToGrid w:val="0"/>
        <w:spacing w:after="0"/>
        <w:jc w:val="both"/>
        <w:textAlignment w:val="auto"/>
        <w:rPr>
          <w:rFonts w:ascii="Times" w:eastAsia="Batang" w:hAnsi="Times" w:cs="Times"/>
        </w:rPr>
      </w:pPr>
      <w:r w:rsidRPr="009572FE">
        <w:rPr>
          <w:rFonts w:ascii="Times" w:eastAsia="Batang" w:hAnsi="Times" w:cs="Times"/>
        </w:rPr>
        <w:t xml:space="preserve">Alt1. The CQI is associated with the entire duration of the CSI reporting window and all the </w:t>
      </w:r>
      <w:r w:rsidRPr="009572FE">
        <w:rPr>
          <w:rFonts w:ascii="Times" w:eastAsia="Batang" w:hAnsi="Times" w:cs="Times"/>
          <w:i/>
        </w:rPr>
        <w:t>N</w:t>
      </w:r>
      <w:r w:rsidRPr="009572FE">
        <w:rPr>
          <w:rFonts w:ascii="Times" w:eastAsia="Batang" w:hAnsi="Times" w:cs="Times"/>
          <w:vertAlign w:val="subscript"/>
        </w:rPr>
        <w:t>4</w:t>
      </w:r>
      <w:r w:rsidRPr="009572FE">
        <w:rPr>
          <w:rFonts w:ascii="Times" w:eastAsia="Batang" w:hAnsi="Times" w:cs="Times"/>
        </w:rPr>
        <w:t xml:space="preserve"> </w:t>
      </w:r>
      <w:r w:rsidRPr="009572FE">
        <w:rPr>
          <w:rFonts w:ascii="Times" w:eastAsia="Batang" w:hAnsi="Times" w:cs="Times"/>
          <w:b/>
        </w:rPr>
        <w:t>W</w:t>
      </w:r>
      <w:r w:rsidRPr="009572FE">
        <w:rPr>
          <w:rFonts w:ascii="Times" w:eastAsia="Batang" w:hAnsi="Times" w:cs="Times"/>
          <w:vertAlign w:val="subscript"/>
        </w:rPr>
        <w:t>2</w:t>
      </w:r>
      <w:r w:rsidRPr="009572FE">
        <w:rPr>
          <w:rFonts w:ascii="Times" w:eastAsia="Batang" w:hAnsi="Times" w:cs="Times"/>
        </w:rPr>
        <w:t xml:space="preserve"> matrices </w:t>
      </w:r>
    </w:p>
    <w:p w14:paraId="7BE04878" w14:textId="77777777" w:rsidR="009572FE" w:rsidRPr="009572FE" w:rsidRDefault="009572FE" w:rsidP="00F21C2D">
      <w:pPr>
        <w:widowControl w:val="0"/>
        <w:numPr>
          <w:ilvl w:val="0"/>
          <w:numId w:val="35"/>
        </w:numPr>
        <w:overflowPunct/>
        <w:autoSpaceDE/>
        <w:autoSpaceDN/>
        <w:adjustRightInd/>
        <w:snapToGrid w:val="0"/>
        <w:spacing w:after="0"/>
        <w:jc w:val="both"/>
        <w:textAlignment w:val="auto"/>
        <w:rPr>
          <w:rFonts w:ascii="Times" w:eastAsia="Batang" w:hAnsi="Times" w:cs="Times"/>
        </w:rPr>
      </w:pPr>
      <w:r w:rsidRPr="009572FE">
        <w:rPr>
          <w:rFonts w:ascii="Times" w:eastAsia="Batang" w:hAnsi="Times" w:cs="Times"/>
        </w:rPr>
        <w:t xml:space="preserve">Alt2A. The CQI is associated with the first/earliest slot of the CSI reporting window and the first/earliest of the </w:t>
      </w:r>
      <w:r w:rsidRPr="009572FE">
        <w:rPr>
          <w:rFonts w:ascii="Times" w:eastAsia="Batang" w:hAnsi="Times" w:cs="Times"/>
          <w:i/>
        </w:rPr>
        <w:t>N</w:t>
      </w:r>
      <w:r w:rsidRPr="009572FE">
        <w:rPr>
          <w:rFonts w:ascii="Times" w:eastAsia="Batang" w:hAnsi="Times" w:cs="Times"/>
          <w:vertAlign w:val="subscript"/>
        </w:rPr>
        <w:t>4</w:t>
      </w:r>
      <w:r w:rsidRPr="009572FE">
        <w:rPr>
          <w:rFonts w:ascii="Times" w:eastAsia="Batang" w:hAnsi="Times" w:cs="Times"/>
        </w:rPr>
        <w:t xml:space="preserve"> </w:t>
      </w:r>
      <w:r w:rsidRPr="009572FE">
        <w:rPr>
          <w:rFonts w:ascii="Times" w:eastAsia="Batang" w:hAnsi="Times" w:cs="Times"/>
          <w:b/>
        </w:rPr>
        <w:t>W</w:t>
      </w:r>
      <w:r w:rsidRPr="009572FE">
        <w:rPr>
          <w:rFonts w:ascii="Times" w:eastAsia="Batang" w:hAnsi="Times" w:cs="Times"/>
          <w:vertAlign w:val="subscript"/>
        </w:rPr>
        <w:t>2</w:t>
      </w:r>
      <w:r w:rsidRPr="009572FE">
        <w:rPr>
          <w:rFonts w:ascii="Times" w:eastAsia="Batang" w:hAnsi="Times" w:cs="Times"/>
        </w:rPr>
        <w:t xml:space="preserve"> matrices </w:t>
      </w:r>
    </w:p>
    <w:p w14:paraId="66491269" w14:textId="77777777" w:rsidR="009572FE" w:rsidRPr="009572FE" w:rsidRDefault="009572FE" w:rsidP="00F21C2D">
      <w:pPr>
        <w:widowControl w:val="0"/>
        <w:numPr>
          <w:ilvl w:val="0"/>
          <w:numId w:val="35"/>
        </w:numPr>
        <w:overflowPunct/>
        <w:autoSpaceDE/>
        <w:autoSpaceDN/>
        <w:adjustRightInd/>
        <w:snapToGrid w:val="0"/>
        <w:spacing w:after="0"/>
        <w:jc w:val="both"/>
        <w:textAlignment w:val="auto"/>
        <w:rPr>
          <w:rFonts w:ascii="Times" w:eastAsia="Batang" w:hAnsi="Times" w:cs="Times"/>
        </w:rPr>
      </w:pPr>
      <w:r w:rsidRPr="009572FE">
        <w:rPr>
          <w:rFonts w:ascii="Times" w:eastAsia="Batang" w:hAnsi="Times" w:cs="Times"/>
        </w:rPr>
        <w:t xml:space="preserve">Alt2B.  The CQI is associated with the first/earliest </w:t>
      </w:r>
      <w:r w:rsidRPr="009572FE">
        <w:rPr>
          <w:rFonts w:ascii="Times" w:eastAsia="Batang" w:hAnsi="Times" w:cs="Times"/>
          <w:i/>
        </w:rPr>
        <w:t>d</w:t>
      </w:r>
      <w:r w:rsidRPr="009572FE">
        <w:rPr>
          <w:rFonts w:ascii="Times" w:eastAsia="Batang" w:hAnsi="Times" w:cs="Times"/>
        </w:rPr>
        <w:t xml:space="preserve"> slots of the CSI reporting window and the first/earliest one of the </w:t>
      </w:r>
      <w:r w:rsidRPr="009572FE">
        <w:rPr>
          <w:rFonts w:ascii="Times" w:eastAsia="Batang" w:hAnsi="Times" w:cs="Times"/>
          <w:i/>
        </w:rPr>
        <w:t>N</w:t>
      </w:r>
      <w:r w:rsidRPr="009572FE">
        <w:rPr>
          <w:rFonts w:ascii="Times" w:eastAsia="Batang" w:hAnsi="Times" w:cs="Times"/>
          <w:vertAlign w:val="subscript"/>
        </w:rPr>
        <w:t>4</w:t>
      </w:r>
      <w:r w:rsidRPr="009572FE">
        <w:rPr>
          <w:rFonts w:ascii="Times" w:eastAsia="Batang" w:hAnsi="Times" w:cs="Times"/>
        </w:rPr>
        <w:t xml:space="preserve"> </w:t>
      </w:r>
      <w:r w:rsidRPr="009572FE">
        <w:rPr>
          <w:rFonts w:ascii="Times" w:eastAsia="Batang" w:hAnsi="Times" w:cs="Times"/>
          <w:b/>
        </w:rPr>
        <w:t>W</w:t>
      </w:r>
      <w:r w:rsidRPr="009572FE">
        <w:rPr>
          <w:rFonts w:ascii="Times" w:eastAsia="Batang" w:hAnsi="Times" w:cs="Times"/>
          <w:vertAlign w:val="subscript"/>
        </w:rPr>
        <w:t>2</w:t>
      </w:r>
      <w:r w:rsidRPr="009572FE">
        <w:rPr>
          <w:rFonts w:ascii="Times" w:eastAsia="Batang" w:hAnsi="Times" w:cs="Times"/>
        </w:rPr>
        <w:t xml:space="preserve"> matrices</w:t>
      </w:r>
    </w:p>
    <w:p w14:paraId="1C5438DD" w14:textId="77777777" w:rsidR="009572FE" w:rsidRPr="009572FE" w:rsidRDefault="009572FE" w:rsidP="009572FE">
      <w:pPr>
        <w:widowControl w:val="0"/>
        <w:overflowPunct/>
        <w:autoSpaceDE/>
        <w:autoSpaceDN/>
        <w:adjustRightInd/>
        <w:snapToGrid w:val="0"/>
        <w:spacing w:after="0"/>
        <w:jc w:val="both"/>
        <w:textAlignment w:val="auto"/>
        <w:rPr>
          <w:rFonts w:ascii="Times" w:eastAsia="Batang" w:hAnsi="Times" w:cs="Times"/>
        </w:rPr>
      </w:pPr>
      <w:r w:rsidRPr="009572FE">
        <w:rPr>
          <w:rFonts w:ascii="Times" w:eastAsia="Batang" w:hAnsi="Times" w:cs="Times"/>
        </w:rPr>
        <w:t xml:space="preserve">Note: The </w:t>
      </w:r>
      <w:r w:rsidRPr="009572FE">
        <w:rPr>
          <w:rFonts w:ascii="Times" w:eastAsia="Batang" w:hAnsi="Times" w:cs="Times"/>
          <w:i/>
        </w:rPr>
        <w:t>N</w:t>
      </w:r>
      <w:r w:rsidRPr="009572FE">
        <w:rPr>
          <w:rFonts w:ascii="Times" w:eastAsia="Batang" w:hAnsi="Times" w:cs="Times"/>
          <w:vertAlign w:val="subscript"/>
        </w:rPr>
        <w:t>4</w:t>
      </w:r>
      <w:r w:rsidRPr="009572FE">
        <w:rPr>
          <w:rFonts w:ascii="Times" w:eastAsia="Batang" w:hAnsi="Times" w:cs="Times"/>
          <w:b/>
        </w:rPr>
        <w:t xml:space="preserve"> W</w:t>
      </w:r>
      <w:r w:rsidRPr="009572FE">
        <w:rPr>
          <w:rFonts w:ascii="Times" w:eastAsia="Batang" w:hAnsi="Times" w:cs="Times"/>
          <w:vertAlign w:val="subscript"/>
        </w:rPr>
        <w:t>2</w:t>
      </w:r>
      <w:r w:rsidRPr="009572FE">
        <w:rPr>
          <w:rFonts w:ascii="Times" w:eastAsia="Batang" w:hAnsi="Times" w:cs="Times"/>
        </w:rPr>
        <w:t xml:space="preserve"> matrices represent the combining coefficients before DD compression at the UE, or after DD de-compression at the </w:t>
      </w:r>
      <w:proofErr w:type="spellStart"/>
      <w:r w:rsidRPr="009572FE">
        <w:rPr>
          <w:rFonts w:ascii="Times" w:eastAsia="Batang" w:hAnsi="Times" w:cs="Times"/>
        </w:rPr>
        <w:t>gNB</w:t>
      </w:r>
      <w:proofErr w:type="spellEnd"/>
    </w:p>
    <w:p w14:paraId="66162D48" w14:textId="77777777" w:rsidR="009572FE" w:rsidRPr="009572FE" w:rsidRDefault="009572FE" w:rsidP="009572FE">
      <w:pPr>
        <w:overflowPunct/>
        <w:autoSpaceDE/>
        <w:autoSpaceDN/>
        <w:adjustRightInd/>
        <w:spacing w:after="0"/>
        <w:textAlignment w:val="auto"/>
        <w:rPr>
          <w:rFonts w:ascii="Times" w:eastAsia="Batang" w:hAnsi="Times"/>
          <w:iCs/>
        </w:rPr>
      </w:pPr>
    </w:p>
    <w:p w14:paraId="7BD4096E"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107ABED8" w14:textId="77777777" w:rsidR="009572FE" w:rsidRPr="009572FE" w:rsidRDefault="009572FE" w:rsidP="009572FE">
      <w:pPr>
        <w:overflowPunct/>
        <w:autoSpaceDE/>
        <w:autoSpaceDN/>
        <w:adjustRightInd/>
        <w:snapToGrid w:val="0"/>
        <w:spacing w:after="0"/>
        <w:textAlignment w:val="auto"/>
        <w:rPr>
          <w:rFonts w:ascii="Times" w:eastAsia="Batang" w:hAnsi="Times" w:cs="Times"/>
        </w:rPr>
      </w:pPr>
      <w:r w:rsidRPr="009572FE">
        <w:rPr>
          <w:rFonts w:ascii="Times" w:eastAsia="Batang" w:hAnsi="Times" w:cs="Times"/>
        </w:rPr>
        <w:t xml:space="preserve">For the Rel-18 Type-II codebook refinement for high/medium velocities, decide </w:t>
      </w:r>
      <w:r w:rsidRPr="009572FE">
        <w:rPr>
          <w:rFonts w:ascii="Times" w:eastAsia="Batang" w:hAnsi="Times" w:cs="Times"/>
          <w:i/>
        </w:rPr>
        <w:t>by RAN1#112</w:t>
      </w:r>
      <w:r w:rsidRPr="009572FE">
        <w:rPr>
          <w:rFonts w:ascii="Times" w:eastAsia="Batang" w:hAnsi="Times" w:cs="Times"/>
        </w:rPr>
        <w:t xml:space="preserve"> whether including X&gt;1 CQIs in one sub-band and one CSI reporting instance are supported</w:t>
      </w:r>
    </w:p>
    <w:p w14:paraId="4FF81DF0" w14:textId="77777777" w:rsidR="009572FE" w:rsidRPr="009572FE" w:rsidRDefault="009572FE" w:rsidP="00F21C2D">
      <w:pPr>
        <w:numPr>
          <w:ilvl w:val="0"/>
          <w:numId w:val="36"/>
        </w:numPr>
        <w:suppressAutoHyphens/>
        <w:overflowPunct/>
        <w:autoSpaceDE/>
        <w:autoSpaceDN/>
        <w:adjustRightInd/>
        <w:snapToGrid w:val="0"/>
        <w:spacing w:after="0"/>
        <w:textAlignment w:val="auto"/>
        <w:rPr>
          <w:rFonts w:ascii="Times" w:eastAsia="Batang" w:hAnsi="Times" w:cs="Times"/>
          <w:lang w:eastAsia="x-none"/>
        </w:rPr>
      </w:pPr>
      <w:r w:rsidRPr="009572FE">
        <w:rPr>
          <w:rFonts w:ascii="Times" w:eastAsia="Batang" w:hAnsi="Times" w:cs="Times"/>
          <w:lang w:eastAsia="x-none"/>
        </w:rPr>
        <w:t xml:space="preserve">If supported, also decide the value(s) of X and the time instance and/or PMI(s) in which a CQI is associated with, given the CSI reporting window </w:t>
      </w:r>
      <w:r w:rsidRPr="009572FE">
        <w:rPr>
          <w:rFonts w:ascii="Times" w:eastAsia="Batang" w:hAnsi="Times" w:cs="Times"/>
          <w:i/>
          <w:lang w:eastAsia="x-none"/>
        </w:rPr>
        <w:t>W</w:t>
      </w:r>
      <w:r w:rsidRPr="009572FE">
        <w:rPr>
          <w:rFonts w:ascii="Times" w:eastAsia="Batang" w:hAnsi="Times" w:cs="Times"/>
          <w:i/>
          <w:vertAlign w:val="subscript"/>
          <w:lang w:eastAsia="x-none"/>
        </w:rPr>
        <w:t>CSI</w:t>
      </w:r>
      <w:r w:rsidRPr="009572FE">
        <w:rPr>
          <w:rFonts w:ascii="Times" w:eastAsia="Batang" w:hAnsi="Times" w:cs="Times"/>
          <w:lang w:eastAsia="x-none"/>
        </w:rPr>
        <w:t xml:space="preserve"> (in slots)</w:t>
      </w:r>
    </w:p>
    <w:p w14:paraId="7CA1663D" w14:textId="77777777" w:rsidR="009572FE" w:rsidRPr="009572FE" w:rsidRDefault="009572FE" w:rsidP="009572FE">
      <w:pPr>
        <w:overflowPunct/>
        <w:autoSpaceDE/>
        <w:autoSpaceDN/>
        <w:adjustRightInd/>
        <w:spacing w:after="0"/>
        <w:textAlignment w:val="auto"/>
        <w:rPr>
          <w:rFonts w:ascii="Times" w:eastAsia="Batang" w:hAnsi="Times"/>
          <w:iCs/>
        </w:rPr>
      </w:pPr>
    </w:p>
    <w:p w14:paraId="56DC1B22"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5509D39F" w14:textId="77777777" w:rsidR="009572FE" w:rsidRPr="009572FE" w:rsidRDefault="009572FE" w:rsidP="009572FE">
      <w:pPr>
        <w:overflowPunct/>
        <w:autoSpaceDE/>
        <w:autoSpaceDN/>
        <w:adjustRightInd/>
        <w:snapToGrid w:val="0"/>
        <w:spacing w:after="0"/>
        <w:textAlignment w:val="auto"/>
        <w:rPr>
          <w:rFonts w:ascii="Times" w:eastAsia="Batang" w:hAnsi="Times"/>
        </w:rPr>
      </w:pPr>
      <w:r w:rsidRPr="009572FE">
        <w:rPr>
          <w:rFonts w:ascii="Times" w:eastAsia="Batang" w:hAnsi="Times"/>
        </w:rPr>
        <w:t xml:space="preserve">For the Type-II codebook refinement for high/medium velocities, for </w:t>
      </w:r>
      <w:r w:rsidRPr="009572FE">
        <w:rPr>
          <w:rFonts w:ascii="Times" w:eastAsia="Batang" w:hAnsi="Times"/>
          <w:i/>
        </w:rPr>
        <w:t>N</w:t>
      </w:r>
      <w:r w:rsidRPr="009572FE">
        <w:rPr>
          <w:rFonts w:ascii="Times" w:eastAsia="Batang" w:hAnsi="Times"/>
          <w:vertAlign w:val="subscript"/>
        </w:rPr>
        <w:t>4</w:t>
      </w:r>
      <w:r w:rsidRPr="009572FE">
        <w:rPr>
          <w:rFonts w:ascii="Times" w:eastAsia="Batang" w:hAnsi="Times"/>
        </w:rPr>
        <w:t>&gt;</w:t>
      </w:r>
      <w:r w:rsidRPr="009572FE">
        <w:rPr>
          <w:rFonts w:ascii="Times" w:eastAsia="Batang" w:hAnsi="Times"/>
          <w:bCs/>
        </w:rPr>
        <w:t>1</w:t>
      </w:r>
      <w:r w:rsidRPr="009572FE">
        <w:rPr>
          <w:rFonts w:ascii="Times" w:eastAsia="Batang" w:hAnsi="Times"/>
        </w:rPr>
        <w:t xml:space="preserve">, regarding parameter </w:t>
      </w:r>
      <w:r w:rsidRPr="009572FE">
        <w:rPr>
          <w:rFonts w:ascii="Times" w:eastAsia="Batang" w:hAnsi="Times"/>
          <w:i/>
        </w:rPr>
        <w:t>Q</w:t>
      </w:r>
      <w:r w:rsidRPr="009572FE">
        <w:rPr>
          <w:rFonts w:ascii="Times" w:eastAsia="Batang" w:hAnsi="Times"/>
        </w:rPr>
        <w:t>, decide in RAN1#112 whether to support the additional values of 3 and/or 4</w:t>
      </w:r>
    </w:p>
    <w:p w14:paraId="750866A8" w14:textId="77777777" w:rsidR="009572FE" w:rsidRPr="009572FE" w:rsidRDefault="009572FE" w:rsidP="009572FE">
      <w:pPr>
        <w:overflowPunct/>
        <w:autoSpaceDE/>
        <w:autoSpaceDN/>
        <w:adjustRightInd/>
        <w:spacing w:after="0"/>
        <w:textAlignment w:val="auto"/>
        <w:rPr>
          <w:rFonts w:ascii="Times" w:eastAsia="Batang" w:hAnsi="Times"/>
          <w:iCs/>
        </w:rPr>
      </w:pPr>
    </w:p>
    <w:p w14:paraId="5E572A73"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51045B83" w14:textId="77777777" w:rsidR="009572FE" w:rsidRPr="009572FE" w:rsidRDefault="009572FE" w:rsidP="009572FE">
      <w:pPr>
        <w:overflowPunct/>
        <w:autoSpaceDE/>
        <w:autoSpaceDN/>
        <w:adjustRightInd/>
        <w:snapToGrid w:val="0"/>
        <w:spacing w:after="0"/>
        <w:textAlignment w:val="auto"/>
        <w:rPr>
          <w:rFonts w:ascii="Times" w:eastAsia="Batang" w:hAnsi="Times"/>
        </w:rPr>
      </w:pPr>
      <w:r w:rsidRPr="009572FE">
        <w:rPr>
          <w:rFonts w:ascii="Times" w:eastAsia="Batang" w:hAnsi="Times"/>
        </w:rPr>
        <w:t xml:space="preserve">For the Type-II codebook refinement for high/medium velocities, regarding the parameter </w:t>
      </w:r>
      <w:r w:rsidRPr="009572FE">
        <w:rPr>
          <w:rFonts w:ascii="Times" w:eastAsia="Batang" w:hAnsi="Times"/>
          <w:i/>
          <w:iCs/>
        </w:rPr>
        <w:t>δ</w:t>
      </w:r>
      <w:r w:rsidRPr="009572FE">
        <w:rPr>
          <w:rFonts w:ascii="Times" w:eastAsia="Batang" w:hAnsi="Times"/>
        </w:rPr>
        <w:t xml:space="preserve"> (in slots), support the additional value of 2</w:t>
      </w:r>
    </w:p>
    <w:p w14:paraId="2F379359" w14:textId="77777777" w:rsidR="009572FE" w:rsidRPr="009572FE" w:rsidRDefault="009572FE" w:rsidP="00F21C2D">
      <w:pPr>
        <w:numPr>
          <w:ilvl w:val="0"/>
          <w:numId w:val="36"/>
        </w:numPr>
        <w:overflowPunct/>
        <w:autoSpaceDE/>
        <w:autoSpaceDN/>
        <w:adjustRightInd/>
        <w:spacing w:after="0"/>
        <w:textAlignment w:val="auto"/>
        <w:rPr>
          <w:rFonts w:ascii="Times" w:eastAsia="Batang" w:hAnsi="Times"/>
          <w:iCs/>
        </w:rPr>
      </w:pPr>
      <w:r w:rsidRPr="009572FE">
        <w:rPr>
          <w:rFonts w:ascii="Times" w:eastAsia="Batang" w:hAnsi="Times"/>
        </w:rPr>
        <w:t>FFS (by RAN1#112): For the last supported additional value, down select between 1, 3, 4, and 5</w:t>
      </w:r>
    </w:p>
    <w:p w14:paraId="021C803F" w14:textId="77777777" w:rsidR="009572FE" w:rsidRPr="009572FE" w:rsidRDefault="009572FE" w:rsidP="009572FE">
      <w:pPr>
        <w:overflowPunct/>
        <w:autoSpaceDE/>
        <w:autoSpaceDN/>
        <w:adjustRightInd/>
        <w:spacing w:after="0"/>
        <w:textAlignment w:val="auto"/>
        <w:rPr>
          <w:rFonts w:ascii="Times" w:eastAsia="Batang" w:hAnsi="Times"/>
          <w:iCs/>
        </w:rPr>
      </w:pPr>
    </w:p>
    <w:p w14:paraId="1A70AC3C"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6F8C27E1" w14:textId="77777777" w:rsidR="009572FE" w:rsidRPr="009572FE" w:rsidRDefault="009572FE" w:rsidP="009572FE">
      <w:pPr>
        <w:overflowPunct/>
        <w:autoSpaceDE/>
        <w:autoSpaceDN/>
        <w:adjustRightInd/>
        <w:snapToGrid w:val="0"/>
        <w:spacing w:after="0"/>
        <w:textAlignment w:val="auto"/>
        <w:rPr>
          <w:rFonts w:ascii="Times" w:eastAsia="Batang" w:hAnsi="Times"/>
          <w:b/>
        </w:rPr>
      </w:pPr>
      <w:r w:rsidRPr="009572FE">
        <w:rPr>
          <w:rFonts w:ascii="Times" w:eastAsia="Batang" w:hAnsi="Times"/>
        </w:rPr>
        <w:t xml:space="preserve">For the Type-II codebook refinement for high/medium velocities, regarding the parameter </w:t>
      </w:r>
      <w:r w:rsidRPr="009572FE">
        <w:rPr>
          <w:rFonts w:ascii="Times" w:eastAsia="Batang" w:hAnsi="Times"/>
          <w:i/>
        </w:rPr>
        <w:t>N</w:t>
      </w:r>
      <w:r w:rsidRPr="009572FE">
        <w:rPr>
          <w:rFonts w:ascii="Times" w:eastAsia="Batang" w:hAnsi="Times"/>
          <w:vertAlign w:val="subscript"/>
        </w:rPr>
        <w:t>4</w:t>
      </w:r>
      <w:r w:rsidRPr="009572FE">
        <w:rPr>
          <w:rFonts w:ascii="Times" w:eastAsia="Batang" w:hAnsi="Times"/>
        </w:rPr>
        <w:t xml:space="preserve"> (length of DFT vector, unit-less), support 8 as an additional candidate value</w:t>
      </w:r>
    </w:p>
    <w:p w14:paraId="6EE2C86A" w14:textId="77777777" w:rsidR="009572FE" w:rsidRPr="009572FE" w:rsidRDefault="009572FE" w:rsidP="00F21C2D">
      <w:pPr>
        <w:numPr>
          <w:ilvl w:val="0"/>
          <w:numId w:val="37"/>
        </w:numPr>
        <w:suppressAutoHyphens/>
        <w:overflowPunct/>
        <w:autoSpaceDE/>
        <w:autoSpaceDN/>
        <w:adjustRightInd/>
        <w:snapToGrid w:val="0"/>
        <w:spacing w:after="0"/>
        <w:textAlignment w:val="auto"/>
        <w:rPr>
          <w:rFonts w:ascii="Times" w:eastAsia="Batang" w:hAnsi="Times"/>
          <w:b/>
          <w:lang w:eastAsia="x-none"/>
        </w:rPr>
      </w:pPr>
      <w:r w:rsidRPr="009572FE">
        <w:rPr>
          <w:rFonts w:ascii="Times" w:eastAsia="Batang" w:hAnsi="Times"/>
          <w:lang w:eastAsia="x-none"/>
        </w:rPr>
        <w:t>FFS (by RAN1#112): Whether any of the following additional candidate values are supported: 3, 5, 16, 32</w:t>
      </w:r>
    </w:p>
    <w:p w14:paraId="0D2F7715" w14:textId="77777777" w:rsidR="009572FE" w:rsidRPr="009572FE" w:rsidRDefault="009572FE" w:rsidP="00F21C2D">
      <w:pPr>
        <w:numPr>
          <w:ilvl w:val="0"/>
          <w:numId w:val="37"/>
        </w:numPr>
        <w:suppressAutoHyphens/>
        <w:overflowPunct/>
        <w:autoSpaceDE/>
        <w:autoSpaceDN/>
        <w:adjustRightInd/>
        <w:snapToGrid w:val="0"/>
        <w:spacing w:after="0"/>
        <w:ind w:left="714" w:hanging="357"/>
        <w:textAlignment w:val="auto"/>
        <w:rPr>
          <w:rFonts w:ascii="Times" w:eastAsia="Batang" w:hAnsi="Times"/>
          <w:lang w:eastAsia="x-none"/>
        </w:rPr>
      </w:pPr>
      <w:r w:rsidRPr="009572FE">
        <w:rPr>
          <w:rFonts w:ascii="Times" w:eastAsia="Batang" w:hAnsi="Times" w:hint="eastAsia"/>
          <w:lang w:eastAsia="x-none"/>
        </w:rPr>
        <w:t>T</w:t>
      </w:r>
      <w:r w:rsidRPr="009572FE">
        <w:rPr>
          <w:rFonts w:ascii="Times" w:eastAsia="Batang" w:hAnsi="Times"/>
          <w:lang w:eastAsia="x-none"/>
        </w:rPr>
        <w:t xml:space="preserve">he candidate values </w:t>
      </w:r>
      <w:r w:rsidRPr="009572FE">
        <w:rPr>
          <w:rFonts w:ascii="Times" w:eastAsia="Batang" w:hAnsi="Times" w:hint="eastAsia"/>
          <w:lang w:eastAsia="zh-CN"/>
        </w:rPr>
        <w:t>supp</w:t>
      </w:r>
      <w:r w:rsidRPr="009572FE">
        <w:rPr>
          <w:rFonts w:ascii="Times" w:eastAsia="Batang" w:hAnsi="Times"/>
          <w:lang w:eastAsia="x-none"/>
        </w:rPr>
        <w:t xml:space="preserve">orted by UE are reported via UE capability (details can be discussed in UE feature). </w:t>
      </w:r>
    </w:p>
    <w:p w14:paraId="70F81BBF" w14:textId="77777777" w:rsidR="009572FE" w:rsidRPr="009572FE" w:rsidRDefault="009572FE" w:rsidP="009572FE">
      <w:pPr>
        <w:overflowPunct/>
        <w:autoSpaceDE/>
        <w:autoSpaceDN/>
        <w:adjustRightInd/>
        <w:spacing w:after="0"/>
        <w:textAlignment w:val="auto"/>
        <w:rPr>
          <w:rFonts w:ascii="Times" w:eastAsia="Batang" w:hAnsi="Times"/>
          <w:iCs/>
        </w:rPr>
      </w:pPr>
    </w:p>
    <w:p w14:paraId="6E57FA68" w14:textId="77777777" w:rsidR="00106642" w:rsidRPr="009572FE" w:rsidRDefault="00106642" w:rsidP="00106642">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26A775EC" w14:textId="77777777" w:rsidR="009572FE" w:rsidRPr="009572FE" w:rsidRDefault="009572FE" w:rsidP="009572FE">
      <w:pPr>
        <w:overflowPunct/>
        <w:autoSpaceDE/>
        <w:autoSpaceDN/>
        <w:adjustRightInd/>
        <w:snapToGrid w:val="0"/>
        <w:spacing w:after="0"/>
        <w:textAlignment w:val="auto"/>
        <w:rPr>
          <w:rFonts w:ascii="Times" w:eastAsia="Batang" w:hAnsi="Times"/>
        </w:rPr>
      </w:pPr>
      <w:r w:rsidRPr="009572FE">
        <w:rPr>
          <w:rFonts w:ascii="Times" w:eastAsia="Batang" w:hAnsi="Times"/>
        </w:rPr>
        <w:t xml:space="preserve">For the Type-II codebook refinement for high/medium velocities, regarding the parameter </w:t>
      </w:r>
      <w:r w:rsidRPr="009572FE">
        <w:rPr>
          <w:rFonts w:ascii="Times" w:eastAsia="Batang" w:hAnsi="Times"/>
          <w:i/>
          <w:iCs/>
        </w:rPr>
        <w:t>d</w:t>
      </w:r>
      <w:r w:rsidRPr="009572FE">
        <w:rPr>
          <w:rFonts w:ascii="Times" w:eastAsia="Batang" w:hAnsi="Times"/>
        </w:rPr>
        <w:t xml:space="preserve"> (in slots), </w:t>
      </w:r>
    </w:p>
    <w:p w14:paraId="0163ACE4" w14:textId="77777777" w:rsidR="009572FE" w:rsidRPr="009572FE" w:rsidRDefault="009572FE" w:rsidP="00F21C2D">
      <w:pPr>
        <w:numPr>
          <w:ilvl w:val="0"/>
          <w:numId w:val="38"/>
        </w:numPr>
        <w:overflowPunct/>
        <w:autoSpaceDE/>
        <w:autoSpaceDN/>
        <w:adjustRightInd/>
        <w:snapToGrid w:val="0"/>
        <w:spacing w:after="0"/>
        <w:contextualSpacing/>
        <w:textAlignment w:val="auto"/>
        <w:rPr>
          <w:rFonts w:ascii="Times" w:eastAsia="Batang" w:hAnsi="Times"/>
          <w:lang w:eastAsia="x-none"/>
        </w:rPr>
      </w:pPr>
      <w:r w:rsidRPr="009572FE">
        <w:rPr>
          <w:rFonts w:ascii="Times" w:eastAsia="Batang" w:hAnsi="Times"/>
          <w:lang w:eastAsia="x-none"/>
        </w:rPr>
        <w:t xml:space="preserve">Support at least the following candidate value:  </w:t>
      </w:r>
    </w:p>
    <w:p w14:paraId="67EC453F" w14:textId="77777777" w:rsidR="009572FE" w:rsidRPr="009572FE" w:rsidRDefault="009572FE" w:rsidP="00F21C2D">
      <w:pPr>
        <w:numPr>
          <w:ilvl w:val="1"/>
          <w:numId w:val="38"/>
        </w:numPr>
        <w:overflowPunct/>
        <w:autoSpaceDE/>
        <w:autoSpaceDN/>
        <w:adjustRightInd/>
        <w:snapToGrid w:val="0"/>
        <w:spacing w:after="0"/>
        <w:contextualSpacing/>
        <w:textAlignment w:val="auto"/>
        <w:rPr>
          <w:rFonts w:ascii="Times" w:eastAsia="Batang" w:hAnsi="Times"/>
          <w:lang w:eastAsia="x-none"/>
        </w:rPr>
      </w:pPr>
      <w:r w:rsidRPr="009572FE">
        <w:rPr>
          <w:rFonts w:ascii="Times" w:eastAsia="Batang" w:hAnsi="Times"/>
          <w:lang w:eastAsia="x-none"/>
        </w:rPr>
        <w:t xml:space="preserve">If the configured CMR is AP-CSI-RS, this candidate value is the configured value of </w:t>
      </w:r>
      <w:r w:rsidRPr="009572FE">
        <w:rPr>
          <w:rFonts w:ascii="Times" w:eastAsia="Batang" w:hAnsi="Times"/>
          <w:i/>
          <w:lang w:eastAsia="x-none"/>
        </w:rPr>
        <w:t>m</w:t>
      </w:r>
      <w:r w:rsidRPr="009572FE">
        <w:rPr>
          <w:rFonts w:ascii="Times" w:eastAsia="Batang" w:hAnsi="Times"/>
          <w:lang w:eastAsia="x-none"/>
        </w:rPr>
        <w:t xml:space="preserve"> parameter</w:t>
      </w:r>
    </w:p>
    <w:p w14:paraId="6E297859" w14:textId="77777777" w:rsidR="009572FE" w:rsidRPr="009572FE" w:rsidRDefault="009572FE" w:rsidP="00F21C2D">
      <w:pPr>
        <w:numPr>
          <w:ilvl w:val="1"/>
          <w:numId w:val="38"/>
        </w:numPr>
        <w:overflowPunct/>
        <w:autoSpaceDE/>
        <w:autoSpaceDN/>
        <w:adjustRightInd/>
        <w:snapToGrid w:val="0"/>
        <w:spacing w:after="0"/>
        <w:contextualSpacing/>
        <w:textAlignment w:val="auto"/>
        <w:rPr>
          <w:rFonts w:ascii="Times" w:eastAsia="Batang" w:hAnsi="Times"/>
          <w:lang w:eastAsia="x-none"/>
        </w:rPr>
      </w:pPr>
      <w:r w:rsidRPr="009572FE">
        <w:rPr>
          <w:rFonts w:ascii="Times" w:eastAsia="Batang" w:hAnsi="Times"/>
          <w:lang w:eastAsia="x-none"/>
        </w:rPr>
        <w:t>FFS: If the configured CMR is P/SP-CSI-RS</w:t>
      </w:r>
    </w:p>
    <w:p w14:paraId="47FADA4E" w14:textId="77777777" w:rsidR="009572FE" w:rsidRPr="009572FE" w:rsidRDefault="009572FE" w:rsidP="00F21C2D">
      <w:pPr>
        <w:numPr>
          <w:ilvl w:val="1"/>
          <w:numId w:val="38"/>
        </w:numPr>
        <w:overflowPunct/>
        <w:autoSpaceDE/>
        <w:autoSpaceDN/>
        <w:adjustRightInd/>
        <w:snapToGrid w:val="0"/>
        <w:spacing w:after="0"/>
        <w:contextualSpacing/>
        <w:textAlignment w:val="auto"/>
        <w:rPr>
          <w:rFonts w:ascii="Times" w:eastAsia="Batang" w:hAnsi="Times"/>
          <w:lang w:eastAsia="x-none"/>
        </w:rPr>
      </w:pPr>
      <w:r w:rsidRPr="009572FE">
        <w:rPr>
          <w:rFonts w:ascii="Times" w:eastAsia="Batang" w:hAnsi="Times"/>
          <w:lang w:eastAsia="zh-CN"/>
        </w:rPr>
        <w:t xml:space="preserve">FFS: Whether in the above two cases, </w:t>
      </w:r>
      <w:r w:rsidRPr="009572FE">
        <w:rPr>
          <w:rFonts w:ascii="Times" w:eastAsia="Batang" w:hAnsi="Times"/>
          <w:lang w:eastAsia="x-none"/>
        </w:rPr>
        <w:t xml:space="preserve">the number of slots between the last CSI-RS occasion </w:t>
      </w:r>
      <w:r w:rsidRPr="009572FE">
        <w:rPr>
          <w:rFonts w:ascii="Times" w:eastAsia="Batang" w:hAnsi="Times" w:hint="eastAsia"/>
          <w:lang w:eastAsia="x-none"/>
        </w:rPr>
        <w:t>no</w:t>
      </w:r>
      <w:r w:rsidRPr="009572FE">
        <w:rPr>
          <w:rFonts w:ascii="Times" w:eastAsia="Batang" w:hAnsi="Times"/>
          <w:lang w:eastAsia="x-none"/>
        </w:rPr>
        <w:t xml:space="preserve"> later than the legacy reference resource and the starting of </w:t>
      </w:r>
      <w:r w:rsidRPr="009572FE">
        <w:rPr>
          <w:rFonts w:ascii="Times" w:eastAsia="Batang" w:hAnsi="Times"/>
          <w:i/>
          <w:lang w:eastAsia="x-none"/>
        </w:rPr>
        <w:t>W</w:t>
      </w:r>
      <w:r w:rsidRPr="009572FE">
        <w:rPr>
          <w:rFonts w:ascii="Times" w:eastAsia="Batang" w:hAnsi="Times"/>
          <w:i/>
          <w:vertAlign w:val="subscript"/>
          <w:lang w:eastAsia="x-none"/>
        </w:rPr>
        <w:t>CSI</w:t>
      </w:r>
      <w:r w:rsidRPr="009572FE">
        <w:rPr>
          <w:rFonts w:ascii="Times" w:eastAsia="Batang" w:hAnsi="Times"/>
          <w:lang w:eastAsia="x-none"/>
        </w:rPr>
        <w:t xml:space="preserve"> window </w:t>
      </w:r>
      <w:r w:rsidRPr="009572FE">
        <w:rPr>
          <w:rFonts w:ascii="Times" w:eastAsia="Malgun Gothic" w:hAnsi="Times"/>
          <w:iCs/>
          <w:lang w:eastAsia="x-none"/>
        </w:rPr>
        <w:t xml:space="preserve">shall be integer multiples of </w:t>
      </w:r>
      <w:r w:rsidRPr="009572FE">
        <w:rPr>
          <w:rFonts w:ascii="Times" w:eastAsia="Malgun Gothic" w:hAnsi="Times"/>
          <w:i/>
          <w:iCs/>
          <w:lang w:eastAsia="x-none"/>
        </w:rPr>
        <w:t xml:space="preserve">d </w:t>
      </w:r>
      <w:r w:rsidRPr="009572FE">
        <w:rPr>
          <w:rFonts w:ascii="Times" w:eastAsia="Malgun Gothic" w:hAnsi="Times"/>
          <w:iCs/>
          <w:lang w:eastAsia="x-none"/>
        </w:rPr>
        <w:t>slots.</w:t>
      </w:r>
    </w:p>
    <w:p w14:paraId="7D95B26E" w14:textId="77777777" w:rsidR="009572FE" w:rsidRPr="009572FE" w:rsidRDefault="009572FE" w:rsidP="00F21C2D">
      <w:pPr>
        <w:numPr>
          <w:ilvl w:val="0"/>
          <w:numId w:val="38"/>
        </w:numPr>
        <w:overflowPunct/>
        <w:autoSpaceDE/>
        <w:autoSpaceDN/>
        <w:adjustRightInd/>
        <w:snapToGrid w:val="0"/>
        <w:spacing w:after="0"/>
        <w:contextualSpacing/>
        <w:textAlignment w:val="auto"/>
        <w:rPr>
          <w:rFonts w:ascii="Times" w:eastAsia="Batang" w:hAnsi="Times"/>
          <w:lang w:eastAsia="x-none"/>
        </w:rPr>
      </w:pPr>
      <w:r w:rsidRPr="009572FE">
        <w:rPr>
          <w:rFonts w:ascii="Times" w:eastAsia="Batang" w:hAnsi="Times"/>
          <w:lang w:eastAsia="x-none"/>
        </w:rPr>
        <w:t xml:space="preserve">FFS: Whether additional candidate value(s) of </w:t>
      </w:r>
      <w:r w:rsidRPr="009572FE">
        <w:rPr>
          <w:rFonts w:ascii="Times" w:eastAsia="Batang" w:hAnsi="Times"/>
          <w:i/>
          <w:lang w:eastAsia="x-none"/>
        </w:rPr>
        <w:t>d</w:t>
      </w:r>
      <w:r w:rsidRPr="009572FE">
        <w:rPr>
          <w:rFonts w:ascii="Times" w:eastAsia="Batang" w:hAnsi="Times"/>
          <w:lang w:eastAsia="x-none"/>
        </w:rPr>
        <w:t xml:space="preserve"> are supported, e.g. </w:t>
      </w:r>
      <w:r w:rsidRPr="009572FE">
        <w:rPr>
          <w:rFonts w:ascii="Times" w:eastAsia="Batang" w:hAnsi="Times"/>
          <w:i/>
          <w:lang w:eastAsia="x-none"/>
        </w:rPr>
        <w:t>d</w:t>
      </w:r>
      <w:r w:rsidRPr="009572FE">
        <w:rPr>
          <w:rFonts w:ascii="Times" w:eastAsia="Batang" w:hAnsi="Times"/>
          <w:lang w:eastAsia="x-none"/>
        </w:rPr>
        <w:t>&lt;</w:t>
      </w:r>
      <w:r w:rsidRPr="009572FE">
        <w:rPr>
          <w:rFonts w:ascii="Times" w:eastAsia="Batang" w:hAnsi="Times"/>
          <w:i/>
          <w:lang w:eastAsia="x-none"/>
        </w:rPr>
        <w:t>m</w:t>
      </w:r>
      <w:r w:rsidRPr="009572FE">
        <w:rPr>
          <w:rFonts w:ascii="Times" w:eastAsia="Batang" w:hAnsi="Times"/>
          <w:lang w:eastAsia="x-none"/>
        </w:rPr>
        <w:t xml:space="preserve">, </w:t>
      </w:r>
      <w:r w:rsidRPr="009572FE">
        <w:rPr>
          <w:rFonts w:ascii="Times" w:eastAsia="Batang" w:hAnsi="Times"/>
          <w:i/>
          <w:lang w:eastAsia="x-none"/>
        </w:rPr>
        <w:t>d</w:t>
      </w:r>
      <w:r w:rsidRPr="009572FE">
        <w:rPr>
          <w:rFonts w:ascii="Times" w:eastAsia="Batang" w:hAnsi="Times"/>
          <w:lang w:eastAsia="x-none"/>
        </w:rPr>
        <w:t>&gt;</w:t>
      </w:r>
      <w:r w:rsidRPr="009572FE">
        <w:rPr>
          <w:rFonts w:ascii="Times" w:eastAsia="Batang" w:hAnsi="Times"/>
          <w:i/>
          <w:lang w:eastAsia="x-none"/>
        </w:rPr>
        <w:t>m</w:t>
      </w:r>
      <w:r w:rsidRPr="009572FE">
        <w:rPr>
          <w:rFonts w:ascii="Times" w:eastAsia="Batang" w:hAnsi="Times"/>
          <w:lang w:eastAsia="x-none"/>
        </w:rPr>
        <w:t>,</w:t>
      </w:r>
      <w:r w:rsidRPr="009572FE">
        <w:rPr>
          <w:rFonts w:ascii="Times" w:eastAsia="Batang" w:hAnsi="Times"/>
          <w:i/>
          <w:iCs/>
          <w:lang w:eastAsia="x-none"/>
        </w:rPr>
        <w:t xml:space="preserve"> d=1</w:t>
      </w:r>
    </w:p>
    <w:p w14:paraId="72EB2CD4" w14:textId="77777777" w:rsidR="009572FE" w:rsidRPr="009572FE" w:rsidRDefault="009572FE" w:rsidP="009572FE">
      <w:pPr>
        <w:overflowPunct/>
        <w:autoSpaceDE/>
        <w:autoSpaceDN/>
        <w:adjustRightInd/>
        <w:snapToGrid w:val="0"/>
        <w:spacing w:after="0"/>
        <w:textAlignment w:val="auto"/>
        <w:rPr>
          <w:rFonts w:ascii="Times" w:eastAsia="Batang" w:hAnsi="Times"/>
        </w:rPr>
      </w:pPr>
      <w:r w:rsidRPr="009572FE">
        <w:rPr>
          <w:rFonts w:ascii="Times" w:eastAsia="Batang" w:hAnsi="Times"/>
        </w:rPr>
        <w:t xml:space="preserve">If more than one candidate values of </w:t>
      </w:r>
      <w:r w:rsidRPr="009572FE">
        <w:rPr>
          <w:rFonts w:ascii="Times" w:eastAsia="Batang" w:hAnsi="Times"/>
          <w:i/>
        </w:rPr>
        <w:t>d</w:t>
      </w:r>
      <w:r w:rsidRPr="009572FE">
        <w:rPr>
          <w:rFonts w:ascii="Times" w:eastAsia="Batang" w:hAnsi="Times"/>
        </w:rPr>
        <w:t xml:space="preserve"> are supported, the value of </w:t>
      </w:r>
      <w:r w:rsidRPr="009572FE">
        <w:rPr>
          <w:rFonts w:ascii="Times" w:eastAsia="Batang" w:hAnsi="Times"/>
          <w:i/>
        </w:rPr>
        <w:t>d</w:t>
      </w:r>
      <w:r w:rsidRPr="009572FE">
        <w:rPr>
          <w:rFonts w:ascii="Times" w:eastAsia="Batang" w:hAnsi="Times"/>
        </w:rPr>
        <w:t xml:space="preserve"> is </w:t>
      </w:r>
      <w:proofErr w:type="spellStart"/>
      <w:r w:rsidRPr="009572FE">
        <w:rPr>
          <w:rFonts w:ascii="Times" w:eastAsia="Batang" w:hAnsi="Times"/>
        </w:rPr>
        <w:t>gNB</w:t>
      </w:r>
      <w:proofErr w:type="spellEnd"/>
      <w:r w:rsidRPr="009572FE">
        <w:rPr>
          <w:rFonts w:ascii="Times" w:eastAsia="Batang" w:hAnsi="Times"/>
        </w:rPr>
        <w:t xml:space="preserve">-configured via higher-layer (RRC) signalling </w:t>
      </w:r>
    </w:p>
    <w:p w14:paraId="4323BF6B" w14:textId="77777777" w:rsidR="009572FE" w:rsidRPr="009572FE" w:rsidRDefault="009572FE" w:rsidP="009572FE">
      <w:pPr>
        <w:overflowPunct/>
        <w:autoSpaceDE/>
        <w:autoSpaceDN/>
        <w:adjustRightInd/>
        <w:spacing w:after="0"/>
        <w:textAlignment w:val="auto"/>
        <w:rPr>
          <w:rFonts w:ascii="Times" w:eastAsia="Batang" w:hAnsi="Times"/>
          <w:iCs/>
        </w:rPr>
      </w:pPr>
    </w:p>
    <w:p w14:paraId="4D735632" w14:textId="77777777" w:rsidR="009572FE" w:rsidRPr="009572FE" w:rsidRDefault="009572FE" w:rsidP="009572FE">
      <w:pPr>
        <w:widowControl w:val="0"/>
        <w:overflowPunct/>
        <w:autoSpaceDE/>
        <w:autoSpaceDN/>
        <w:adjustRightInd/>
        <w:snapToGrid w:val="0"/>
        <w:spacing w:after="0"/>
        <w:jc w:val="both"/>
        <w:textAlignment w:val="auto"/>
        <w:rPr>
          <w:rFonts w:ascii="Times" w:eastAsia="Batang" w:hAnsi="Times"/>
          <w:b/>
        </w:rPr>
      </w:pPr>
      <w:r w:rsidRPr="009572FE">
        <w:rPr>
          <w:rFonts w:ascii="Times" w:eastAsia="Batang" w:hAnsi="Times"/>
          <w:b/>
        </w:rPr>
        <w:t>Conclusion</w:t>
      </w:r>
    </w:p>
    <w:p w14:paraId="5CBE8C56" w14:textId="77777777" w:rsidR="009572FE" w:rsidRPr="009572FE" w:rsidRDefault="009572FE" w:rsidP="009572FE">
      <w:pPr>
        <w:widowControl w:val="0"/>
        <w:overflowPunct/>
        <w:autoSpaceDE/>
        <w:autoSpaceDN/>
        <w:adjustRightInd/>
        <w:snapToGrid w:val="0"/>
        <w:spacing w:after="0"/>
        <w:jc w:val="both"/>
        <w:textAlignment w:val="auto"/>
        <w:rPr>
          <w:rFonts w:ascii="Times" w:eastAsia="Batang" w:hAnsi="Times"/>
        </w:rPr>
      </w:pPr>
      <w:r w:rsidRPr="009572FE">
        <w:rPr>
          <w:rFonts w:ascii="Times" w:eastAsia="Batang" w:hAnsi="Times"/>
        </w:rPr>
        <w:t xml:space="preserve">For the Type-II codebook refinement for high/medium velocities, regarding the parameter </w:t>
      </w:r>
      <w:r w:rsidRPr="009572FE">
        <w:rPr>
          <w:rFonts w:ascii="Times" w:eastAsia="Batang" w:hAnsi="Times"/>
          <w:i/>
        </w:rPr>
        <w:t>m</w:t>
      </w:r>
      <w:r w:rsidRPr="009572FE">
        <w:rPr>
          <w:rFonts w:ascii="Times" w:eastAsia="Batang" w:hAnsi="Times"/>
        </w:rPr>
        <w:t xml:space="preserve"> (offset between two AP-CSI-RS resources for the CMR, there is no consensus in supporting additional candidate value(s).</w:t>
      </w:r>
    </w:p>
    <w:p w14:paraId="151AA6B9" w14:textId="77777777" w:rsidR="009572FE" w:rsidRPr="009572FE" w:rsidRDefault="009572FE" w:rsidP="009572FE">
      <w:pPr>
        <w:overflowPunct/>
        <w:autoSpaceDE/>
        <w:autoSpaceDN/>
        <w:adjustRightInd/>
        <w:spacing w:after="0"/>
        <w:textAlignment w:val="auto"/>
        <w:rPr>
          <w:rFonts w:ascii="Times" w:eastAsia="Batang" w:hAnsi="Times"/>
          <w:iCs/>
        </w:rPr>
      </w:pPr>
    </w:p>
    <w:p w14:paraId="3A7AB4C4" w14:textId="77777777" w:rsidR="009572FE" w:rsidRPr="009572FE" w:rsidRDefault="009572FE" w:rsidP="009572FE">
      <w:pPr>
        <w:overflowPunct/>
        <w:autoSpaceDE/>
        <w:autoSpaceDN/>
        <w:adjustRightInd/>
        <w:snapToGrid w:val="0"/>
        <w:spacing w:after="0"/>
        <w:textAlignment w:val="auto"/>
        <w:rPr>
          <w:rFonts w:ascii="Times" w:eastAsia="Batang" w:hAnsi="Times" w:cs="Times"/>
          <w:highlight w:val="green"/>
        </w:rPr>
      </w:pPr>
      <w:r w:rsidRPr="009572FE">
        <w:rPr>
          <w:rFonts w:ascii="Times" w:eastAsia="Batang" w:hAnsi="Times" w:cs="Times"/>
          <w:b/>
          <w:highlight w:val="green"/>
        </w:rPr>
        <w:t>Agreement</w:t>
      </w:r>
    </w:p>
    <w:p w14:paraId="10758777" w14:textId="77777777" w:rsidR="009572FE" w:rsidRPr="009572FE" w:rsidRDefault="009572FE" w:rsidP="009572FE">
      <w:p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t xml:space="preserve">On the Type-II codebook refinement for CJT </w:t>
      </w:r>
      <w:proofErr w:type="spellStart"/>
      <w:r w:rsidRPr="009572FE">
        <w:rPr>
          <w:rFonts w:ascii="Times" w:eastAsia="Batang" w:hAnsi="Times" w:cs="Times"/>
          <w:color w:val="000000"/>
        </w:rPr>
        <w:t>mTRP</w:t>
      </w:r>
      <w:proofErr w:type="spellEnd"/>
      <w:r w:rsidRPr="009572FE">
        <w:rPr>
          <w:rFonts w:ascii="Times" w:eastAsia="Batang" w:hAnsi="Times" w:cs="Times"/>
          <w:color w:val="000000"/>
        </w:rPr>
        <w:t xml:space="preserve">, regarding the SD basis selection, for a configured value of </w:t>
      </w:r>
      <w:r w:rsidRPr="009572FE">
        <w:rPr>
          <w:rFonts w:ascii="Times" w:eastAsia="Batang" w:hAnsi="Times" w:cs="Times"/>
          <w:i/>
          <w:color w:val="000000"/>
        </w:rPr>
        <w:t>N</w:t>
      </w:r>
      <w:r w:rsidRPr="009572FE">
        <w:rPr>
          <w:rFonts w:ascii="Times" w:eastAsia="Batang" w:hAnsi="Times" w:cs="Times"/>
          <w:i/>
          <w:color w:val="000000"/>
          <w:vertAlign w:val="subscript"/>
        </w:rPr>
        <w:t>TRP</w:t>
      </w:r>
      <w:r w:rsidRPr="009572FE">
        <w:rPr>
          <w:rFonts w:ascii="Times" w:eastAsia="Batang" w:hAnsi="Times" w:cs="Times"/>
          <w:color w:val="000000"/>
        </w:rPr>
        <w:t xml:space="preserve">, a set of </w:t>
      </w:r>
      <w:r w:rsidRPr="009572FE">
        <w:rPr>
          <w:rFonts w:ascii="Times" w:eastAsia="Batang" w:hAnsi="Times" w:cs="Times"/>
          <w:i/>
          <w:color w:val="000000"/>
        </w:rPr>
        <w:t>N</w:t>
      </w:r>
      <w:r w:rsidRPr="009572FE">
        <w:rPr>
          <w:rFonts w:ascii="Times" w:eastAsia="Batang" w:hAnsi="Times" w:cs="Times"/>
          <w:i/>
          <w:color w:val="000000"/>
          <w:vertAlign w:val="subscript"/>
        </w:rPr>
        <w:t>L</w:t>
      </w:r>
      <w:r w:rsidRPr="009572FE">
        <w:rPr>
          <w:rFonts w:ascii="Times" w:eastAsia="Batang" w:hAnsi="Times" w:cs="Times"/>
          <w:color w:val="000000"/>
        </w:rPr>
        <w:t xml:space="preserve"> combinations of values for {</w:t>
      </w:r>
      <w:r w:rsidRPr="009572FE">
        <w:rPr>
          <w:rFonts w:ascii="Times" w:eastAsia="Batang" w:hAnsi="Times" w:cs="Times"/>
          <w:i/>
          <w:color w:val="000000"/>
        </w:rPr>
        <w:t>L</w:t>
      </w:r>
      <w:r w:rsidRPr="009572FE">
        <w:rPr>
          <w:rFonts w:ascii="Times" w:eastAsia="Batang" w:hAnsi="Times" w:cs="Times"/>
          <w:color w:val="000000"/>
          <w:vertAlign w:val="subscript"/>
        </w:rPr>
        <w:t>1</w:t>
      </w:r>
      <w:r w:rsidRPr="009572FE">
        <w:rPr>
          <w:rFonts w:ascii="Times" w:eastAsia="Batang" w:hAnsi="Times" w:cs="Times"/>
          <w:color w:val="000000"/>
        </w:rPr>
        <w:t xml:space="preserve">, ..., </w:t>
      </w:r>
      <w:r w:rsidRPr="009572FE">
        <w:rPr>
          <w:rFonts w:ascii="Times" w:eastAsia="Batang" w:hAnsi="Times" w:cs="Times"/>
          <w:i/>
          <w:color w:val="000000"/>
        </w:rPr>
        <w:t>L</w:t>
      </w:r>
      <w:r w:rsidRPr="009572FE">
        <w:rPr>
          <w:rFonts w:ascii="Times" w:eastAsia="Batang" w:hAnsi="Times" w:cs="Times"/>
          <w:i/>
          <w:color w:val="000000"/>
          <w:vertAlign w:val="subscript"/>
        </w:rPr>
        <w:t>NTRP</w:t>
      </w:r>
      <w:r w:rsidRPr="009572FE">
        <w:rPr>
          <w:rFonts w:ascii="Times" w:eastAsia="Batang" w:hAnsi="Times" w:cs="Times"/>
          <w:color w:val="000000"/>
        </w:rPr>
        <w:t xml:space="preserve">} is </w:t>
      </w:r>
      <w:proofErr w:type="spellStart"/>
      <w:r w:rsidRPr="009572FE">
        <w:rPr>
          <w:rFonts w:ascii="Times" w:eastAsia="Batang" w:hAnsi="Times" w:cs="Times"/>
          <w:color w:val="000000"/>
        </w:rPr>
        <w:t>gNB</w:t>
      </w:r>
      <w:proofErr w:type="spellEnd"/>
      <w:r w:rsidRPr="009572FE">
        <w:rPr>
          <w:rFonts w:ascii="Times" w:eastAsia="Batang" w:hAnsi="Times" w:cs="Times"/>
          <w:color w:val="000000"/>
        </w:rPr>
        <w:t xml:space="preserve">-configured via higher-layer (RRC) </w:t>
      </w:r>
      <w:proofErr w:type="spellStart"/>
      <w:r w:rsidRPr="009572FE">
        <w:rPr>
          <w:rFonts w:ascii="Times" w:eastAsia="Batang" w:hAnsi="Times" w:cs="Times"/>
          <w:color w:val="000000"/>
        </w:rPr>
        <w:t>signaling</w:t>
      </w:r>
      <w:proofErr w:type="spellEnd"/>
    </w:p>
    <w:p w14:paraId="07DAA5EB" w14:textId="77777777" w:rsidR="009572FE" w:rsidRPr="009572FE" w:rsidRDefault="009572FE" w:rsidP="00F21C2D">
      <w:pPr>
        <w:numPr>
          <w:ilvl w:val="0"/>
          <w:numId w:val="40"/>
        </w:num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lastRenderedPageBreak/>
        <w:t xml:space="preserve">When </w:t>
      </w:r>
      <w:r w:rsidRPr="009572FE">
        <w:rPr>
          <w:rFonts w:ascii="Times" w:eastAsia="Batang" w:hAnsi="Times" w:cs="Times"/>
          <w:i/>
          <w:color w:val="000000"/>
        </w:rPr>
        <w:t>N</w:t>
      </w:r>
      <w:r w:rsidRPr="009572FE">
        <w:rPr>
          <w:rFonts w:ascii="Times" w:eastAsia="Batang" w:hAnsi="Times" w:cs="Times"/>
          <w:i/>
          <w:color w:val="000000"/>
          <w:vertAlign w:val="subscript"/>
        </w:rPr>
        <w:t>L</w:t>
      </w:r>
      <w:r w:rsidRPr="009572FE">
        <w:rPr>
          <w:rFonts w:ascii="Times" w:eastAsia="Batang" w:hAnsi="Times" w:cs="Times"/>
          <w:color w:val="000000"/>
        </w:rPr>
        <w:t>&gt;1, the selected combination of values for {</w:t>
      </w:r>
      <w:r w:rsidRPr="009572FE">
        <w:rPr>
          <w:rFonts w:ascii="Times" w:eastAsia="Batang" w:hAnsi="Times" w:cs="Times"/>
          <w:i/>
          <w:color w:val="000000"/>
        </w:rPr>
        <w:t>L</w:t>
      </w:r>
      <w:r w:rsidRPr="009572FE">
        <w:rPr>
          <w:rFonts w:ascii="Times" w:eastAsia="Batang" w:hAnsi="Times" w:cs="Times"/>
          <w:color w:val="000000"/>
          <w:vertAlign w:val="subscript"/>
        </w:rPr>
        <w:t>1</w:t>
      </w:r>
      <w:r w:rsidRPr="009572FE">
        <w:rPr>
          <w:rFonts w:ascii="Times" w:eastAsia="Batang" w:hAnsi="Times" w:cs="Times"/>
          <w:color w:val="000000"/>
        </w:rPr>
        <w:t xml:space="preserve">, ..., </w:t>
      </w:r>
      <w:r w:rsidRPr="009572FE">
        <w:rPr>
          <w:rFonts w:ascii="Times" w:eastAsia="Batang" w:hAnsi="Times" w:cs="Times"/>
          <w:i/>
          <w:color w:val="000000"/>
        </w:rPr>
        <w:t>L</w:t>
      </w:r>
      <w:r w:rsidRPr="009572FE">
        <w:rPr>
          <w:rFonts w:ascii="Times" w:eastAsia="Batang" w:hAnsi="Times" w:cs="Times"/>
          <w:i/>
          <w:color w:val="000000"/>
          <w:vertAlign w:val="subscript"/>
        </w:rPr>
        <w:t>NTRP</w:t>
      </w:r>
      <w:r w:rsidRPr="009572FE">
        <w:rPr>
          <w:rFonts w:ascii="Times" w:eastAsia="Batang" w:hAnsi="Times" w:cs="Times"/>
          <w:color w:val="000000"/>
        </w:rPr>
        <w:t xml:space="preserve">} is reported in CSI part 1 using an indicator, selected from the </w:t>
      </w:r>
      <w:r w:rsidRPr="009572FE">
        <w:rPr>
          <w:rFonts w:ascii="Times" w:eastAsia="Batang" w:hAnsi="Times" w:cs="Times"/>
          <w:i/>
          <w:color w:val="000000"/>
        </w:rPr>
        <w:t>N</w:t>
      </w:r>
      <w:r w:rsidRPr="009572FE">
        <w:rPr>
          <w:rFonts w:ascii="Times" w:eastAsia="Batang" w:hAnsi="Times" w:cs="Times"/>
          <w:i/>
          <w:color w:val="000000"/>
          <w:vertAlign w:val="subscript"/>
        </w:rPr>
        <w:t>L</w:t>
      </w:r>
      <w:r w:rsidRPr="009572FE">
        <w:rPr>
          <w:rFonts w:ascii="Times" w:eastAsia="Batang" w:hAnsi="Times" w:cs="Times"/>
          <w:color w:val="000000"/>
        </w:rPr>
        <w:t xml:space="preserve"> configured combinations</w:t>
      </w:r>
    </w:p>
    <w:p w14:paraId="6A1BD8FF" w14:textId="77777777" w:rsidR="009572FE" w:rsidRPr="009572FE" w:rsidRDefault="009572FE" w:rsidP="00F21C2D">
      <w:pPr>
        <w:numPr>
          <w:ilvl w:val="1"/>
          <w:numId w:val="40"/>
        </w:num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i/>
          <w:color w:val="000000"/>
        </w:rPr>
        <w:t>N</w:t>
      </w:r>
      <w:r w:rsidRPr="009572FE">
        <w:rPr>
          <w:rFonts w:ascii="Times" w:eastAsia="Batang" w:hAnsi="Times" w:cs="Times"/>
          <w:i/>
          <w:color w:val="000000"/>
          <w:vertAlign w:val="subscript"/>
        </w:rPr>
        <w:t>L</w:t>
      </w:r>
      <w:r w:rsidRPr="009572FE">
        <w:rPr>
          <w:rFonts w:ascii="Times" w:eastAsia="Batang" w:hAnsi="Times" w:cs="Times"/>
          <w:color w:val="000000"/>
        </w:rPr>
        <w:t xml:space="preserve"> =1 is one of the supported candidate values </w:t>
      </w:r>
    </w:p>
    <w:p w14:paraId="4960AA6B" w14:textId="77777777" w:rsidR="009572FE" w:rsidRPr="009572FE" w:rsidRDefault="009572FE" w:rsidP="00F21C2D">
      <w:pPr>
        <w:numPr>
          <w:ilvl w:val="1"/>
          <w:numId w:val="40"/>
        </w:num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t xml:space="preserve">FFS: Other supported value(s) of </w:t>
      </w:r>
      <w:r w:rsidRPr="009572FE">
        <w:rPr>
          <w:rFonts w:ascii="Times" w:eastAsia="Batang" w:hAnsi="Times" w:cs="Times"/>
          <w:i/>
          <w:color w:val="000000"/>
        </w:rPr>
        <w:t>N</w:t>
      </w:r>
      <w:r w:rsidRPr="009572FE">
        <w:rPr>
          <w:rFonts w:ascii="Times" w:eastAsia="Batang" w:hAnsi="Times" w:cs="Times"/>
          <w:i/>
          <w:color w:val="000000"/>
          <w:vertAlign w:val="subscript"/>
        </w:rPr>
        <w:t>L</w:t>
      </w:r>
      <w:r w:rsidRPr="009572FE">
        <w:rPr>
          <w:rFonts w:ascii="Times" w:eastAsia="Batang" w:hAnsi="Times" w:cs="Times"/>
          <w:i/>
          <w:color w:val="000000"/>
        </w:rPr>
        <w:t>,</w:t>
      </w:r>
      <w:r w:rsidRPr="009572FE">
        <w:rPr>
          <w:rFonts w:ascii="Times" w:eastAsia="Batang" w:hAnsi="Times" w:cs="Times"/>
          <w:color w:val="000000"/>
        </w:rPr>
        <w:t xml:space="preserve"> and its respective UE capability</w:t>
      </w:r>
    </w:p>
    <w:p w14:paraId="1C76A769" w14:textId="77777777" w:rsidR="009572FE" w:rsidRPr="009572FE" w:rsidRDefault="009572FE" w:rsidP="00F21C2D">
      <w:pPr>
        <w:numPr>
          <w:ilvl w:val="1"/>
          <w:numId w:val="40"/>
        </w:num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t>FFS: The supported combinations of values for {</w:t>
      </w:r>
      <w:r w:rsidRPr="009572FE">
        <w:rPr>
          <w:rFonts w:ascii="Times" w:eastAsia="Batang" w:hAnsi="Times" w:cs="Times"/>
          <w:i/>
          <w:color w:val="000000"/>
        </w:rPr>
        <w:t>L</w:t>
      </w:r>
      <w:r w:rsidRPr="009572FE">
        <w:rPr>
          <w:rFonts w:ascii="Times" w:eastAsia="Batang" w:hAnsi="Times" w:cs="Times"/>
          <w:color w:val="000000"/>
          <w:vertAlign w:val="subscript"/>
        </w:rPr>
        <w:t>1</w:t>
      </w:r>
      <w:r w:rsidRPr="009572FE">
        <w:rPr>
          <w:rFonts w:ascii="Times" w:eastAsia="Batang" w:hAnsi="Times" w:cs="Times"/>
          <w:color w:val="000000"/>
        </w:rPr>
        <w:t xml:space="preserve">, ..., </w:t>
      </w:r>
      <w:r w:rsidRPr="009572FE">
        <w:rPr>
          <w:rFonts w:ascii="Times" w:eastAsia="Batang" w:hAnsi="Times" w:cs="Times"/>
          <w:i/>
          <w:color w:val="000000"/>
        </w:rPr>
        <w:t>L</w:t>
      </w:r>
      <w:r w:rsidRPr="009572FE">
        <w:rPr>
          <w:rFonts w:ascii="Times" w:eastAsia="Batang" w:hAnsi="Times" w:cs="Times"/>
          <w:i/>
          <w:color w:val="000000"/>
          <w:vertAlign w:val="subscript"/>
        </w:rPr>
        <w:t>NTRP</w:t>
      </w:r>
      <w:r w:rsidRPr="009572FE">
        <w:rPr>
          <w:rFonts w:ascii="Times" w:eastAsia="Batang" w:hAnsi="Times" w:cs="Times"/>
          <w:color w:val="000000"/>
        </w:rPr>
        <w:t>}</w:t>
      </w:r>
    </w:p>
    <w:p w14:paraId="0F012723" w14:textId="6B99FD14" w:rsidR="009572FE" w:rsidRPr="009572FE" w:rsidRDefault="009572FE" w:rsidP="00F21C2D">
      <w:pPr>
        <w:numPr>
          <w:ilvl w:val="0"/>
          <w:numId w:val="39"/>
        </w:num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t xml:space="preserve">Following the legacy design, the SD basis selection for the </w:t>
      </w:r>
      <w:r w:rsidRPr="009572FE">
        <w:rPr>
          <w:rFonts w:ascii="Times" w:eastAsia="Batang" w:hAnsi="Times" w:cs="Times"/>
          <w:i/>
          <w:color w:val="000000"/>
        </w:rPr>
        <w:t>n</w:t>
      </w:r>
      <w:r w:rsidRPr="009572FE">
        <w:rPr>
          <w:rFonts w:ascii="Times" w:eastAsia="Batang" w:hAnsi="Times" w:cs="Times"/>
          <w:color w:val="000000"/>
        </w:rPr>
        <w:t>-</w:t>
      </w:r>
      <w:proofErr w:type="spellStart"/>
      <w:r w:rsidRPr="009572FE">
        <w:rPr>
          <w:rFonts w:ascii="Times" w:eastAsia="Batang" w:hAnsi="Times" w:cs="Times"/>
          <w:color w:val="000000"/>
        </w:rPr>
        <w:t>th</w:t>
      </w:r>
      <w:proofErr w:type="spellEnd"/>
      <w:r w:rsidRPr="009572FE">
        <w:rPr>
          <w:rFonts w:ascii="Times" w:eastAsia="Batang" w:hAnsi="Times" w:cs="Times"/>
          <w:color w:val="000000"/>
        </w:rPr>
        <w:t xml:space="preserve"> (</w:t>
      </w:r>
      <w:r w:rsidRPr="009572FE">
        <w:rPr>
          <w:rFonts w:ascii="Times" w:eastAsia="Batang" w:hAnsi="Times" w:cs="Times"/>
          <w:i/>
          <w:color w:val="000000"/>
        </w:rPr>
        <w:t>n</w:t>
      </w:r>
      <w:r w:rsidRPr="009572FE">
        <w:rPr>
          <w:rFonts w:ascii="Times" w:eastAsia="Batang" w:hAnsi="Times" w:cs="Times"/>
          <w:color w:val="000000"/>
        </w:rPr>
        <w:t>=1,...,</w:t>
      </w:r>
      <w:r w:rsidRPr="009572FE">
        <w:rPr>
          <w:rFonts w:ascii="Times" w:eastAsia="Batang" w:hAnsi="Times" w:cs="Times"/>
          <w:i/>
          <w:color w:val="000000"/>
        </w:rPr>
        <w:t>N</w:t>
      </w:r>
      <w:r w:rsidRPr="009572FE">
        <w:rPr>
          <w:rFonts w:ascii="Times" w:eastAsia="Batang" w:hAnsi="Times" w:cs="Times"/>
          <w:color w:val="000000"/>
        </w:rPr>
        <w:t xml:space="preserve">) selected CSI-RS resource is indicated in CSI part 2 using a combinatorial indicator selected from a set of  </w:t>
      </w:r>
      <m:oMath>
        <m:d>
          <m:dPr>
            <m:ctrlPr>
              <w:rPr>
                <w:rFonts w:ascii="Cambria Math" w:hAnsi="Cambria Math" w:cs="Times"/>
                <w:i/>
                <w:sz w:val="18"/>
              </w:rPr>
            </m:ctrlPr>
          </m:dPr>
          <m:e>
            <m:m>
              <m:mPr>
                <m:mcs>
                  <m:mc>
                    <m:mcPr>
                      <m:count m:val="1"/>
                      <m:mcJc m:val="center"/>
                    </m:mcPr>
                  </m:mc>
                </m:mcs>
                <m:ctrlPr>
                  <w:rPr>
                    <w:rFonts w:ascii="Cambria Math" w:hAnsi="Cambria Math" w:cs="Times"/>
                    <w:i/>
                    <w:sz w:val="18"/>
                  </w:rPr>
                </m:ctrlPr>
              </m:mPr>
              <m:mr>
                <m:e>
                  <m:sSub>
                    <m:sSubPr>
                      <m:ctrlPr>
                        <w:rPr>
                          <w:rFonts w:ascii="Cambria Math" w:hAnsi="Cambria Math" w:cs="Times"/>
                          <w:i/>
                          <w:sz w:val="18"/>
                        </w:rPr>
                      </m:ctrlPr>
                    </m:sSubPr>
                    <m:e>
                      <m:r>
                        <w:rPr>
                          <w:rFonts w:ascii="Cambria Math" w:hAnsi="Cambria Math" w:cs="Times"/>
                          <w:sz w:val="18"/>
                        </w:rPr>
                        <m:t>P</m:t>
                      </m:r>
                    </m:e>
                    <m:sub>
                      <m:r>
                        <w:rPr>
                          <w:rFonts w:ascii="Cambria Math" w:hAnsi="Cambria Math" w:cs="Times"/>
                          <w:sz w:val="18"/>
                        </w:rPr>
                        <m:t>CSI-RS</m:t>
                      </m:r>
                    </m:sub>
                  </m:sSub>
                  <m:r>
                    <w:rPr>
                      <w:rFonts w:ascii="Cambria Math" w:hAnsi="Cambria Math" w:cs="Times"/>
                      <w:sz w:val="18"/>
                    </w:rPr>
                    <m:t>/2</m:t>
                  </m:r>
                </m:e>
              </m:mr>
              <m:mr>
                <m:e>
                  <m:sSub>
                    <m:sSubPr>
                      <m:ctrlPr>
                        <w:rPr>
                          <w:rFonts w:ascii="Cambria Math" w:hAnsi="Cambria Math" w:cs="Times"/>
                          <w:i/>
                          <w:sz w:val="18"/>
                        </w:rPr>
                      </m:ctrlPr>
                    </m:sSubPr>
                    <m:e>
                      <m:r>
                        <w:rPr>
                          <w:rFonts w:ascii="Cambria Math" w:hAnsi="Cambria Math" w:cs="Times"/>
                          <w:sz w:val="18"/>
                        </w:rPr>
                        <m:t>L</m:t>
                      </m:r>
                    </m:e>
                    <m:sub>
                      <m:r>
                        <w:rPr>
                          <w:rFonts w:ascii="Cambria Math" w:hAnsi="Cambria Math" w:cs="Times"/>
                          <w:sz w:val="18"/>
                        </w:rPr>
                        <m:t>n</m:t>
                      </m:r>
                    </m:sub>
                  </m:sSub>
                </m:e>
              </m:mr>
            </m:m>
          </m:e>
        </m:d>
      </m:oMath>
      <w:r w:rsidRPr="009572FE">
        <w:rPr>
          <w:rFonts w:ascii="Times" w:eastAsia="Batang" w:hAnsi="Times" w:cs="Times"/>
          <w:color w:val="000000"/>
        </w:rPr>
        <w:t xml:space="preserve"> codepoints where, for Rel-16-based refinement </w:t>
      </w:r>
      <w:r w:rsidRPr="009572FE">
        <w:rPr>
          <w:rFonts w:ascii="Times" w:eastAsia="Batang" w:hAnsi="Times" w:cs="Times"/>
          <w:i/>
          <w:color w:val="000000"/>
        </w:rPr>
        <w:t>P</w:t>
      </w:r>
      <w:r w:rsidRPr="009572FE">
        <w:rPr>
          <w:rFonts w:ascii="Times" w:eastAsia="Batang" w:hAnsi="Times" w:cs="Times"/>
          <w:i/>
          <w:color w:val="000000"/>
          <w:vertAlign w:val="subscript"/>
        </w:rPr>
        <w:t xml:space="preserve">CSI-RS </w:t>
      </w:r>
      <w:r w:rsidRPr="009572FE">
        <w:rPr>
          <w:rFonts w:ascii="Times" w:eastAsia="Batang" w:hAnsi="Times" w:cs="Times"/>
          <w:color w:val="000000"/>
        </w:rPr>
        <w:t>= 2*</w:t>
      </w:r>
      <w:r w:rsidRPr="009572FE">
        <w:rPr>
          <w:rFonts w:ascii="Times" w:eastAsia="Batang" w:hAnsi="Times" w:cs="Times"/>
          <w:i/>
          <w:color w:val="000000"/>
        </w:rPr>
        <w:t>N</w:t>
      </w:r>
      <w:r w:rsidRPr="009572FE">
        <w:rPr>
          <w:rFonts w:ascii="Times" w:eastAsia="Batang" w:hAnsi="Times" w:cs="Times"/>
          <w:color w:val="000000"/>
          <w:vertAlign w:val="subscript"/>
        </w:rPr>
        <w:t>1</w:t>
      </w:r>
      <w:r w:rsidRPr="009572FE">
        <w:rPr>
          <w:rFonts w:ascii="Times" w:eastAsia="Batang" w:hAnsi="Times" w:cs="Times"/>
          <w:i/>
          <w:color w:val="000000"/>
        </w:rPr>
        <w:t>N</w:t>
      </w:r>
      <w:r w:rsidRPr="009572FE">
        <w:rPr>
          <w:rFonts w:ascii="Times" w:eastAsia="Batang" w:hAnsi="Times" w:cs="Times"/>
          <w:color w:val="000000"/>
          <w:vertAlign w:val="subscript"/>
        </w:rPr>
        <w:t>2</w:t>
      </w:r>
      <w:r w:rsidRPr="009572FE">
        <w:rPr>
          <w:rFonts w:ascii="Times" w:eastAsia="Batang" w:hAnsi="Times" w:cs="Times"/>
          <w:color w:val="000000"/>
        </w:rPr>
        <w:t>.</w:t>
      </w:r>
    </w:p>
    <w:p w14:paraId="3A4721D6" w14:textId="77777777" w:rsidR="009572FE" w:rsidRPr="009572FE" w:rsidRDefault="009572FE" w:rsidP="00F21C2D">
      <w:pPr>
        <w:numPr>
          <w:ilvl w:val="0"/>
          <w:numId w:val="39"/>
        </w:num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t xml:space="preserve">The supported candidate values for each of the </w:t>
      </w:r>
      <w:r w:rsidRPr="009572FE">
        <w:rPr>
          <w:rFonts w:ascii="Times" w:eastAsia="Batang" w:hAnsi="Times" w:cs="Times"/>
          <w:i/>
          <w:color w:val="000000"/>
        </w:rPr>
        <w:t>L</w:t>
      </w:r>
      <w:r w:rsidRPr="009572FE">
        <w:rPr>
          <w:rFonts w:ascii="Times" w:eastAsia="Batang" w:hAnsi="Times" w:cs="Times"/>
          <w:color w:val="000000"/>
          <w:vertAlign w:val="subscript"/>
        </w:rPr>
        <w:t>n</w:t>
      </w:r>
      <w:r w:rsidRPr="009572FE" w:rsidDel="001C3674">
        <w:rPr>
          <w:rFonts w:ascii="Times" w:eastAsia="Batang" w:hAnsi="Times" w:cs="Times"/>
          <w:color w:val="000000"/>
        </w:rPr>
        <w:t xml:space="preserve"> </w:t>
      </w:r>
      <w:r w:rsidRPr="009572FE">
        <w:rPr>
          <w:rFonts w:ascii="Times" w:eastAsia="Batang" w:hAnsi="Times" w:cs="Times"/>
          <w:color w:val="000000"/>
        </w:rPr>
        <w:t xml:space="preserve">parameters include the legacy candidate values, i.e. {2,4,6} for Rel-16-based refinement, and </w:t>
      </w:r>
    </w:p>
    <w:p w14:paraId="55E9EA74" w14:textId="615C4FDC" w:rsidR="009572FE" w:rsidRPr="009572FE" w:rsidRDefault="009572FE" w:rsidP="00F21C2D">
      <w:pPr>
        <w:numPr>
          <w:ilvl w:val="1"/>
          <w:numId w:val="39"/>
        </w:num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t xml:space="preserve">for Rel-17-based refinement, the </w:t>
      </w:r>
      <w:proofErr w:type="spellStart"/>
      <w:r w:rsidRPr="009572FE">
        <w:rPr>
          <w:rFonts w:ascii="Times" w:eastAsia="Batang" w:hAnsi="Times" w:cs="Times"/>
          <w:color w:val="000000"/>
        </w:rPr>
        <w:t>gNB</w:t>
      </w:r>
      <w:proofErr w:type="spellEnd"/>
      <w:r w:rsidRPr="009572FE">
        <w:rPr>
          <w:rFonts w:ascii="Times" w:eastAsia="Batang" w:hAnsi="Times" w:cs="Times"/>
          <w:color w:val="000000"/>
        </w:rPr>
        <w:t xml:space="preserve"> configures a set of N_L combinations for {</w:t>
      </w:r>
      <w:r w:rsidRPr="009572FE">
        <w:rPr>
          <w:rFonts w:ascii="Times" w:eastAsia="Batang" w:hAnsi="Times" w:cs="Times"/>
          <w:i/>
          <w:color w:val="000000"/>
        </w:rPr>
        <w:t>alpha</w:t>
      </w:r>
      <w:r w:rsidRPr="009572FE">
        <w:rPr>
          <w:rFonts w:ascii="Times" w:eastAsia="Batang" w:hAnsi="Times" w:cs="Times"/>
          <w:color w:val="000000"/>
          <w:vertAlign w:val="subscript"/>
        </w:rPr>
        <w:t>1</w:t>
      </w:r>
      <w:r w:rsidRPr="009572FE">
        <w:rPr>
          <w:rFonts w:ascii="Times" w:eastAsia="Batang" w:hAnsi="Times" w:cs="Times"/>
          <w:color w:val="000000"/>
        </w:rPr>
        <w:t xml:space="preserve">, ..., </w:t>
      </w:r>
      <w:proofErr w:type="spellStart"/>
      <w:r w:rsidRPr="009572FE">
        <w:rPr>
          <w:rFonts w:ascii="Times" w:eastAsia="Batang" w:hAnsi="Times" w:cs="Times"/>
          <w:i/>
          <w:color w:val="000000"/>
        </w:rPr>
        <w:t>alpha</w:t>
      </w:r>
      <w:r w:rsidRPr="009572FE">
        <w:rPr>
          <w:rFonts w:ascii="Times" w:eastAsia="Batang" w:hAnsi="Times" w:cs="Times"/>
          <w:i/>
          <w:color w:val="000000"/>
          <w:vertAlign w:val="subscript"/>
        </w:rPr>
        <w:t>NTRP</w:t>
      </w:r>
      <w:proofErr w:type="spellEnd"/>
      <w:r w:rsidRPr="009572FE">
        <w:rPr>
          <w:rFonts w:ascii="Times" w:eastAsia="Batang" w:hAnsi="Times" w:cs="Times"/>
          <w:color w:val="000000"/>
        </w:rPr>
        <w:t xml:space="preserve">}  </w:t>
      </w:r>
      <m:oMath>
        <m:sSub>
          <m:sSubPr>
            <m:ctrlPr>
              <w:rPr>
                <w:rFonts w:ascii="Cambria Math" w:hAnsi="Cambria Math" w:cs="Times"/>
                <w:i/>
                <w:sz w:val="18"/>
              </w:rPr>
            </m:ctrlPr>
          </m:sSubPr>
          <m:e>
            <m:r>
              <w:rPr>
                <w:rFonts w:ascii="Cambria Math" w:hAnsi="Cambria Math" w:cs="Times"/>
                <w:sz w:val="18"/>
              </w:rPr>
              <m:t>L</m:t>
            </m:r>
          </m:e>
          <m:sub>
            <m:r>
              <w:rPr>
                <w:rFonts w:ascii="Cambria Math" w:hAnsi="Cambria Math" w:cs="Times"/>
                <w:sz w:val="18"/>
              </w:rPr>
              <m:t>n</m:t>
            </m:r>
          </m:sub>
        </m:sSub>
        <m:r>
          <w:rPr>
            <w:rFonts w:ascii="Cambria Math" w:hAnsi="Cambria Math" w:cs="Times"/>
            <w:sz w:val="18"/>
          </w:rPr>
          <m:t>=</m:t>
        </m:r>
        <m:sSub>
          <m:sSubPr>
            <m:ctrlPr>
              <w:rPr>
                <w:rFonts w:ascii="Cambria Math" w:hAnsi="Cambria Math" w:cs="Times"/>
                <w:i/>
                <w:sz w:val="18"/>
              </w:rPr>
            </m:ctrlPr>
          </m:sSubPr>
          <m:e>
            <m:r>
              <w:rPr>
                <w:rFonts w:ascii="Cambria Math" w:hAnsi="Cambria Math" w:cs="Times"/>
                <w:sz w:val="18"/>
              </w:rPr>
              <m:t>α</m:t>
            </m:r>
          </m:e>
          <m:sub>
            <m:r>
              <w:rPr>
                <w:rFonts w:ascii="Cambria Math" w:hAnsi="Cambria Math" w:cs="Times"/>
                <w:sz w:val="18"/>
              </w:rPr>
              <m:t>n</m:t>
            </m:r>
          </m:sub>
        </m:sSub>
        <m:sSub>
          <m:sSubPr>
            <m:ctrlPr>
              <w:rPr>
                <w:rFonts w:ascii="Cambria Math" w:hAnsi="Cambria Math" w:cs="Times"/>
                <w:i/>
                <w:sz w:val="18"/>
              </w:rPr>
            </m:ctrlPr>
          </m:sSubPr>
          <m:e>
            <m:r>
              <w:rPr>
                <w:rFonts w:ascii="Cambria Math" w:hAnsi="Cambria Math" w:cs="Times"/>
                <w:sz w:val="18"/>
              </w:rPr>
              <m:t>P</m:t>
            </m:r>
          </m:e>
          <m:sub>
            <m:r>
              <w:rPr>
                <w:rFonts w:ascii="Cambria Math" w:hAnsi="Cambria Math" w:cs="Times"/>
                <w:sz w:val="18"/>
              </w:rPr>
              <m:t>CSI-RS</m:t>
            </m:r>
          </m:sub>
        </m:sSub>
        <m:r>
          <w:rPr>
            <w:rFonts w:ascii="Cambria Math" w:hAnsi="Cambria Math" w:cs="Times"/>
            <w:sz w:val="18"/>
          </w:rPr>
          <m:t>/2</m:t>
        </m:r>
      </m:oMath>
      <w:r w:rsidRPr="009572FE">
        <w:rPr>
          <w:rFonts w:ascii="Times" w:eastAsia="Batang" w:hAnsi="Times" w:cs="Times" w:hint="eastAsia"/>
          <w:color w:val="000000"/>
        </w:rPr>
        <w:t xml:space="preserve"> </w:t>
      </w:r>
      <w:r w:rsidRPr="009572FE">
        <w:rPr>
          <w:rFonts w:ascii="Times" w:eastAsia="Batang" w:hAnsi="Times" w:cs="Times"/>
          <w:color w:val="000000"/>
        </w:rPr>
        <w:t xml:space="preserve">where </w:t>
      </w:r>
      <m:oMath>
        <m:sSub>
          <m:sSubPr>
            <m:ctrlPr>
              <w:rPr>
                <w:rFonts w:ascii="Cambria Math" w:hAnsi="Cambria Math" w:cs="Times"/>
                <w:i/>
                <w:sz w:val="18"/>
              </w:rPr>
            </m:ctrlPr>
          </m:sSubPr>
          <m:e>
            <m:r>
              <w:rPr>
                <w:rFonts w:ascii="Cambria Math" w:hAnsi="Cambria Math" w:cs="Times"/>
                <w:sz w:val="18"/>
              </w:rPr>
              <m:t>α</m:t>
            </m:r>
          </m:e>
          <m:sub>
            <m:r>
              <w:rPr>
                <w:rFonts w:ascii="Cambria Math" w:hAnsi="Cambria Math" w:cs="Times"/>
                <w:sz w:val="18"/>
              </w:rPr>
              <m:t>n</m:t>
            </m:r>
          </m:sub>
        </m:sSub>
        <m:r>
          <w:rPr>
            <w:rFonts w:ascii="Cambria Math" w:hAnsi="Cambria Math" w:cs="Times"/>
            <w:sz w:val="18"/>
          </w:rPr>
          <m:t>=</m:t>
        </m:r>
        <m:d>
          <m:dPr>
            <m:begChr m:val="{"/>
            <m:endChr m:val="}"/>
            <m:ctrlPr>
              <w:rPr>
                <w:rFonts w:ascii="Cambria Math" w:hAnsi="Cambria Math" w:cs="Times"/>
                <w:i/>
                <w:sz w:val="18"/>
              </w:rPr>
            </m:ctrlPr>
          </m:dPr>
          <m:e>
            <m:f>
              <m:fPr>
                <m:ctrlPr>
                  <w:rPr>
                    <w:rFonts w:ascii="Cambria Math" w:hAnsi="Cambria Math" w:cs="Times"/>
                    <w:i/>
                    <w:sz w:val="18"/>
                  </w:rPr>
                </m:ctrlPr>
              </m:fPr>
              <m:num>
                <m:r>
                  <w:rPr>
                    <w:rFonts w:ascii="Cambria Math" w:hAnsi="Cambria Math" w:cs="Times"/>
                    <w:sz w:val="18"/>
                  </w:rPr>
                  <m:t>1</m:t>
                </m:r>
              </m:num>
              <m:den>
                <m:r>
                  <w:rPr>
                    <w:rFonts w:ascii="Cambria Math" w:hAnsi="Cambria Math" w:cs="Times"/>
                    <w:sz w:val="18"/>
                  </w:rPr>
                  <m:t>2</m:t>
                </m:r>
              </m:den>
            </m:f>
            <m:r>
              <w:rPr>
                <w:rFonts w:ascii="Cambria Math" w:hAnsi="Cambria Math" w:cs="Times"/>
                <w:sz w:val="18"/>
              </w:rPr>
              <m:t>,</m:t>
            </m:r>
            <m:f>
              <m:fPr>
                <m:ctrlPr>
                  <w:rPr>
                    <w:rFonts w:ascii="Cambria Math" w:hAnsi="Cambria Math" w:cs="Times"/>
                    <w:i/>
                    <w:sz w:val="18"/>
                  </w:rPr>
                </m:ctrlPr>
              </m:fPr>
              <m:num>
                <m:r>
                  <w:rPr>
                    <w:rFonts w:ascii="Cambria Math" w:hAnsi="Cambria Math" w:cs="Times"/>
                    <w:sz w:val="18"/>
                  </w:rPr>
                  <m:t>3</m:t>
                </m:r>
              </m:num>
              <m:den>
                <m:r>
                  <w:rPr>
                    <w:rFonts w:ascii="Cambria Math" w:hAnsi="Cambria Math" w:cs="Times"/>
                    <w:sz w:val="18"/>
                  </w:rPr>
                  <m:t>4</m:t>
                </m:r>
              </m:den>
            </m:f>
            <m:r>
              <w:rPr>
                <w:rFonts w:ascii="Cambria Math" w:hAnsi="Cambria Math" w:cs="Times"/>
                <w:sz w:val="18"/>
              </w:rPr>
              <m:t>, 1</m:t>
            </m:r>
          </m:e>
        </m:d>
      </m:oMath>
      <w:r w:rsidRPr="009572FE">
        <w:rPr>
          <w:rFonts w:ascii="Times" w:eastAsia="Batang" w:hAnsi="Times" w:cs="Times" w:hint="eastAsia"/>
          <w:color w:val="000000"/>
        </w:rPr>
        <w:t xml:space="preserve"> </w:t>
      </w:r>
    </w:p>
    <w:p w14:paraId="09D44A92" w14:textId="77777777" w:rsidR="009572FE" w:rsidRPr="009572FE" w:rsidRDefault="009572FE" w:rsidP="009572FE">
      <w:p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t xml:space="preserve">FFS: Whether the set of </w:t>
      </w:r>
      <w:r w:rsidRPr="009572FE">
        <w:rPr>
          <w:rFonts w:ascii="Times" w:eastAsia="Batang" w:hAnsi="Times" w:cs="Times"/>
          <w:i/>
          <w:color w:val="000000"/>
        </w:rPr>
        <w:t>N</w:t>
      </w:r>
      <w:r w:rsidRPr="009572FE">
        <w:rPr>
          <w:rFonts w:ascii="Times" w:eastAsia="Batang" w:hAnsi="Times" w:cs="Times"/>
          <w:i/>
          <w:color w:val="000000"/>
          <w:vertAlign w:val="subscript"/>
        </w:rPr>
        <w:t>L</w:t>
      </w:r>
      <w:r w:rsidRPr="009572FE">
        <w:rPr>
          <w:rFonts w:ascii="Times" w:eastAsia="Batang" w:hAnsi="Times" w:cs="Times"/>
          <w:color w:val="000000"/>
        </w:rPr>
        <w:t xml:space="preserve"> combinations of values for {</w:t>
      </w:r>
      <w:r w:rsidRPr="009572FE">
        <w:rPr>
          <w:rFonts w:ascii="Times" w:eastAsia="Batang" w:hAnsi="Times" w:cs="Times"/>
          <w:i/>
          <w:color w:val="000000"/>
        </w:rPr>
        <w:t>L</w:t>
      </w:r>
      <w:r w:rsidRPr="009572FE">
        <w:rPr>
          <w:rFonts w:ascii="Times" w:eastAsia="Batang" w:hAnsi="Times" w:cs="Times"/>
          <w:color w:val="000000"/>
          <w:vertAlign w:val="subscript"/>
        </w:rPr>
        <w:t>1</w:t>
      </w:r>
      <w:r w:rsidRPr="009572FE">
        <w:rPr>
          <w:rFonts w:ascii="Times" w:eastAsia="Batang" w:hAnsi="Times" w:cs="Times"/>
          <w:color w:val="000000"/>
        </w:rPr>
        <w:t xml:space="preserve">, ..., </w:t>
      </w:r>
      <w:r w:rsidRPr="009572FE">
        <w:rPr>
          <w:rFonts w:ascii="Times" w:eastAsia="Batang" w:hAnsi="Times" w:cs="Times"/>
          <w:i/>
          <w:color w:val="000000"/>
        </w:rPr>
        <w:t>L</w:t>
      </w:r>
      <w:r w:rsidRPr="009572FE">
        <w:rPr>
          <w:rFonts w:ascii="Times" w:eastAsia="Batang" w:hAnsi="Times" w:cs="Times"/>
          <w:i/>
          <w:color w:val="000000"/>
          <w:vertAlign w:val="subscript"/>
        </w:rPr>
        <w:t>NTRP</w:t>
      </w:r>
      <w:r w:rsidRPr="009572FE">
        <w:rPr>
          <w:rFonts w:ascii="Times" w:eastAsia="Batang" w:hAnsi="Times" w:cs="Times"/>
          <w:color w:val="000000"/>
        </w:rPr>
        <w:t>} can be implicitly derived</w:t>
      </w:r>
    </w:p>
    <w:p w14:paraId="303D8221" w14:textId="77777777" w:rsidR="009572FE" w:rsidRPr="009572FE" w:rsidRDefault="009572FE" w:rsidP="009572FE">
      <w:pPr>
        <w:overflowPunct/>
        <w:autoSpaceDE/>
        <w:autoSpaceDN/>
        <w:adjustRightInd/>
        <w:snapToGrid w:val="0"/>
        <w:spacing w:after="0"/>
        <w:textAlignment w:val="auto"/>
        <w:rPr>
          <w:rFonts w:ascii="Times" w:eastAsia="Batang" w:hAnsi="Times" w:cs="Times"/>
          <w:color w:val="000000"/>
        </w:rPr>
      </w:pPr>
      <w:r w:rsidRPr="009572FE">
        <w:rPr>
          <w:rFonts w:ascii="Times" w:eastAsia="Batang" w:hAnsi="Times" w:cs="Times"/>
          <w:color w:val="000000"/>
        </w:rPr>
        <w:t xml:space="preserve">Following the legacy design, for all the selected </w:t>
      </w:r>
      <w:r w:rsidRPr="009572FE">
        <w:rPr>
          <w:rFonts w:ascii="Times" w:eastAsia="Batang" w:hAnsi="Times" w:cs="Times"/>
          <w:i/>
          <w:color w:val="000000"/>
        </w:rPr>
        <w:t>N</w:t>
      </w:r>
      <w:r w:rsidRPr="009572FE">
        <w:rPr>
          <w:rFonts w:ascii="Times" w:eastAsia="Batang" w:hAnsi="Times" w:cs="Times"/>
          <w:color w:val="000000"/>
        </w:rPr>
        <w:t xml:space="preserve"> CSI-RS resources, the SD basis oversampling group for each CSI-RS resource is indicated in CSI part 2 using an indicator selected from a set of </w:t>
      </w:r>
      <w:r w:rsidRPr="009572FE">
        <w:rPr>
          <w:rFonts w:ascii="Times" w:eastAsia="Batang" w:hAnsi="Times" w:cs="Times"/>
          <w:i/>
          <w:color w:val="000000"/>
        </w:rPr>
        <w:t>O</w:t>
      </w:r>
      <w:r w:rsidRPr="009572FE">
        <w:rPr>
          <w:rFonts w:ascii="Times" w:eastAsia="Batang" w:hAnsi="Times" w:cs="Times"/>
          <w:color w:val="000000"/>
          <w:vertAlign w:val="subscript"/>
        </w:rPr>
        <w:t>1</w:t>
      </w:r>
      <w:r w:rsidRPr="009572FE">
        <w:rPr>
          <w:rFonts w:ascii="Times" w:eastAsia="Batang" w:hAnsi="Times" w:cs="Times"/>
          <w:i/>
          <w:color w:val="000000"/>
        </w:rPr>
        <w:t>O</w:t>
      </w:r>
      <w:r w:rsidRPr="009572FE">
        <w:rPr>
          <w:rFonts w:ascii="Times" w:eastAsia="Batang" w:hAnsi="Times" w:cs="Times"/>
          <w:color w:val="000000"/>
          <w:vertAlign w:val="subscript"/>
        </w:rPr>
        <w:t>2</w:t>
      </w:r>
      <w:r w:rsidRPr="009572FE">
        <w:rPr>
          <w:rFonts w:ascii="Times" w:eastAsia="Batang" w:hAnsi="Times" w:cs="Times"/>
          <w:color w:val="000000"/>
        </w:rPr>
        <w:t xml:space="preserve"> </w:t>
      </w:r>
      <w:proofErr w:type="spellStart"/>
      <w:r w:rsidRPr="009572FE">
        <w:rPr>
          <w:rFonts w:ascii="Times" w:eastAsia="Batang" w:hAnsi="Times" w:cs="Times"/>
          <w:color w:val="000000"/>
        </w:rPr>
        <w:t>codepoints</w:t>
      </w:r>
      <w:proofErr w:type="spellEnd"/>
      <w:r w:rsidRPr="009572FE">
        <w:rPr>
          <w:rFonts w:ascii="Times" w:eastAsia="Batang" w:hAnsi="Times" w:cs="Times"/>
          <w:color w:val="000000"/>
        </w:rPr>
        <w:t>.</w:t>
      </w:r>
    </w:p>
    <w:p w14:paraId="252EA5AA" w14:textId="6251F4A8" w:rsidR="009572FE" w:rsidRDefault="009572FE" w:rsidP="00390FA4">
      <w:pPr>
        <w:overflowPunct/>
        <w:autoSpaceDE/>
        <w:autoSpaceDN/>
        <w:adjustRightInd/>
        <w:spacing w:after="0"/>
        <w:textAlignment w:val="auto"/>
        <w:rPr>
          <w:rFonts w:ascii="Times" w:eastAsia="Batang" w:hAnsi="Times"/>
          <w:szCs w:val="24"/>
          <w:lang w:eastAsia="x-none"/>
        </w:rPr>
      </w:pPr>
    </w:p>
    <w:p w14:paraId="4341C8AD" w14:textId="77777777" w:rsidR="009572FE" w:rsidRPr="009572FE" w:rsidRDefault="009572FE" w:rsidP="009572FE">
      <w:pPr>
        <w:overflowPunct/>
        <w:autoSpaceDE/>
        <w:autoSpaceDN/>
        <w:adjustRightInd/>
        <w:snapToGrid w:val="0"/>
        <w:spacing w:after="0"/>
        <w:textAlignment w:val="auto"/>
        <w:rPr>
          <w:rFonts w:ascii="Times" w:eastAsia="Malgun Gothic" w:hAnsi="Times"/>
          <w:highlight w:val="green"/>
        </w:rPr>
      </w:pPr>
      <w:r w:rsidRPr="009572FE">
        <w:rPr>
          <w:rFonts w:ascii="Times" w:eastAsia="Malgun Gothic" w:hAnsi="Times"/>
          <w:b/>
          <w:highlight w:val="green"/>
        </w:rPr>
        <w:t>Agreement</w:t>
      </w:r>
    </w:p>
    <w:p w14:paraId="4DBC6997" w14:textId="77777777" w:rsidR="009572FE" w:rsidRPr="009572FE" w:rsidRDefault="009572FE" w:rsidP="009572FE">
      <w:pPr>
        <w:overflowPunct/>
        <w:autoSpaceDE/>
        <w:autoSpaceDN/>
        <w:adjustRightInd/>
        <w:snapToGrid w:val="0"/>
        <w:spacing w:after="0"/>
        <w:textAlignment w:val="auto"/>
        <w:rPr>
          <w:rFonts w:ascii="Times" w:eastAsia="Malgun Gothic" w:hAnsi="Times"/>
        </w:rPr>
      </w:pPr>
      <w:r w:rsidRPr="009572FE">
        <w:rPr>
          <w:rFonts w:ascii="Times" w:eastAsia="Malgun Gothic" w:hAnsi="Times"/>
        </w:rPr>
        <w:t>For the Rel-18 TRS-based TDCP reporting, down select only one of the following alternatives by RAN1#112:</w:t>
      </w:r>
    </w:p>
    <w:p w14:paraId="502BB067" w14:textId="77777777" w:rsidR="009572FE" w:rsidRPr="009572FE" w:rsidRDefault="009572FE" w:rsidP="00F21C2D">
      <w:pPr>
        <w:numPr>
          <w:ilvl w:val="0"/>
          <w:numId w:val="41"/>
        </w:numPr>
        <w:suppressAutoHyphens/>
        <w:overflowPunct/>
        <w:autoSpaceDE/>
        <w:autoSpaceDN/>
        <w:adjustRightInd/>
        <w:snapToGrid w:val="0"/>
        <w:spacing w:after="0"/>
        <w:textAlignment w:val="auto"/>
        <w:rPr>
          <w:rFonts w:ascii="Times" w:eastAsia="Malgun Gothic" w:hAnsi="Times"/>
          <w:lang w:eastAsia="x-none"/>
        </w:rPr>
      </w:pPr>
      <w:r w:rsidRPr="009572FE">
        <w:rPr>
          <w:rFonts w:ascii="Times" w:eastAsia="Malgun Gothic" w:hAnsi="Times"/>
          <w:lang w:eastAsia="x-none"/>
        </w:rPr>
        <w:t>AltA.1 (Doppler spread) as described in R1-2210523</w:t>
      </w:r>
    </w:p>
    <w:p w14:paraId="371B447F" w14:textId="5C3DCE59" w:rsidR="009572FE" w:rsidRPr="009572FE" w:rsidRDefault="009572FE" w:rsidP="00F21C2D">
      <w:pPr>
        <w:numPr>
          <w:ilvl w:val="0"/>
          <w:numId w:val="41"/>
        </w:numPr>
        <w:suppressAutoHyphens/>
        <w:overflowPunct/>
        <w:autoSpaceDE/>
        <w:autoSpaceDN/>
        <w:adjustRightInd/>
        <w:snapToGrid w:val="0"/>
        <w:spacing w:after="0"/>
        <w:textAlignment w:val="auto"/>
        <w:rPr>
          <w:rFonts w:ascii="Times" w:eastAsia="Malgun Gothic" w:hAnsi="Times"/>
          <w:lang w:eastAsia="x-none"/>
        </w:rPr>
      </w:pPr>
      <w:r w:rsidRPr="009572FE">
        <w:rPr>
          <w:rFonts w:ascii="Times" w:eastAsia="Malgun Gothic" w:hAnsi="Times"/>
          <w:lang w:eastAsia="x-none"/>
        </w:rPr>
        <w:t xml:space="preserve">AltA.2 (Doppler shift): </w:t>
      </w:r>
      <w:r w:rsidRPr="009572FE">
        <w:rPr>
          <w:rFonts w:ascii="Times" w:eastAsia="Batang" w:hAnsi="Times"/>
          <w:lang w:eastAsia="x-none"/>
        </w:rPr>
        <w:t xml:space="preserve">A UE is configured to report the Doppler shifts corresponding to the M strongest peaks of the wideband Doppler spectrum, for each of the </w:t>
      </w:r>
      <m:oMath>
        <m:r>
          <w:rPr>
            <w:rFonts w:ascii="Cambria Math" w:hAnsi="Cambria Math"/>
            <w:sz w:val="18"/>
          </w:rPr>
          <m:t>N≥1</m:t>
        </m:r>
      </m:oMath>
      <w:r w:rsidRPr="009572FE">
        <w:rPr>
          <w:rFonts w:ascii="Times" w:eastAsia="Malgun Gothic" w:hAnsi="Times"/>
          <w:lang w:eastAsia="x-none"/>
        </w:rPr>
        <w:t xml:space="preserve"> </w:t>
      </w:r>
      <w:r w:rsidRPr="009572FE">
        <w:rPr>
          <w:rFonts w:ascii="Times" w:eastAsia="Batang" w:hAnsi="Times"/>
          <w:lang w:eastAsia="x-none"/>
        </w:rPr>
        <w:t>configured TRS resources</w:t>
      </w:r>
    </w:p>
    <w:p w14:paraId="2C1F9740" w14:textId="77777777" w:rsidR="009572FE" w:rsidRPr="009572FE" w:rsidRDefault="009572FE" w:rsidP="00F21C2D">
      <w:pPr>
        <w:numPr>
          <w:ilvl w:val="1"/>
          <w:numId w:val="41"/>
        </w:numPr>
        <w:suppressAutoHyphens/>
        <w:overflowPunct/>
        <w:autoSpaceDE/>
        <w:autoSpaceDN/>
        <w:adjustRightInd/>
        <w:snapToGrid w:val="0"/>
        <w:spacing w:after="0"/>
        <w:textAlignment w:val="auto"/>
        <w:rPr>
          <w:rFonts w:ascii="Times" w:eastAsia="Malgun Gothic" w:hAnsi="Times"/>
          <w:lang w:eastAsia="x-none"/>
        </w:rPr>
      </w:pPr>
      <w:r w:rsidRPr="009572FE">
        <w:rPr>
          <w:rFonts w:ascii="Times" w:eastAsia="Batang" w:hAnsi="Times"/>
          <w:lang w:eastAsia="en-GB"/>
        </w:rPr>
        <w:t>A TDCP report can be configured with N periodic TRS resources (e.g., N=2 with one TRS resource per TRP)</w:t>
      </w:r>
    </w:p>
    <w:p w14:paraId="52FA474B" w14:textId="77777777" w:rsidR="009572FE" w:rsidRPr="009572FE" w:rsidRDefault="009572FE" w:rsidP="00F21C2D">
      <w:pPr>
        <w:numPr>
          <w:ilvl w:val="1"/>
          <w:numId w:val="41"/>
        </w:numPr>
        <w:suppressAutoHyphens/>
        <w:overflowPunct/>
        <w:autoSpaceDE/>
        <w:autoSpaceDN/>
        <w:adjustRightInd/>
        <w:snapToGrid w:val="0"/>
        <w:spacing w:after="0"/>
        <w:textAlignment w:val="auto"/>
        <w:rPr>
          <w:rFonts w:ascii="Times" w:eastAsia="Malgun Gothic" w:hAnsi="Times"/>
          <w:lang w:eastAsia="x-none"/>
        </w:rPr>
      </w:pPr>
      <w:r w:rsidRPr="009572FE">
        <w:rPr>
          <w:rFonts w:ascii="Times" w:eastAsia="Times New Roman" w:hAnsi="Times"/>
          <w:lang w:eastAsia="x-none"/>
        </w:rPr>
        <w:t>Parameter M is RRC configured with candidate values TBD, e.g. M=1,2,</w:t>
      </w:r>
      <w:proofErr w:type="gramStart"/>
      <w:r w:rsidRPr="009572FE">
        <w:rPr>
          <w:rFonts w:ascii="Times" w:eastAsia="Times New Roman" w:hAnsi="Times"/>
          <w:lang w:eastAsia="x-none"/>
        </w:rPr>
        <w:t>3,…</w:t>
      </w:r>
      <w:proofErr w:type="gramEnd"/>
    </w:p>
    <w:p w14:paraId="668DE84D" w14:textId="6F68070D" w:rsidR="009572FE" w:rsidRPr="009572FE" w:rsidRDefault="009572FE" w:rsidP="00F21C2D">
      <w:pPr>
        <w:numPr>
          <w:ilvl w:val="1"/>
          <w:numId w:val="41"/>
        </w:numPr>
        <w:suppressAutoHyphens/>
        <w:overflowPunct/>
        <w:autoSpaceDE/>
        <w:autoSpaceDN/>
        <w:adjustRightInd/>
        <w:snapToGrid w:val="0"/>
        <w:spacing w:after="0"/>
        <w:textAlignment w:val="auto"/>
        <w:rPr>
          <w:rFonts w:ascii="Times" w:eastAsia="Malgun Gothic" w:hAnsi="Times"/>
          <w:lang w:eastAsia="x-none"/>
        </w:rPr>
      </w:pPr>
      <w:r w:rsidRPr="009572FE">
        <w:rPr>
          <w:rFonts w:ascii="Times" w:eastAsia="Times New Roman" w:hAnsi="Times"/>
          <w:lang w:eastAsia="x-none"/>
        </w:rPr>
        <w:t xml:space="preserve">Wideband Doppler spectrum is calculated from the wideband time correlation function, given, as an example, by </w:t>
      </w:r>
      <m:oMath>
        <m:r>
          <w:rPr>
            <w:rFonts w:ascii="Cambria Math" w:hAnsi="Cambria Math"/>
            <w:color w:val="000000"/>
            <w:sz w:val="18"/>
          </w:rPr>
          <m:t>A</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f>
          <m:fPr>
            <m:ctrlPr>
              <w:rPr>
                <w:rFonts w:ascii="Cambria Math" w:hAnsi="Cambria Math"/>
                <w:i/>
                <w:iCs/>
                <w:color w:val="000000"/>
                <w:sz w:val="18"/>
              </w:rPr>
            </m:ctrlPr>
          </m:fPr>
          <m:num>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num>
          <m:den>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t,0</m:t>
                </m:r>
              </m:e>
            </m:d>
          </m:den>
        </m:f>
      </m:oMath>
      <w:r w:rsidRPr="009572FE">
        <w:rPr>
          <w:rFonts w:ascii="Times" w:eastAsia="Batang" w:hAnsi="Times"/>
          <w:lang w:eastAsia="x-none"/>
        </w:rPr>
        <w:t xml:space="preserve"> , where  </w:t>
      </w:r>
      <m:oMath>
        <m:r>
          <w:rPr>
            <w:rFonts w:ascii="Cambria Math" w:hAnsi="Cambria Math"/>
            <w:color w:val="000000"/>
            <w:sz w:val="18"/>
          </w:rPr>
          <m:t>c</m:t>
        </m:r>
        <m:d>
          <m:dPr>
            <m:ctrlPr>
              <w:rPr>
                <w:rFonts w:ascii="Cambria Math" w:hAnsi="Cambria Math"/>
                <w:color w:val="000000"/>
                <w:sz w:val="18"/>
              </w:rPr>
            </m:ctrlPr>
          </m:dPr>
          <m:e>
            <m:r>
              <w:rPr>
                <w:rFonts w:ascii="Cambria Math" w:hAnsi="Cambria Math"/>
                <w:color w:val="000000"/>
                <w:sz w:val="18"/>
              </w:rPr>
              <m:t>t,τ</m:t>
            </m:r>
          </m:e>
        </m:d>
        <m:r>
          <w:rPr>
            <w:rFonts w:ascii="Cambria Math" w:hAnsi="Cambria Math"/>
            <w:color w:val="000000"/>
            <w:sz w:val="18"/>
          </w:rPr>
          <m:t>=</m:t>
        </m:r>
        <m:nary>
          <m:naryPr>
            <m:chr m:val="∑"/>
            <m:limLoc m:val="undOvr"/>
            <m:ctrlPr>
              <w:rPr>
                <w:rFonts w:ascii="Cambria Math" w:hAnsi="Cambria Math"/>
                <w:color w:val="000000"/>
                <w:sz w:val="18"/>
              </w:rPr>
            </m:ctrlPr>
          </m:naryPr>
          <m:sub>
            <m:r>
              <w:rPr>
                <w:rFonts w:ascii="Cambria Math" w:hAnsi="Cambria Math"/>
                <w:color w:val="000000"/>
                <w:sz w:val="18"/>
              </w:rPr>
              <m:t>n=0</m:t>
            </m:r>
          </m:sub>
          <m:sup>
            <m:r>
              <m:rPr>
                <m:sty m:val="p"/>
              </m:rPr>
              <w:rPr>
                <w:rFonts w:ascii="Cambria Math" w:hAnsi="Cambria Math"/>
                <w:color w:val="000000"/>
                <w:sz w:val="18"/>
              </w:rPr>
              <m:t>N</m:t>
            </m:r>
            <m:r>
              <w:rPr>
                <w:rFonts w:ascii="Cambria Math" w:hAnsi="Cambria Math"/>
                <w:color w:val="000000"/>
                <w:sz w:val="18"/>
              </w:rPr>
              <m:t>-1</m:t>
            </m:r>
          </m:sup>
          <m:e>
            <m:sSub>
              <m:sSubPr>
                <m:ctrlPr>
                  <w:rPr>
                    <w:rFonts w:ascii="Cambria Math" w:hAnsi="Cambria Math"/>
                    <w:color w:val="000000"/>
                    <w:sz w:val="18"/>
                  </w:rPr>
                </m:ctrlPr>
              </m:sSubPr>
              <m:e>
                <m:r>
                  <w:rPr>
                    <w:rFonts w:ascii="Cambria Math" w:hAnsi="Cambria Math"/>
                    <w:color w:val="000000"/>
                    <w:sz w:val="18"/>
                  </w:rPr>
                  <m:t>h</m:t>
                </m:r>
              </m:e>
              <m:sub>
                <m:r>
                  <w:rPr>
                    <w:rFonts w:ascii="Cambria Math" w:hAnsi="Cambria Math"/>
                    <w:color w:val="000000"/>
                    <w:sz w:val="18"/>
                  </w:rPr>
                  <m:t>n</m:t>
                </m:r>
              </m:sub>
            </m:sSub>
            <m:d>
              <m:dPr>
                <m:ctrlPr>
                  <w:rPr>
                    <w:rFonts w:ascii="Cambria Math" w:hAnsi="Cambria Math"/>
                    <w:i/>
                    <w:iCs/>
                    <w:color w:val="000000"/>
                    <w:sz w:val="18"/>
                  </w:rPr>
                </m:ctrlPr>
              </m:dPr>
              <m:e>
                <m:r>
                  <w:rPr>
                    <w:rFonts w:ascii="Cambria Math" w:hAnsi="Cambria Math"/>
                    <w:color w:val="000000"/>
                    <w:sz w:val="18"/>
                  </w:rPr>
                  <m:t>t+τ</m:t>
                </m:r>
              </m:e>
            </m:d>
            <m:r>
              <w:rPr>
                <w:rFonts w:ascii="Cambria Math" w:hAnsi="Cambria Math"/>
                <w:color w:val="000000"/>
                <w:sz w:val="18"/>
              </w:rPr>
              <m:t>∙</m:t>
            </m:r>
            <m:sSubSup>
              <m:sSubSupPr>
                <m:ctrlPr>
                  <w:rPr>
                    <w:rFonts w:ascii="Cambria Math" w:hAnsi="Cambria Math"/>
                    <w:color w:val="000000"/>
                    <w:sz w:val="18"/>
                  </w:rPr>
                </m:ctrlPr>
              </m:sSubSupPr>
              <m:e>
                <m:r>
                  <w:rPr>
                    <w:rFonts w:ascii="Cambria Math" w:hAnsi="Cambria Math"/>
                    <w:color w:val="000000"/>
                    <w:sz w:val="18"/>
                  </w:rPr>
                  <m:t>h</m:t>
                </m:r>
              </m:e>
              <m:sub>
                <m:r>
                  <m:rPr>
                    <m:sty m:val="p"/>
                  </m:rPr>
                  <w:rPr>
                    <w:rFonts w:ascii="Cambria Math" w:hAnsi="Cambria Math"/>
                    <w:color w:val="000000"/>
                    <w:sz w:val="18"/>
                  </w:rPr>
                  <m:t>n</m:t>
                </m:r>
              </m:sub>
              <m:sup>
                <m:r>
                  <w:rPr>
                    <w:rFonts w:ascii="Cambria Math" w:hAnsi="Cambria Math"/>
                    <w:color w:val="000000"/>
                    <w:sz w:val="18"/>
                  </w:rPr>
                  <m:t>*</m:t>
                </m:r>
              </m:sup>
            </m:sSubSup>
            <m:d>
              <m:dPr>
                <m:ctrlPr>
                  <w:rPr>
                    <w:rFonts w:ascii="Cambria Math" w:hAnsi="Cambria Math"/>
                    <w:i/>
                    <w:iCs/>
                    <w:color w:val="000000"/>
                    <w:sz w:val="18"/>
                  </w:rPr>
                </m:ctrlPr>
              </m:dPr>
              <m:e>
                <m:r>
                  <w:rPr>
                    <w:rFonts w:ascii="Cambria Math" w:hAnsi="Cambria Math"/>
                    <w:color w:val="000000"/>
                    <w:sz w:val="18"/>
                  </w:rPr>
                  <m:t>t</m:t>
                </m:r>
              </m:e>
            </m:d>
          </m:e>
        </m:nary>
      </m:oMath>
      <w:r w:rsidRPr="009572FE">
        <w:rPr>
          <w:rFonts w:ascii="Times" w:eastAsia="Batang" w:hAnsi="Times"/>
          <w:lang w:eastAsia="x-none"/>
        </w:rPr>
        <w:t xml:space="preserve"> </w:t>
      </w:r>
      <w:r w:rsidRPr="009572FE">
        <w:rPr>
          <w:rFonts w:ascii="Times" w:eastAsia="Batang" w:hAnsi="Times"/>
          <w:lang w:eastAsia="en-GB"/>
        </w:rPr>
        <w:t xml:space="preserve">and </w:t>
      </w:r>
      <m:oMath>
        <m:sSub>
          <m:sSubPr>
            <m:ctrlPr>
              <w:rPr>
                <w:rFonts w:ascii="Cambria Math" w:hAnsi="Cambria Math"/>
                <w:sz w:val="18"/>
              </w:rPr>
            </m:ctrlPr>
          </m:sSubPr>
          <m:e>
            <m:r>
              <w:rPr>
                <w:rFonts w:ascii="Cambria Math" w:hAnsi="Cambria Math"/>
                <w:sz w:val="18"/>
                <w:lang w:eastAsia="en-GB"/>
              </w:rPr>
              <m:t>h</m:t>
            </m:r>
          </m:e>
          <m:sub>
            <m:r>
              <w:rPr>
                <w:rFonts w:ascii="Cambria Math" w:hAnsi="Cambria Math"/>
                <w:sz w:val="18"/>
                <w:lang w:eastAsia="en-GB"/>
              </w:rPr>
              <m:t>n</m:t>
            </m:r>
          </m:sub>
        </m:sSub>
      </m:oMath>
      <w:r w:rsidRPr="009572FE">
        <w:rPr>
          <w:rFonts w:ascii="Times" w:eastAsia="Batang" w:hAnsi="Times"/>
          <w:lang w:eastAsia="en-GB"/>
        </w:rPr>
        <w:t xml:space="preserve"> is the channel for subcarrier n.</w:t>
      </w:r>
    </w:p>
    <w:p w14:paraId="6D15CCED" w14:textId="77777777" w:rsidR="009572FE" w:rsidRPr="009572FE" w:rsidRDefault="009572FE" w:rsidP="00F21C2D">
      <w:pPr>
        <w:numPr>
          <w:ilvl w:val="0"/>
          <w:numId w:val="41"/>
        </w:numPr>
        <w:suppressAutoHyphens/>
        <w:overflowPunct/>
        <w:autoSpaceDE/>
        <w:autoSpaceDN/>
        <w:adjustRightInd/>
        <w:snapToGrid w:val="0"/>
        <w:spacing w:after="0"/>
        <w:textAlignment w:val="auto"/>
        <w:rPr>
          <w:rFonts w:ascii="Times" w:eastAsia="Malgun Gothic" w:hAnsi="Times"/>
          <w:lang w:eastAsia="x-none"/>
        </w:rPr>
      </w:pPr>
      <w:proofErr w:type="spellStart"/>
      <w:r w:rsidRPr="009572FE">
        <w:rPr>
          <w:rFonts w:ascii="Times" w:eastAsia="Malgun Gothic" w:hAnsi="Times"/>
          <w:lang w:eastAsia="x-none"/>
        </w:rPr>
        <w:t>AltB</w:t>
      </w:r>
      <w:proofErr w:type="spellEnd"/>
      <w:r w:rsidRPr="009572FE">
        <w:rPr>
          <w:rFonts w:ascii="Times" w:eastAsia="Malgun Gothic" w:hAnsi="Times"/>
          <w:lang w:eastAsia="x-none"/>
        </w:rPr>
        <w:t xml:space="preserve"> (TD correlation profile) as described in R1-2210523</w:t>
      </w:r>
    </w:p>
    <w:p w14:paraId="7863A312" w14:textId="77777777" w:rsidR="009572FE" w:rsidRPr="009572FE" w:rsidRDefault="009572FE" w:rsidP="009572FE">
      <w:pPr>
        <w:overflowPunct/>
        <w:autoSpaceDE/>
        <w:autoSpaceDN/>
        <w:adjustRightInd/>
        <w:snapToGrid w:val="0"/>
        <w:spacing w:after="0"/>
        <w:textAlignment w:val="auto"/>
        <w:rPr>
          <w:rFonts w:ascii="Times" w:eastAsia="Malgun Gothic" w:hAnsi="Times"/>
        </w:rPr>
      </w:pPr>
      <w:r w:rsidRPr="009572FE">
        <w:rPr>
          <w:rFonts w:ascii="Times" w:eastAsia="Malgun Gothic" w:hAnsi="Times"/>
        </w:rPr>
        <w:t>Down-selection is to done based on, at least, the (single-)user throughput (LLS) performance comparison among the alternatives assuming:</w:t>
      </w:r>
    </w:p>
    <w:p w14:paraId="2173D6DD" w14:textId="77777777" w:rsidR="009572FE" w:rsidRPr="009572FE" w:rsidRDefault="009572FE" w:rsidP="00F21C2D">
      <w:pPr>
        <w:numPr>
          <w:ilvl w:val="0"/>
          <w:numId w:val="42"/>
        </w:numPr>
        <w:suppressAutoHyphens/>
        <w:overflowPunct/>
        <w:autoSpaceDE/>
        <w:autoSpaceDN/>
        <w:adjustRightInd/>
        <w:snapToGrid w:val="0"/>
        <w:spacing w:after="0"/>
        <w:textAlignment w:val="auto"/>
        <w:rPr>
          <w:rFonts w:ascii="Times" w:eastAsia="Malgun Gothic" w:hAnsi="Times"/>
          <w:lang w:eastAsia="x-none"/>
        </w:rPr>
      </w:pPr>
      <w:r w:rsidRPr="009572FE">
        <w:rPr>
          <w:rFonts w:ascii="Times" w:eastAsia="Malgun Gothic" w:hAnsi="Times"/>
          <w:lang w:eastAsia="x-none"/>
        </w:rPr>
        <w:t xml:space="preserve">Three special cases of an agreed use case (companies can select only one or more): aiding </w:t>
      </w:r>
      <w:proofErr w:type="spellStart"/>
      <w:r w:rsidRPr="009572FE">
        <w:rPr>
          <w:rFonts w:ascii="Times" w:eastAsia="Malgun Gothic" w:hAnsi="Times"/>
          <w:lang w:eastAsia="x-none"/>
        </w:rPr>
        <w:t>gNB</w:t>
      </w:r>
      <w:proofErr w:type="spellEnd"/>
      <w:r w:rsidRPr="009572FE">
        <w:rPr>
          <w:rFonts w:ascii="Times" w:eastAsia="Malgun Gothic" w:hAnsi="Times"/>
          <w:lang w:eastAsia="x-none"/>
        </w:rPr>
        <w:t xml:space="preserve"> to determine </w:t>
      </w:r>
      <w:r w:rsidRPr="009572FE">
        <w:rPr>
          <w:rFonts w:ascii="Times" w:eastAsia="Times New Roman" w:hAnsi="Times" w:cs="Times"/>
          <w:lang w:eastAsia="x-none"/>
        </w:rPr>
        <w:t xml:space="preserve">switching between Type-I and Rel-16 </w:t>
      </w:r>
      <w:proofErr w:type="spellStart"/>
      <w:r w:rsidRPr="009572FE">
        <w:rPr>
          <w:rFonts w:ascii="Times" w:eastAsia="Times New Roman" w:hAnsi="Times" w:cs="Times"/>
          <w:lang w:eastAsia="x-none"/>
        </w:rPr>
        <w:t>eType</w:t>
      </w:r>
      <w:proofErr w:type="spellEnd"/>
      <w:r w:rsidRPr="009572FE">
        <w:rPr>
          <w:rFonts w:ascii="Times" w:eastAsia="Times New Roman" w:hAnsi="Times" w:cs="Times"/>
          <w:lang w:eastAsia="x-none"/>
        </w:rPr>
        <w:t xml:space="preserve">-II codebooks, or to determine SRS periodicity in the UL-SRS reciprocity-based precoding scheme; or aiding the </w:t>
      </w:r>
      <w:proofErr w:type="spellStart"/>
      <w:r w:rsidRPr="009572FE">
        <w:rPr>
          <w:rFonts w:ascii="Times" w:eastAsia="Times New Roman" w:hAnsi="Times" w:cs="Times"/>
          <w:lang w:eastAsia="x-none"/>
        </w:rPr>
        <w:t>gNB</w:t>
      </w:r>
      <w:proofErr w:type="spellEnd"/>
      <w:r w:rsidRPr="009572FE">
        <w:rPr>
          <w:rFonts w:ascii="Times" w:eastAsia="Times New Roman" w:hAnsi="Times" w:cs="Times"/>
          <w:lang w:eastAsia="x-none"/>
        </w:rPr>
        <w:t xml:space="preserve"> implementation in CSI prediction for TDD</w:t>
      </w:r>
    </w:p>
    <w:p w14:paraId="7406905C" w14:textId="77777777" w:rsidR="009572FE" w:rsidRPr="009572FE" w:rsidRDefault="009572FE" w:rsidP="00F21C2D">
      <w:pPr>
        <w:numPr>
          <w:ilvl w:val="1"/>
          <w:numId w:val="42"/>
        </w:numPr>
        <w:suppressAutoHyphens/>
        <w:overflowPunct/>
        <w:autoSpaceDE/>
        <w:autoSpaceDN/>
        <w:adjustRightInd/>
        <w:snapToGrid w:val="0"/>
        <w:spacing w:after="0"/>
        <w:textAlignment w:val="auto"/>
        <w:rPr>
          <w:rFonts w:ascii="Times" w:eastAsia="Malgun Gothic" w:hAnsi="Times"/>
          <w:lang w:eastAsia="x-none"/>
        </w:rPr>
      </w:pPr>
      <w:r w:rsidRPr="009572FE">
        <w:rPr>
          <w:rFonts w:ascii="Times" w:eastAsia="Malgun Gothic" w:hAnsi="Times"/>
          <w:lang w:eastAsia="x-none"/>
        </w:rPr>
        <w:t xml:space="preserve">In their simulations on </w:t>
      </w:r>
      <w:r w:rsidRPr="009572FE">
        <w:rPr>
          <w:rFonts w:ascii="Times" w:eastAsia="Times New Roman" w:hAnsi="Times" w:cs="Times"/>
          <w:lang w:eastAsia="x-none"/>
        </w:rPr>
        <w:t xml:space="preserve">switching between Type-I and Rel-16 </w:t>
      </w:r>
      <w:proofErr w:type="spellStart"/>
      <w:r w:rsidRPr="009572FE">
        <w:rPr>
          <w:rFonts w:ascii="Times" w:eastAsia="Times New Roman" w:hAnsi="Times" w:cs="Times"/>
          <w:lang w:eastAsia="x-none"/>
        </w:rPr>
        <w:t>eType</w:t>
      </w:r>
      <w:proofErr w:type="spellEnd"/>
      <w:r w:rsidRPr="009572FE">
        <w:rPr>
          <w:rFonts w:ascii="Times" w:eastAsia="Times New Roman" w:hAnsi="Times" w:cs="Times"/>
          <w:lang w:eastAsia="x-none"/>
        </w:rPr>
        <w:t xml:space="preserve">-II codebooks, companies should state how to </w:t>
      </w:r>
      <w:r w:rsidRPr="009572FE">
        <w:rPr>
          <w:rFonts w:ascii="Times" w:eastAsia="Batang" w:hAnsi="Times"/>
          <w:lang w:eastAsia="x-none"/>
        </w:rPr>
        <w:t>calculate the metric for the determination and how to set the threshold, and what the UE reports.</w:t>
      </w:r>
    </w:p>
    <w:p w14:paraId="3ADCFC7A" w14:textId="77777777" w:rsidR="009572FE" w:rsidRPr="009572FE" w:rsidRDefault="009572FE" w:rsidP="00F21C2D">
      <w:pPr>
        <w:numPr>
          <w:ilvl w:val="1"/>
          <w:numId w:val="42"/>
        </w:numPr>
        <w:suppressAutoHyphens/>
        <w:overflowPunct/>
        <w:autoSpaceDE/>
        <w:autoSpaceDN/>
        <w:adjustRightInd/>
        <w:snapToGrid w:val="0"/>
        <w:spacing w:after="0"/>
        <w:ind w:left="1483"/>
        <w:textAlignment w:val="auto"/>
        <w:rPr>
          <w:rFonts w:ascii="Times" w:eastAsia="Malgun Gothic" w:hAnsi="Times"/>
          <w:lang w:eastAsia="x-none"/>
        </w:rPr>
      </w:pPr>
      <w:r w:rsidRPr="009572FE">
        <w:rPr>
          <w:rFonts w:ascii="Times" w:eastAsia="Malgun Gothic" w:hAnsi="Times"/>
          <w:lang w:eastAsia="x-none"/>
        </w:rPr>
        <w:t xml:space="preserve">In their simulations on </w:t>
      </w:r>
      <w:r w:rsidRPr="009572FE">
        <w:rPr>
          <w:rFonts w:ascii="Times" w:eastAsia="Times New Roman" w:hAnsi="Times" w:cs="Times"/>
          <w:lang w:eastAsia="x-none"/>
        </w:rPr>
        <w:t xml:space="preserve">UL-SRS reciprocity-based precoding scheme, companies should state how to set the SRS periodicity based on the reported metrics, </w:t>
      </w:r>
      <w:r w:rsidRPr="009572FE">
        <w:rPr>
          <w:rFonts w:ascii="Times" w:eastAsia="Batang" w:hAnsi="Times"/>
          <w:lang w:eastAsia="x-none"/>
        </w:rPr>
        <w:t>and what the UE reports;</w:t>
      </w:r>
      <w:r w:rsidRPr="009572FE">
        <w:rPr>
          <w:rFonts w:ascii="Times" w:eastAsia="Times New Roman" w:hAnsi="Times" w:cs="Times"/>
          <w:lang w:eastAsia="x-none"/>
        </w:rPr>
        <w:t xml:space="preserve"> and the results should be displayed in terms of user throughput vs SRS overhead</w:t>
      </w:r>
    </w:p>
    <w:p w14:paraId="4ACEB341" w14:textId="77777777" w:rsidR="009572FE" w:rsidRPr="009572FE" w:rsidRDefault="009572FE" w:rsidP="00F21C2D">
      <w:pPr>
        <w:numPr>
          <w:ilvl w:val="1"/>
          <w:numId w:val="42"/>
        </w:numPr>
        <w:suppressAutoHyphens/>
        <w:overflowPunct/>
        <w:autoSpaceDE/>
        <w:autoSpaceDN/>
        <w:adjustRightInd/>
        <w:snapToGrid w:val="0"/>
        <w:spacing w:after="0"/>
        <w:ind w:left="1483"/>
        <w:textAlignment w:val="auto"/>
        <w:rPr>
          <w:rFonts w:ascii="Times" w:eastAsia="Malgun Gothic" w:hAnsi="Times"/>
          <w:lang w:eastAsia="x-none"/>
        </w:rPr>
      </w:pPr>
      <w:r w:rsidRPr="009572FE">
        <w:rPr>
          <w:rFonts w:ascii="Times" w:eastAsia="Malgun Gothic" w:hAnsi="Times" w:hint="eastAsia"/>
          <w:lang w:eastAsia="x-none"/>
        </w:rPr>
        <w:t>I</w:t>
      </w:r>
      <w:r w:rsidRPr="009572FE">
        <w:rPr>
          <w:rFonts w:ascii="Times" w:eastAsia="Malgun Gothic" w:hAnsi="Times"/>
          <w:lang w:eastAsia="x-none"/>
        </w:rPr>
        <w:t xml:space="preserve">n their simulations on CSI prediction for TDD, the results should be the correlation between real channel and predicted channel, </w:t>
      </w:r>
      <w:r w:rsidRPr="009572FE">
        <w:rPr>
          <w:rFonts w:ascii="Times" w:eastAsia="Batang" w:hAnsi="Times"/>
          <w:lang w:eastAsia="x-none"/>
        </w:rPr>
        <w:t>and what the UE reports;</w:t>
      </w:r>
      <w:r w:rsidRPr="009572FE">
        <w:rPr>
          <w:rFonts w:ascii="Times" w:eastAsia="Malgun Gothic" w:hAnsi="Times"/>
          <w:lang w:eastAsia="x-none"/>
        </w:rPr>
        <w:t xml:space="preserve"> aided by the reported metric.</w:t>
      </w:r>
    </w:p>
    <w:p w14:paraId="76BFA3C5" w14:textId="77777777" w:rsidR="009572FE" w:rsidRPr="009572FE" w:rsidRDefault="009572FE" w:rsidP="00F21C2D">
      <w:pPr>
        <w:numPr>
          <w:ilvl w:val="1"/>
          <w:numId w:val="42"/>
        </w:numPr>
        <w:suppressAutoHyphens/>
        <w:overflowPunct/>
        <w:autoSpaceDE/>
        <w:autoSpaceDN/>
        <w:adjustRightInd/>
        <w:snapToGrid w:val="0"/>
        <w:spacing w:after="0"/>
        <w:ind w:left="1483"/>
        <w:textAlignment w:val="auto"/>
        <w:rPr>
          <w:rFonts w:ascii="Times" w:eastAsia="Malgun Gothic" w:hAnsi="Times"/>
          <w:lang w:eastAsia="x-none"/>
        </w:rPr>
      </w:pPr>
      <w:r w:rsidRPr="009572FE">
        <w:rPr>
          <w:rFonts w:ascii="Times" w:eastAsia="Times New Roman" w:hAnsi="Times" w:cs="Times"/>
          <w:lang w:eastAsia="x-none"/>
        </w:rPr>
        <w:t xml:space="preserve">Other scenarios of the agreed use cases can optionally be simulated </w:t>
      </w:r>
    </w:p>
    <w:p w14:paraId="30FAB0A2" w14:textId="77777777" w:rsidR="009572FE" w:rsidRPr="009572FE" w:rsidRDefault="009572FE" w:rsidP="00F21C2D">
      <w:pPr>
        <w:numPr>
          <w:ilvl w:val="0"/>
          <w:numId w:val="42"/>
        </w:numPr>
        <w:suppressAutoHyphens/>
        <w:overflowPunct/>
        <w:autoSpaceDE/>
        <w:autoSpaceDN/>
        <w:adjustRightInd/>
        <w:snapToGrid w:val="0"/>
        <w:spacing w:after="0"/>
        <w:textAlignment w:val="auto"/>
        <w:rPr>
          <w:rFonts w:ascii="Times" w:eastAsia="Malgun Gothic" w:hAnsi="Times"/>
          <w:lang w:eastAsia="x-none"/>
        </w:rPr>
      </w:pPr>
      <w:r w:rsidRPr="009572FE">
        <w:rPr>
          <w:rFonts w:ascii="Times" w:eastAsia="Malgun Gothic" w:hAnsi="Times"/>
          <w:lang w:eastAsia="x-none"/>
        </w:rPr>
        <w:t xml:space="preserve">Based on the agreed EVM for </w:t>
      </w:r>
      <w:proofErr w:type="spellStart"/>
      <w:r w:rsidRPr="009572FE">
        <w:rPr>
          <w:rFonts w:ascii="Times" w:eastAsia="Malgun Gothic" w:hAnsi="Times"/>
          <w:lang w:eastAsia="x-none"/>
        </w:rPr>
        <w:t>sTRP</w:t>
      </w:r>
      <w:proofErr w:type="spellEnd"/>
      <w:r w:rsidRPr="009572FE">
        <w:rPr>
          <w:rFonts w:ascii="Times" w:eastAsia="Malgun Gothic" w:hAnsi="Times"/>
          <w:lang w:eastAsia="x-none"/>
        </w:rPr>
        <w:t xml:space="preserve"> and </w:t>
      </w:r>
      <w:proofErr w:type="spellStart"/>
      <w:r w:rsidRPr="009572FE">
        <w:rPr>
          <w:rFonts w:ascii="Times" w:eastAsia="Malgun Gothic" w:hAnsi="Times"/>
          <w:lang w:eastAsia="x-none"/>
        </w:rPr>
        <w:t>mTRP</w:t>
      </w:r>
      <w:proofErr w:type="spellEnd"/>
    </w:p>
    <w:p w14:paraId="1C56F844" w14:textId="77777777" w:rsidR="009572FE" w:rsidRPr="009572FE" w:rsidRDefault="009572FE" w:rsidP="009572FE">
      <w:pPr>
        <w:overflowPunct/>
        <w:autoSpaceDE/>
        <w:autoSpaceDN/>
        <w:adjustRightInd/>
        <w:snapToGrid w:val="0"/>
        <w:spacing w:after="0"/>
        <w:textAlignment w:val="auto"/>
        <w:rPr>
          <w:rFonts w:ascii="Times" w:eastAsia="Malgun Gothic" w:hAnsi="Times"/>
        </w:rPr>
      </w:pPr>
      <w:r w:rsidRPr="009572FE">
        <w:rPr>
          <w:rFonts w:ascii="Times" w:eastAsia="Malgun Gothic" w:hAnsi="Times"/>
        </w:rPr>
        <w:t>Note: Different alternatives may or may not apply to different use cases</w:t>
      </w:r>
      <w:r w:rsidRPr="009572FE">
        <w:rPr>
          <w:rFonts w:ascii="Times" w:eastAsia="Malgun Gothic" w:hAnsi="Times"/>
          <w:b/>
          <w:bCs/>
          <w:i/>
          <w:iCs/>
        </w:rPr>
        <w:t xml:space="preserve">  </w:t>
      </w:r>
    </w:p>
    <w:p w14:paraId="4F7F1222" w14:textId="77777777" w:rsidR="009572FE" w:rsidRPr="009572FE" w:rsidRDefault="009572FE" w:rsidP="009572FE">
      <w:pPr>
        <w:overflowPunct/>
        <w:autoSpaceDE/>
        <w:autoSpaceDN/>
        <w:adjustRightInd/>
        <w:snapToGrid w:val="0"/>
        <w:spacing w:after="0"/>
        <w:jc w:val="both"/>
        <w:textAlignment w:val="auto"/>
        <w:rPr>
          <w:rFonts w:ascii="Times" w:eastAsia="Malgun Gothic" w:hAnsi="Times"/>
        </w:rPr>
      </w:pPr>
      <w:r w:rsidRPr="009572FE">
        <w:rPr>
          <w:rFonts w:ascii="Times" w:eastAsia="Malgun Gothic" w:hAnsi="Times"/>
        </w:rPr>
        <w:t>FFS: The need for a measure of confidence level in the TDCP report, and/or UE behaviour when the quality of TDCP measurement is not sufficiently high</w:t>
      </w:r>
    </w:p>
    <w:p w14:paraId="58E77C7D" w14:textId="77777777" w:rsidR="009572FE" w:rsidRPr="009572FE" w:rsidRDefault="009572FE" w:rsidP="009572FE">
      <w:pPr>
        <w:overflowPunct/>
        <w:autoSpaceDE/>
        <w:autoSpaceDN/>
        <w:adjustRightInd/>
        <w:snapToGrid w:val="0"/>
        <w:spacing w:after="0"/>
        <w:jc w:val="both"/>
        <w:textAlignment w:val="auto"/>
        <w:rPr>
          <w:rFonts w:ascii="Times" w:eastAsia="Malgun Gothic" w:hAnsi="Times"/>
        </w:rPr>
      </w:pPr>
      <w:r w:rsidRPr="009572FE">
        <w:rPr>
          <w:rFonts w:ascii="Times" w:eastAsia="Malgun Gothic" w:hAnsi="Times"/>
        </w:rPr>
        <w:t>FFS: TDCP parameter(s) signalled with respect to each alternative</w:t>
      </w:r>
    </w:p>
    <w:p w14:paraId="278DDDF4" w14:textId="66D641D9" w:rsidR="00390FA4" w:rsidRDefault="00390FA4" w:rsidP="00390FA4">
      <w:pPr>
        <w:overflowPunct/>
        <w:autoSpaceDE/>
        <w:autoSpaceDN/>
        <w:adjustRightInd/>
        <w:spacing w:after="0"/>
        <w:textAlignment w:val="auto"/>
        <w:rPr>
          <w:rFonts w:ascii="Times" w:eastAsia="Batang" w:hAnsi="Times"/>
          <w:szCs w:val="24"/>
          <w:lang w:eastAsia="x-none"/>
        </w:rPr>
      </w:pPr>
    </w:p>
    <w:p w14:paraId="08889BA8" w14:textId="77777777" w:rsidR="00390FA4" w:rsidRDefault="00390FA4" w:rsidP="00390FA4">
      <w:pPr>
        <w:overflowPunct/>
        <w:autoSpaceDE/>
        <w:autoSpaceDN/>
        <w:adjustRightInd/>
        <w:spacing w:after="0"/>
        <w:textAlignment w:val="auto"/>
        <w:rPr>
          <w:rFonts w:ascii="Times" w:eastAsia="Batang" w:hAnsi="Times"/>
          <w:szCs w:val="24"/>
          <w:lang w:eastAsia="x-none"/>
        </w:rPr>
      </w:pPr>
    </w:p>
    <w:p w14:paraId="7BC8307A" w14:textId="77777777" w:rsidR="00390FA4" w:rsidRPr="0030789B" w:rsidRDefault="00390FA4" w:rsidP="00390FA4">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Reference signal enhancement</w:t>
      </w:r>
      <w:r w:rsidRPr="0030789B">
        <w:rPr>
          <w:rFonts w:ascii="Times" w:eastAsia="Batang" w:hAnsi="Times"/>
          <w:szCs w:val="24"/>
          <w:u w:val="single"/>
          <w:lang w:eastAsia="x-none"/>
        </w:rPr>
        <w:t xml:space="preserve"> </w:t>
      </w:r>
    </w:p>
    <w:p w14:paraId="49F8BE38" w14:textId="77777777" w:rsidR="00390FA4" w:rsidRDefault="00390FA4" w:rsidP="00390FA4">
      <w:pPr>
        <w:overflowPunct/>
        <w:autoSpaceDE/>
        <w:autoSpaceDN/>
        <w:adjustRightInd/>
        <w:spacing w:after="0"/>
        <w:textAlignment w:val="auto"/>
        <w:rPr>
          <w:rFonts w:ascii="Times" w:eastAsia="Batang" w:hAnsi="Times"/>
          <w:szCs w:val="24"/>
          <w:lang w:eastAsia="x-none"/>
        </w:rPr>
      </w:pPr>
    </w:p>
    <w:p w14:paraId="25FD75B1" w14:textId="77777777" w:rsidR="00C24FE6" w:rsidRPr="00C24FE6" w:rsidRDefault="00C24FE6" w:rsidP="00C24FE6">
      <w:pPr>
        <w:overflowPunct/>
        <w:autoSpaceDE/>
        <w:autoSpaceDN/>
        <w:adjustRightInd/>
        <w:spacing w:after="0"/>
        <w:jc w:val="both"/>
        <w:textAlignment w:val="auto"/>
        <w:rPr>
          <w:rFonts w:ascii="Times" w:eastAsia="Malgun Gothic" w:hAnsi="Times" w:cs="Times"/>
          <w:b/>
          <w:bCs/>
          <w:highlight w:val="green"/>
          <w:lang w:eastAsia="ja-JP"/>
        </w:rPr>
      </w:pPr>
      <w:r w:rsidRPr="00C24FE6">
        <w:rPr>
          <w:rFonts w:ascii="Times" w:eastAsia="Malgun Gothic" w:hAnsi="Times" w:cs="Times"/>
          <w:b/>
          <w:bCs/>
          <w:highlight w:val="green"/>
          <w:lang w:eastAsia="ja-JP"/>
        </w:rPr>
        <w:t>Agreement</w:t>
      </w:r>
    </w:p>
    <w:p w14:paraId="0798E112" w14:textId="77777777" w:rsidR="00C24FE6" w:rsidRPr="00C24FE6" w:rsidRDefault="00C24FE6" w:rsidP="00C24FE6">
      <w:pPr>
        <w:tabs>
          <w:tab w:val="left" w:pos="0"/>
        </w:tabs>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For FD-OCC length 4 for PDSCH/PUSCH, select the following:</w:t>
      </w:r>
    </w:p>
    <w:p w14:paraId="0EFF13E2" w14:textId="77777777" w:rsidR="00C24FE6" w:rsidRPr="00C24FE6" w:rsidRDefault="00C24FE6" w:rsidP="00F21C2D">
      <w:pPr>
        <w:numPr>
          <w:ilvl w:val="0"/>
          <w:numId w:val="43"/>
        </w:numPr>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Opt.1-1 (Walsh matrix) for PDSCH</w:t>
      </w:r>
    </w:p>
    <w:p w14:paraId="6AAA7C3F" w14:textId="77777777" w:rsidR="00C24FE6" w:rsidRPr="00C24FE6" w:rsidRDefault="00C24FE6" w:rsidP="00F21C2D">
      <w:pPr>
        <w:numPr>
          <w:ilvl w:val="0"/>
          <w:numId w:val="43"/>
        </w:numPr>
        <w:tabs>
          <w:tab w:val="left" w:pos="0"/>
        </w:tabs>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Opt.1-2 (Cyclic shift) for PUSCH</w:t>
      </w:r>
    </w:p>
    <w:p w14:paraId="66A63498" w14:textId="6CB35B61" w:rsidR="00390FA4" w:rsidRDefault="00390FA4" w:rsidP="00390FA4">
      <w:pPr>
        <w:overflowPunct/>
        <w:autoSpaceDE/>
        <w:autoSpaceDN/>
        <w:adjustRightInd/>
        <w:spacing w:after="0"/>
        <w:textAlignment w:val="auto"/>
        <w:rPr>
          <w:rFonts w:ascii="Times" w:eastAsia="Batang" w:hAnsi="Times"/>
          <w:szCs w:val="24"/>
          <w:lang w:eastAsia="x-none"/>
        </w:rPr>
      </w:pPr>
    </w:p>
    <w:p w14:paraId="0E53A369" w14:textId="77777777" w:rsidR="00C24FE6" w:rsidRPr="00C24FE6" w:rsidRDefault="00C24FE6" w:rsidP="00C24FE6">
      <w:pPr>
        <w:overflowPunct/>
        <w:autoSpaceDE/>
        <w:autoSpaceDN/>
        <w:adjustRightInd/>
        <w:spacing w:after="0"/>
        <w:jc w:val="both"/>
        <w:textAlignment w:val="auto"/>
        <w:rPr>
          <w:rFonts w:ascii="Times" w:eastAsia="Batang" w:hAnsi="Times"/>
          <w:b/>
          <w:bCs/>
          <w:highlight w:val="green"/>
          <w:lang w:eastAsia="zh-CN"/>
        </w:rPr>
      </w:pPr>
      <w:r w:rsidRPr="00C24FE6">
        <w:rPr>
          <w:rFonts w:ascii="Times" w:eastAsia="Batang" w:hAnsi="Times"/>
          <w:b/>
          <w:bCs/>
          <w:highlight w:val="green"/>
          <w:lang w:eastAsia="zh-CN"/>
        </w:rPr>
        <w:t>Agreement</w:t>
      </w:r>
    </w:p>
    <w:p w14:paraId="39B0B681" w14:textId="77777777" w:rsidR="00C24FE6" w:rsidRPr="00C24FE6" w:rsidRDefault="00C24FE6" w:rsidP="00F21C2D">
      <w:pPr>
        <w:numPr>
          <w:ilvl w:val="0"/>
          <w:numId w:val="43"/>
        </w:numPr>
        <w:tabs>
          <w:tab w:val="left" w:pos="0"/>
        </w:tabs>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 xml:space="preserve">For the antenna ports indication in Rel.18 eType1/eType2 DMRS ports with </w:t>
      </w:r>
      <w:proofErr w:type="spellStart"/>
      <w:r w:rsidRPr="00C24FE6">
        <w:rPr>
          <w:rFonts w:ascii="Times" w:eastAsia="Malgun Gothic" w:hAnsi="Times" w:cs="Times"/>
          <w:lang w:eastAsia="ja-JP"/>
        </w:rPr>
        <w:t>maxLength</w:t>
      </w:r>
      <w:proofErr w:type="spellEnd"/>
      <w:r w:rsidRPr="00C24FE6">
        <w:rPr>
          <w:rFonts w:ascii="Times" w:eastAsia="Malgun Gothic" w:hAnsi="Times" w:cs="Times"/>
          <w:lang w:eastAsia="ja-JP"/>
        </w:rPr>
        <w:t xml:space="preserve"> = 1/2 for PDSCH, all of the following port combinations can be indicated:</w:t>
      </w:r>
    </w:p>
    <w:p w14:paraId="4B565804" w14:textId="77777777" w:rsidR="00C24FE6" w:rsidRPr="00F63385" w:rsidRDefault="00C24FE6" w:rsidP="00F21C2D">
      <w:pPr>
        <w:numPr>
          <w:ilvl w:val="1"/>
          <w:numId w:val="43"/>
        </w:numPr>
        <w:tabs>
          <w:tab w:val="left" w:pos="0"/>
        </w:tabs>
        <w:overflowPunct/>
        <w:autoSpaceDE/>
        <w:autoSpaceDN/>
        <w:adjustRightInd/>
        <w:spacing w:after="0"/>
        <w:jc w:val="both"/>
        <w:textAlignment w:val="auto"/>
        <w:rPr>
          <w:rFonts w:ascii="Times" w:eastAsia="Malgun Gothic" w:hAnsi="Times" w:cs="Times"/>
          <w:lang w:val="fr-FR" w:eastAsia="ja-JP"/>
        </w:rPr>
      </w:pPr>
      <w:r w:rsidRPr="00F63385">
        <w:rPr>
          <w:rFonts w:ascii="Times" w:eastAsia="SimSun" w:hAnsi="Times" w:cs="Times"/>
          <w:szCs w:val="24"/>
          <w:lang w:val="fr-FR" w:eastAsia="zh-CN"/>
        </w:rPr>
        <w:t xml:space="preserve">Cat. 1) </w:t>
      </w:r>
      <w:proofErr w:type="spellStart"/>
      <w:r w:rsidRPr="00F63385">
        <w:rPr>
          <w:rFonts w:ascii="Times" w:eastAsia="SimSun" w:hAnsi="Times" w:cs="Times"/>
          <w:szCs w:val="24"/>
          <w:lang w:val="fr-FR" w:eastAsia="zh-CN"/>
        </w:rPr>
        <w:t>Legacy</w:t>
      </w:r>
      <w:proofErr w:type="spellEnd"/>
      <w:r w:rsidRPr="00F63385">
        <w:rPr>
          <w:rFonts w:ascii="Times" w:eastAsia="SimSun" w:hAnsi="Times" w:cs="Times"/>
          <w:szCs w:val="24"/>
          <w:lang w:val="fr-FR" w:eastAsia="zh-CN"/>
        </w:rPr>
        <w:t xml:space="preserve"> port indexes (</w:t>
      </w:r>
      <w:proofErr w:type="spellStart"/>
      <w:r w:rsidRPr="00F63385">
        <w:rPr>
          <w:rFonts w:ascii="Times" w:eastAsia="SimSun" w:hAnsi="Times" w:cs="Times"/>
          <w:szCs w:val="24"/>
          <w:lang w:val="fr-FR" w:eastAsia="zh-CN"/>
        </w:rPr>
        <w:t>eType</w:t>
      </w:r>
      <w:proofErr w:type="spellEnd"/>
      <w:r w:rsidRPr="00F63385">
        <w:rPr>
          <w:rFonts w:ascii="Times" w:eastAsia="SimSun" w:hAnsi="Times" w:cs="Times"/>
          <w:szCs w:val="24"/>
          <w:lang w:val="fr-FR" w:eastAsia="zh-CN"/>
        </w:rPr>
        <w:t xml:space="preserve"> </w:t>
      </w:r>
      <w:proofErr w:type="gramStart"/>
      <w:r w:rsidRPr="00F63385">
        <w:rPr>
          <w:rFonts w:ascii="Times" w:eastAsia="SimSun" w:hAnsi="Times" w:cs="Times"/>
          <w:szCs w:val="24"/>
          <w:lang w:val="fr-FR" w:eastAsia="zh-CN"/>
        </w:rPr>
        <w:t>1:</w:t>
      </w:r>
      <w:proofErr w:type="gramEnd"/>
      <w:r w:rsidRPr="00F63385">
        <w:rPr>
          <w:rFonts w:ascii="Times" w:eastAsia="SimSun" w:hAnsi="Times" w:cs="Times"/>
          <w:szCs w:val="24"/>
          <w:lang w:val="fr-FR" w:eastAsia="zh-CN"/>
        </w:rPr>
        <w:t xml:space="preserve"> p=0~7, </w:t>
      </w:r>
      <w:proofErr w:type="spellStart"/>
      <w:r w:rsidRPr="00F63385">
        <w:rPr>
          <w:rFonts w:ascii="Times" w:eastAsia="SimSun" w:hAnsi="Times" w:cs="Times"/>
          <w:szCs w:val="24"/>
          <w:lang w:val="fr-FR" w:eastAsia="zh-CN"/>
        </w:rPr>
        <w:t>eType</w:t>
      </w:r>
      <w:proofErr w:type="spellEnd"/>
      <w:r w:rsidRPr="00F63385">
        <w:rPr>
          <w:rFonts w:ascii="Times" w:eastAsia="SimSun" w:hAnsi="Times" w:cs="Times"/>
          <w:szCs w:val="24"/>
          <w:lang w:val="fr-FR" w:eastAsia="zh-CN"/>
        </w:rPr>
        <w:t xml:space="preserve"> 2: p=0~11)</w:t>
      </w:r>
    </w:p>
    <w:p w14:paraId="4A7B7389" w14:textId="77777777" w:rsidR="00C24FE6" w:rsidRPr="00F63385" w:rsidRDefault="00C24FE6" w:rsidP="00F21C2D">
      <w:pPr>
        <w:numPr>
          <w:ilvl w:val="1"/>
          <w:numId w:val="43"/>
        </w:numPr>
        <w:tabs>
          <w:tab w:val="left" w:pos="0"/>
        </w:tabs>
        <w:overflowPunct/>
        <w:autoSpaceDE/>
        <w:autoSpaceDN/>
        <w:adjustRightInd/>
        <w:spacing w:after="0"/>
        <w:jc w:val="both"/>
        <w:textAlignment w:val="auto"/>
        <w:rPr>
          <w:rFonts w:ascii="Times" w:eastAsia="SimSun" w:hAnsi="Times" w:cs="Times"/>
          <w:szCs w:val="24"/>
          <w:lang w:val="fr-FR" w:eastAsia="zh-CN"/>
        </w:rPr>
      </w:pPr>
      <w:r w:rsidRPr="00F63385">
        <w:rPr>
          <w:rFonts w:ascii="Times" w:eastAsia="SimSun" w:hAnsi="Times" w:cs="Times"/>
          <w:szCs w:val="24"/>
          <w:lang w:val="fr-FR" w:eastAsia="zh-CN"/>
        </w:rPr>
        <w:t>Cat. 2) New port indexes (</w:t>
      </w:r>
      <w:proofErr w:type="spellStart"/>
      <w:r w:rsidRPr="00F63385">
        <w:rPr>
          <w:rFonts w:ascii="Times" w:eastAsia="SimSun" w:hAnsi="Times" w:cs="Times"/>
          <w:szCs w:val="24"/>
          <w:lang w:val="fr-FR" w:eastAsia="zh-CN"/>
        </w:rPr>
        <w:t>eType</w:t>
      </w:r>
      <w:proofErr w:type="spellEnd"/>
      <w:r w:rsidRPr="00F63385">
        <w:rPr>
          <w:rFonts w:ascii="Times" w:eastAsia="SimSun" w:hAnsi="Times" w:cs="Times"/>
          <w:szCs w:val="24"/>
          <w:lang w:val="fr-FR" w:eastAsia="zh-CN"/>
        </w:rPr>
        <w:t xml:space="preserve"> </w:t>
      </w:r>
      <w:proofErr w:type="gramStart"/>
      <w:r w:rsidRPr="00F63385">
        <w:rPr>
          <w:rFonts w:ascii="Times" w:eastAsia="SimSun" w:hAnsi="Times" w:cs="Times"/>
          <w:szCs w:val="24"/>
          <w:lang w:val="fr-FR" w:eastAsia="zh-CN"/>
        </w:rPr>
        <w:t>1:</w:t>
      </w:r>
      <w:proofErr w:type="gramEnd"/>
      <w:r w:rsidRPr="00F63385">
        <w:rPr>
          <w:rFonts w:ascii="Times" w:eastAsia="SimSun" w:hAnsi="Times" w:cs="Times"/>
          <w:szCs w:val="24"/>
          <w:lang w:val="fr-FR" w:eastAsia="zh-CN"/>
        </w:rPr>
        <w:t xml:space="preserve"> p=8~15, </w:t>
      </w:r>
      <w:proofErr w:type="spellStart"/>
      <w:r w:rsidRPr="00F63385">
        <w:rPr>
          <w:rFonts w:ascii="Times" w:eastAsia="SimSun" w:hAnsi="Times" w:cs="Times"/>
          <w:szCs w:val="24"/>
          <w:lang w:val="fr-FR" w:eastAsia="zh-CN"/>
        </w:rPr>
        <w:t>eType</w:t>
      </w:r>
      <w:proofErr w:type="spellEnd"/>
      <w:r w:rsidRPr="00F63385">
        <w:rPr>
          <w:rFonts w:ascii="Times" w:eastAsia="SimSun" w:hAnsi="Times" w:cs="Times"/>
          <w:szCs w:val="24"/>
          <w:lang w:val="fr-FR" w:eastAsia="zh-CN"/>
        </w:rPr>
        <w:t xml:space="preserve"> 2: p=12~23)</w:t>
      </w:r>
    </w:p>
    <w:p w14:paraId="7D0C1FB0" w14:textId="77777777" w:rsidR="00C24FE6" w:rsidRPr="00C24FE6" w:rsidRDefault="00C24FE6" w:rsidP="00F21C2D">
      <w:pPr>
        <w:numPr>
          <w:ilvl w:val="1"/>
          <w:numId w:val="43"/>
        </w:numPr>
        <w:tabs>
          <w:tab w:val="left" w:pos="0"/>
        </w:tabs>
        <w:overflowPunct/>
        <w:autoSpaceDE/>
        <w:autoSpaceDN/>
        <w:adjustRightInd/>
        <w:spacing w:after="0"/>
        <w:jc w:val="both"/>
        <w:textAlignment w:val="auto"/>
        <w:rPr>
          <w:rFonts w:ascii="Times" w:eastAsia="SimSun" w:hAnsi="Times" w:cs="Times"/>
          <w:szCs w:val="24"/>
          <w:lang w:eastAsia="zh-CN"/>
        </w:rPr>
      </w:pPr>
      <w:r w:rsidRPr="00C24FE6">
        <w:rPr>
          <w:rFonts w:ascii="Times" w:eastAsia="SimSun" w:hAnsi="Times" w:cs="Times"/>
          <w:szCs w:val="24"/>
          <w:lang w:eastAsia="zh-CN"/>
        </w:rPr>
        <w:t xml:space="preserve">Cat. 3) Legacy port indexes and New port indexes at least within a CDM group at least for </w:t>
      </w:r>
      <w:proofErr w:type="spellStart"/>
      <w:r w:rsidRPr="00C24FE6">
        <w:rPr>
          <w:rFonts w:ascii="Times" w:eastAsia="SimSun" w:hAnsi="Times" w:cs="Times"/>
          <w:i/>
          <w:iCs/>
          <w:szCs w:val="24"/>
          <w:lang w:eastAsia="zh-CN"/>
        </w:rPr>
        <w:t>maxLength</w:t>
      </w:r>
      <w:proofErr w:type="spellEnd"/>
      <w:r w:rsidRPr="00C24FE6">
        <w:rPr>
          <w:rFonts w:ascii="Times" w:eastAsia="SimSun" w:hAnsi="Times" w:cs="Times"/>
          <w:szCs w:val="24"/>
          <w:lang w:eastAsia="zh-CN"/>
        </w:rPr>
        <w:t>=1 (</w:t>
      </w:r>
      <w:proofErr w:type="spellStart"/>
      <w:r w:rsidRPr="00C24FE6">
        <w:rPr>
          <w:rFonts w:ascii="Times" w:eastAsia="SimSun" w:hAnsi="Times" w:cs="Times"/>
          <w:szCs w:val="24"/>
          <w:lang w:eastAsia="zh-CN"/>
        </w:rPr>
        <w:t>eType</w:t>
      </w:r>
      <w:proofErr w:type="spellEnd"/>
      <w:r w:rsidRPr="00C24FE6">
        <w:rPr>
          <w:rFonts w:ascii="Times" w:eastAsia="SimSun" w:hAnsi="Times" w:cs="Times"/>
          <w:szCs w:val="24"/>
          <w:lang w:eastAsia="zh-CN"/>
        </w:rPr>
        <w:t xml:space="preserve"> 1: up to 4 ports from {0, 1, 8, 9} and/or up to 4 ports from {2, 3, 10, 11}, </w:t>
      </w:r>
      <w:proofErr w:type="spellStart"/>
      <w:r w:rsidRPr="00C24FE6">
        <w:rPr>
          <w:rFonts w:ascii="Times" w:eastAsia="SimSun" w:hAnsi="Times" w:cs="Times"/>
          <w:szCs w:val="24"/>
          <w:lang w:eastAsia="zh-CN"/>
        </w:rPr>
        <w:t>eType</w:t>
      </w:r>
      <w:proofErr w:type="spellEnd"/>
      <w:r w:rsidRPr="00C24FE6">
        <w:rPr>
          <w:rFonts w:ascii="Times" w:eastAsia="SimSun" w:hAnsi="Times" w:cs="Times"/>
          <w:szCs w:val="24"/>
          <w:lang w:eastAsia="zh-CN"/>
        </w:rPr>
        <w:t xml:space="preserve"> 2: up to 4 ports from {0, 1, 12, 13} and/or up to 4 ports from {2, 3, 14, 15} and/or up to 4 ports from {4, 5, 16, 17}) at least for S-TRP case,</w:t>
      </w:r>
    </w:p>
    <w:p w14:paraId="5528A9BC" w14:textId="77777777" w:rsidR="00C24FE6" w:rsidRPr="00C24FE6" w:rsidRDefault="00C24FE6" w:rsidP="00F21C2D">
      <w:pPr>
        <w:numPr>
          <w:ilvl w:val="2"/>
          <w:numId w:val="43"/>
        </w:numPr>
        <w:tabs>
          <w:tab w:val="left" w:pos="0"/>
        </w:tabs>
        <w:overflowPunct/>
        <w:autoSpaceDE/>
        <w:autoSpaceDN/>
        <w:adjustRightInd/>
        <w:spacing w:after="0"/>
        <w:jc w:val="both"/>
        <w:textAlignment w:val="auto"/>
        <w:rPr>
          <w:rFonts w:ascii="Times" w:eastAsia="SimSun" w:hAnsi="Times" w:cs="Times"/>
          <w:szCs w:val="24"/>
          <w:lang w:eastAsia="zh-CN"/>
        </w:rPr>
      </w:pPr>
      <w:r w:rsidRPr="00C24FE6">
        <w:rPr>
          <w:rFonts w:ascii="Times" w:eastAsia="Malgun Gothic" w:hAnsi="Times" w:cs="Times"/>
          <w:szCs w:val="24"/>
          <w:lang w:eastAsia="ja-JP"/>
        </w:rPr>
        <w:lastRenderedPageBreak/>
        <w:t>For up to 4 ranks, only one CDM group is used per UE. For larger than 4 ranks, more than one CDM groups can be used per UE.</w:t>
      </w:r>
    </w:p>
    <w:p w14:paraId="14046272" w14:textId="77777777" w:rsidR="00C24FE6" w:rsidRPr="00C24FE6" w:rsidRDefault="00C24FE6" w:rsidP="00F21C2D">
      <w:pPr>
        <w:numPr>
          <w:ilvl w:val="0"/>
          <w:numId w:val="43"/>
        </w:numPr>
        <w:tabs>
          <w:tab w:val="left" w:pos="0"/>
        </w:tabs>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FFS: Whether to increase the size of antenna ports field in DCI format 1_1/1_2, or introduce new DCI field for antenna ports indication, or not.</w:t>
      </w:r>
    </w:p>
    <w:p w14:paraId="07417E64" w14:textId="77777777" w:rsidR="00C24FE6" w:rsidRPr="00C24FE6" w:rsidRDefault="00C24FE6" w:rsidP="00F21C2D">
      <w:pPr>
        <w:numPr>
          <w:ilvl w:val="0"/>
          <w:numId w:val="43"/>
        </w:numPr>
        <w:tabs>
          <w:tab w:val="left" w:pos="0"/>
        </w:tabs>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FFS: Whether the new antenna port(s) table is specified or not.</w:t>
      </w:r>
    </w:p>
    <w:p w14:paraId="769A8709" w14:textId="77777777" w:rsidR="00C24FE6" w:rsidRPr="00C24FE6" w:rsidRDefault="00C24FE6" w:rsidP="00F21C2D">
      <w:pPr>
        <w:numPr>
          <w:ilvl w:val="0"/>
          <w:numId w:val="43"/>
        </w:numPr>
        <w:tabs>
          <w:tab w:val="left" w:pos="0"/>
        </w:tabs>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FFS: MU restrictions for certain entries. e.g., DMRS ports = {0,2}, or {8,10}, etc.</w:t>
      </w:r>
    </w:p>
    <w:p w14:paraId="213B53C4" w14:textId="77777777" w:rsidR="00C24FE6" w:rsidRPr="00C24FE6" w:rsidRDefault="00C24FE6" w:rsidP="00F21C2D">
      <w:pPr>
        <w:numPr>
          <w:ilvl w:val="0"/>
          <w:numId w:val="43"/>
        </w:numPr>
        <w:tabs>
          <w:tab w:val="left" w:pos="0"/>
        </w:tabs>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FFS: Cat.3 for M-TRP case.</w:t>
      </w:r>
    </w:p>
    <w:p w14:paraId="7C094477" w14:textId="77777777" w:rsidR="00C24FE6" w:rsidRPr="00C24FE6" w:rsidRDefault="00C24FE6" w:rsidP="00F21C2D">
      <w:pPr>
        <w:numPr>
          <w:ilvl w:val="0"/>
          <w:numId w:val="43"/>
        </w:numPr>
        <w:tabs>
          <w:tab w:val="left" w:pos="0"/>
        </w:tabs>
        <w:overflowPunct/>
        <w:autoSpaceDE/>
        <w:autoSpaceDN/>
        <w:adjustRightInd/>
        <w:spacing w:after="0"/>
        <w:jc w:val="both"/>
        <w:textAlignment w:val="auto"/>
        <w:rPr>
          <w:rFonts w:ascii="Times" w:eastAsia="Malgun Gothic" w:hAnsi="Times" w:cs="Times"/>
          <w:lang w:eastAsia="ja-JP"/>
        </w:rPr>
      </w:pPr>
      <w:r w:rsidRPr="00C24FE6">
        <w:rPr>
          <w:rFonts w:ascii="Times" w:eastAsia="Malgun Gothic" w:hAnsi="Times" w:cs="Times"/>
          <w:lang w:eastAsia="ja-JP"/>
        </w:rPr>
        <w:t>Note: DMRS port index for PDSCH is determined by p +1000</w:t>
      </w:r>
    </w:p>
    <w:p w14:paraId="0A948743" w14:textId="77777777" w:rsidR="00C24FE6" w:rsidRPr="00C24FE6" w:rsidRDefault="00C24FE6" w:rsidP="00C24FE6">
      <w:pPr>
        <w:overflowPunct/>
        <w:autoSpaceDE/>
        <w:autoSpaceDN/>
        <w:adjustRightInd/>
        <w:spacing w:after="0"/>
        <w:jc w:val="both"/>
        <w:textAlignment w:val="auto"/>
        <w:rPr>
          <w:rFonts w:ascii="Times" w:eastAsia="Batang" w:hAnsi="Times"/>
          <w:b/>
          <w:bCs/>
          <w:sz w:val="22"/>
          <w:szCs w:val="22"/>
          <w:highlight w:val="yellow"/>
          <w:lang w:val="en-US" w:eastAsia="zh-CN"/>
        </w:rPr>
      </w:pPr>
    </w:p>
    <w:p w14:paraId="7F15DCE5" w14:textId="77777777" w:rsidR="00C24FE6" w:rsidRPr="00C24FE6" w:rsidRDefault="00C24FE6" w:rsidP="00C24FE6">
      <w:pPr>
        <w:overflowPunct/>
        <w:autoSpaceDE/>
        <w:autoSpaceDN/>
        <w:adjustRightInd/>
        <w:spacing w:after="0"/>
        <w:jc w:val="both"/>
        <w:textAlignment w:val="auto"/>
        <w:rPr>
          <w:rFonts w:ascii="Times" w:eastAsia="Batang" w:hAnsi="Times"/>
          <w:b/>
          <w:bCs/>
          <w:highlight w:val="green"/>
          <w:lang w:eastAsia="zh-CN"/>
        </w:rPr>
      </w:pPr>
      <w:r w:rsidRPr="00C24FE6">
        <w:rPr>
          <w:rFonts w:ascii="Times" w:eastAsia="Batang" w:hAnsi="Times"/>
          <w:b/>
          <w:bCs/>
          <w:highlight w:val="green"/>
          <w:lang w:eastAsia="zh-CN"/>
        </w:rPr>
        <w:t>Agreement</w:t>
      </w:r>
    </w:p>
    <w:p w14:paraId="04C828F1" w14:textId="77777777" w:rsidR="00C24FE6" w:rsidRPr="00C24FE6" w:rsidRDefault="00C24FE6" w:rsidP="00C24FE6">
      <w:pPr>
        <w:overflowPunct/>
        <w:autoSpaceDE/>
        <w:autoSpaceDN/>
        <w:adjustRightInd/>
        <w:spacing w:after="0"/>
        <w:jc w:val="both"/>
        <w:textAlignment w:val="auto"/>
        <w:rPr>
          <w:rFonts w:eastAsia="SimSun"/>
          <w:szCs w:val="24"/>
          <w:lang w:eastAsia="zh-CN"/>
        </w:rPr>
      </w:pPr>
      <w:r w:rsidRPr="00C24FE6">
        <w:rPr>
          <w:rFonts w:eastAsia="SimSun"/>
          <w:szCs w:val="24"/>
          <w:lang w:eastAsia="zh-CN"/>
        </w:rPr>
        <w:t xml:space="preserve">For &gt; 4 layers PUSCH, support new antenna ports tables for rank = 5,6,7,8 for both single-symbol/double-symbol DMRS. </w:t>
      </w:r>
    </w:p>
    <w:p w14:paraId="0DD760D3" w14:textId="77777777" w:rsidR="00C24FE6" w:rsidRPr="00C24FE6" w:rsidRDefault="00C24FE6" w:rsidP="00F21C2D">
      <w:pPr>
        <w:numPr>
          <w:ilvl w:val="0"/>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 xml:space="preserve">For Type 1/Type 2 Rel.15 DMRS ports, new antenna ports tables are the following: </w:t>
      </w:r>
    </w:p>
    <w:p w14:paraId="1AAA25C4" w14:textId="77777777" w:rsidR="00C24FE6" w:rsidRPr="00C24FE6" w:rsidRDefault="00C24FE6" w:rsidP="00F21C2D">
      <w:pPr>
        <w:numPr>
          <w:ilvl w:val="1"/>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The same DMRS port combination(s) as that for rank = 5,6,7,8 for PDSCH is reused at least for full or non-coherent UL codebook.</w:t>
      </w:r>
    </w:p>
    <w:p w14:paraId="0C77A301" w14:textId="77777777" w:rsidR="00C24FE6" w:rsidRPr="00C24FE6" w:rsidRDefault="00C24FE6" w:rsidP="00F21C2D">
      <w:pPr>
        <w:numPr>
          <w:ilvl w:val="0"/>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 xml:space="preserve">For Rel.18 eType1/eType2 DMRS ports, </w:t>
      </w:r>
    </w:p>
    <w:p w14:paraId="64B505D3" w14:textId="77777777" w:rsidR="00C24FE6" w:rsidRPr="00C24FE6" w:rsidRDefault="00C24FE6" w:rsidP="00F21C2D">
      <w:pPr>
        <w:numPr>
          <w:ilvl w:val="1"/>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 xml:space="preserve">New antenna ports tables with new DMRS port combinations are used for rank = 5,6,7,8 (FFS: details). </w:t>
      </w:r>
    </w:p>
    <w:p w14:paraId="0FAD4CCB" w14:textId="77777777" w:rsidR="00C24FE6" w:rsidRPr="00C24FE6" w:rsidRDefault="00C24FE6" w:rsidP="00F21C2D">
      <w:pPr>
        <w:numPr>
          <w:ilvl w:val="1"/>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 xml:space="preserve">Note: Whether the DMRS port combination allows to use single symbol DMRS for rank = 5,6,7,8 should be checked. </w:t>
      </w:r>
    </w:p>
    <w:p w14:paraId="0667B2C2" w14:textId="77777777" w:rsidR="00C24FE6" w:rsidRPr="00C24FE6" w:rsidRDefault="00C24FE6" w:rsidP="00F21C2D">
      <w:pPr>
        <w:numPr>
          <w:ilvl w:val="0"/>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FFS: For partial coherent UL codebook, support layers to DMRS port mapping that layers associated to the same antenna port group are multiplexed into the same DMRS CDM group.</w:t>
      </w:r>
    </w:p>
    <w:p w14:paraId="534179FE" w14:textId="77777777" w:rsidR="00C24FE6" w:rsidRPr="00C24FE6" w:rsidRDefault="00C24FE6" w:rsidP="00F21C2D">
      <w:pPr>
        <w:numPr>
          <w:ilvl w:val="0"/>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FFS: One or more than one DMRS port combination(s) for each rank and TPMI</w:t>
      </w:r>
    </w:p>
    <w:p w14:paraId="11F1E3FC" w14:textId="77777777" w:rsidR="00C24FE6" w:rsidRPr="00C24FE6" w:rsidRDefault="00C24FE6" w:rsidP="00F21C2D">
      <w:pPr>
        <w:numPr>
          <w:ilvl w:val="0"/>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 xml:space="preserve">Note: New DMRS port combinations above does not preclude the new antenna ports tables including the current DMRS port combination(s) for PDSCH for rank = 5,6,7,8 in Rel.15-17. </w:t>
      </w:r>
    </w:p>
    <w:p w14:paraId="07C404CE" w14:textId="77777777" w:rsidR="00C24FE6" w:rsidRPr="00C24FE6" w:rsidRDefault="00C24FE6" w:rsidP="00F21C2D">
      <w:pPr>
        <w:numPr>
          <w:ilvl w:val="0"/>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FFS: Whether the antenna ports combinations for rank = 5,6,7,8 can be indicated by the reserved entries of existing antenna ports tables for rank =1,2,3,4, if the rank is indicated together with DMRS antenna ports.</w:t>
      </w:r>
    </w:p>
    <w:p w14:paraId="37C57B25" w14:textId="362997EF" w:rsidR="00C24FE6" w:rsidRDefault="00C24FE6" w:rsidP="00390FA4">
      <w:pPr>
        <w:overflowPunct/>
        <w:autoSpaceDE/>
        <w:autoSpaceDN/>
        <w:adjustRightInd/>
        <w:spacing w:after="0"/>
        <w:textAlignment w:val="auto"/>
        <w:rPr>
          <w:rFonts w:ascii="Times" w:eastAsia="Batang" w:hAnsi="Times"/>
          <w:szCs w:val="24"/>
          <w:lang w:eastAsia="x-none"/>
        </w:rPr>
      </w:pPr>
    </w:p>
    <w:p w14:paraId="15F70811" w14:textId="77777777" w:rsidR="00C24FE6" w:rsidRPr="00C24FE6" w:rsidRDefault="00C24FE6" w:rsidP="00C24FE6">
      <w:pPr>
        <w:overflowPunct/>
        <w:autoSpaceDE/>
        <w:autoSpaceDN/>
        <w:adjustRightInd/>
        <w:spacing w:after="0"/>
        <w:jc w:val="both"/>
        <w:textAlignment w:val="auto"/>
        <w:rPr>
          <w:rFonts w:ascii="Times" w:eastAsia="Batang" w:hAnsi="Times"/>
          <w:b/>
          <w:bCs/>
          <w:highlight w:val="green"/>
          <w:lang w:eastAsia="zh-CN"/>
        </w:rPr>
      </w:pPr>
      <w:r w:rsidRPr="00C24FE6">
        <w:rPr>
          <w:rFonts w:ascii="Times" w:eastAsia="Batang" w:hAnsi="Times"/>
          <w:b/>
          <w:bCs/>
          <w:highlight w:val="green"/>
          <w:lang w:eastAsia="zh-CN"/>
        </w:rPr>
        <w:t>Agreement</w:t>
      </w:r>
    </w:p>
    <w:p w14:paraId="40FD2FBE" w14:textId="77777777" w:rsidR="00C24FE6" w:rsidRPr="00C24FE6" w:rsidRDefault="00C24FE6" w:rsidP="00C24FE6">
      <w:pPr>
        <w:shd w:val="clear" w:color="auto" w:fill="FFFFFF"/>
        <w:overflowPunct/>
        <w:autoSpaceDE/>
        <w:autoSpaceDN/>
        <w:adjustRightInd/>
        <w:spacing w:after="0"/>
        <w:textAlignment w:val="auto"/>
        <w:rPr>
          <w:rFonts w:ascii="Times" w:eastAsia="MS PGothic" w:hAnsi="Times"/>
          <w:color w:val="242424"/>
          <w:szCs w:val="24"/>
          <w:lang w:val="en-US" w:eastAsia="ja-JP"/>
        </w:rPr>
      </w:pPr>
      <w:r w:rsidRPr="00C24FE6">
        <w:rPr>
          <w:rFonts w:ascii="Times" w:eastAsia="MS PGothic" w:hAnsi="Times"/>
          <w:color w:val="242424"/>
          <w:szCs w:val="24"/>
          <w:lang w:val="en-US" w:eastAsia="ja-JP"/>
        </w:rPr>
        <w:t xml:space="preserve">For length 2 TD-OCC (across consecutive DMRS symbols, if any) for DMRS of PDSCH/PUSCH for Rel.18 </w:t>
      </w:r>
      <w:proofErr w:type="spellStart"/>
      <w:r w:rsidRPr="00C24FE6">
        <w:rPr>
          <w:rFonts w:ascii="Times" w:eastAsia="MS PGothic" w:hAnsi="Times"/>
          <w:color w:val="242424"/>
          <w:szCs w:val="24"/>
          <w:lang w:val="en-US" w:eastAsia="ja-JP"/>
        </w:rPr>
        <w:t>eType</w:t>
      </w:r>
      <w:proofErr w:type="spellEnd"/>
      <w:r w:rsidRPr="00C24FE6">
        <w:rPr>
          <w:rFonts w:ascii="Times" w:eastAsia="MS PGothic" w:hAnsi="Times"/>
          <w:color w:val="242424"/>
          <w:szCs w:val="24"/>
          <w:lang w:val="en-US" w:eastAsia="ja-JP"/>
        </w:rPr>
        <w:t xml:space="preserve"> 1/2 DMRS, support</w:t>
      </w:r>
    </w:p>
    <w:tbl>
      <w:tblPr>
        <w:tblW w:w="3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868"/>
        <w:gridCol w:w="868"/>
      </w:tblGrid>
      <w:tr w:rsidR="00C24FE6" w:rsidRPr="00C24FE6" w14:paraId="4630BAE4" w14:textId="77777777" w:rsidTr="00C24FE6">
        <w:trPr>
          <w:jc w:val="center"/>
        </w:trPr>
        <w:tc>
          <w:tcPr>
            <w:tcW w:w="1299" w:type="dxa"/>
            <w:shd w:val="clear" w:color="auto" w:fill="auto"/>
          </w:tcPr>
          <w:p w14:paraId="4C1D755F"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b/>
                <w:bCs/>
                <w:color w:val="000000"/>
                <w:kern w:val="24"/>
                <w:szCs w:val="24"/>
                <w:lang w:val="en-US" w:eastAsia="zh-CN"/>
              </w:rPr>
              <w:t>TD-OCC index</w:t>
            </w:r>
          </w:p>
        </w:tc>
        <w:tc>
          <w:tcPr>
            <w:tcW w:w="868" w:type="dxa"/>
            <w:shd w:val="clear" w:color="auto" w:fill="auto"/>
          </w:tcPr>
          <w:p w14:paraId="212CA630"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b/>
                <w:bCs/>
                <w:color w:val="000000"/>
                <w:kern w:val="24"/>
                <w:szCs w:val="24"/>
                <w:lang w:val="en-US" w:eastAsia="zh-CN"/>
              </w:rPr>
              <w:t>W</w:t>
            </w:r>
            <w:r w:rsidRPr="00C24FE6">
              <w:rPr>
                <w:rFonts w:ascii="Times" w:eastAsia="Meiryo UI" w:hAnsi="Times"/>
                <w:b/>
                <w:bCs/>
                <w:color w:val="000000"/>
                <w:kern w:val="24"/>
                <w:position w:val="-6"/>
                <w:szCs w:val="24"/>
                <w:vertAlign w:val="subscript"/>
                <w:lang w:val="en-US" w:eastAsia="zh-CN"/>
              </w:rPr>
              <w:t>t</w:t>
            </w:r>
            <w:r w:rsidRPr="00C24FE6">
              <w:rPr>
                <w:rFonts w:ascii="Times" w:eastAsia="Meiryo UI" w:hAnsi="Times"/>
                <w:b/>
                <w:bCs/>
                <w:color w:val="000000"/>
                <w:kern w:val="24"/>
                <w:szCs w:val="24"/>
                <w:lang w:val="en-US" w:eastAsia="zh-CN"/>
              </w:rPr>
              <w:t>(0)</w:t>
            </w:r>
          </w:p>
        </w:tc>
        <w:tc>
          <w:tcPr>
            <w:tcW w:w="868" w:type="dxa"/>
            <w:shd w:val="clear" w:color="auto" w:fill="auto"/>
          </w:tcPr>
          <w:p w14:paraId="48F04FC3"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b/>
                <w:bCs/>
                <w:color w:val="000000"/>
                <w:kern w:val="24"/>
                <w:szCs w:val="24"/>
                <w:lang w:val="en-US" w:eastAsia="zh-CN"/>
              </w:rPr>
              <w:t>W</w:t>
            </w:r>
            <w:r w:rsidRPr="00C24FE6">
              <w:rPr>
                <w:rFonts w:ascii="Times" w:eastAsia="Meiryo UI" w:hAnsi="Times"/>
                <w:b/>
                <w:bCs/>
                <w:color w:val="000000"/>
                <w:kern w:val="24"/>
                <w:position w:val="-6"/>
                <w:szCs w:val="24"/>
                <w:vertAlign w:val="subscript"/>
                <w:lang w:val="en-US" w:eastAsia="zh-CN"/>
              </w:rPr>
              <w:t>t</w:t>
            </w:r>
            <w:r w:rsidRPr="00C24FE6">
              <w:rPr>
                <w:rFonts w:ascii="Times" w:eastAsia="Meiryo UI" w:hAnsi="Times"/>
                <w:b/>
                <w:bCs/>
                <w:color w:val="000000"/>
                <w:kern w:val="24"/>
                <w:szCs w:val="24"/>
                <w:lang w:val="en-US" w:eastAsia="zh-CN"/>
              </w:rPr>
              <w:t>(1)</w:t>
            </w:r>
          </w:p>
        </w:tc>
      </w:tr>
      <w:tr w:rsidR="00C24FE6" w:rsidRPr="00C24FE6" w14:paraId="2FF58E9E" w14:textId="77777777" w:rsidTr="00C24FE6">
        <w:trPr>
          <w:jc w:val="center"/>
        </w:trPr>
        <w:tc>
          <w:tcPr>
            <w:tcW w:w="1299" w:type="dxa"/>
            <w:shd w:val="clear" w:color="auto" w:fill="auto"/>
          </w:tcPr>
          <w:p w14:paraId="567E8881"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color w:val="000000"/>
                <w:kern w:val="24"/>
                <w:szCs w:val="24"/>
                <w:lang w:val="en-US" w:eastAsia="zh-CN"/>
              </w:rPr>
              <w:t>0</w:t>
            </w:r>
          </w:p>
        </w:tc>
        <w:tc>
          <w:tcPr>
            <w:tcW w:w="868" w:type="dxa"/>
            <w:shd w:val="clear" w:color="auto" w:fill="auto"/>
          </w:tcPr>
          <w:p w14:paraId="4F47A83C"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color w:val="000000"/>
                <w:kern w:val="24"/>
                <w:szCs w:val="24"/>
                <w:lang w:val="en-US" w:eastAsia="zh-CN"/>
              </w:rPr>
              <w:t>+1</w:t>
            </w:r>
          </w:p>
        </w:tc>
        <w:tc>
          <w:tcPr>
            <w:tcW w:w="868" w:type="dxa"/>
            <w:shd w:val="clear" w:color="auto" w:fill="auto"/>
          </w:tcPr>
          <w:p w14:paraId="0B0DEACE"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color w:val="000000"/>
                <w:kern w:val="24"/>
                <w:szCs w:val="24"/>
                <w:lang w:val="en-US" w:eastAsia="zh-CN"/>
              </w:rPr>
              <w:t>+1</w:t>
            </w:r>
          </w:p>
        </w:tc>
      </w:tr>
      <w:tr w:rsidR="00C24FE6" w:rsidRPr="00C24FE6" w14:paraId="50C183D6" w14:textId="77777777" w:rsidTr="00C24FE6">
        <w:trPr>
          <w:jc w:val="center"/>
        </w:trPr>
        <w:tc>
          <w:tcPr>
            <w:tcW w:w="1299" w:type="dxa"/>
            <w:shd w:val="clear" w:color="auto" w:fill="auto"/>
          </w:tcPr>
          <w:p w14:paraId="7A6D1C8F"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color w:val="000000"/>
                <w:kern w:val="24"/>
                <w:szCs w:val="24"/>
                <w:lang w:val="en-US" w:eastAsia="zh-CN"/>
              </w:rPr>
              <w:t>1</w:t>
            </w:r>
          </w:p>
        </w:tc>
        <w:tc>
          <w:tcPr>
            <w:tcW w:w="868" w:type="dxa"/>
            <w:shd w:val="clear" w:color="auto" w:fill="auto"/>
          </w:tcPr>
          <w:p w14:paraId="46ED9FFF"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color w:val="000000"/>
                <w:kern w:val="24"/>
                <w:szCs w:val="24"/>
                <w:lang w:val="en-US" w:eastAsia="zh-CN"/>
              </w:rPr>
              <w:t>+1</w:t>
            </w:r>
          </w:p>
        </w:tc>
        <w:tc>
          <w:tcPr>
            <w:tcW w:w="868" w:type="dxa"/>
            <w:shd w:val="clear" w:color="auto" w:fill="auto"/>
          </w:tcPr>
          <w:p w14:paraId="251FD1D4" w14:textId="77777777" w:rsidR="00C24FE6" w:rsidRPr="00C24FE6" w:rsidRDefault="00C24FE6" w:rsidP="00C24FE6">
            <w:pPr>
              <w:spacing w:after="0"/>
              <w:jc w:val="center"/>
              <w:textAlignment w:val="auto"/>
              <w:rPr>
                <w:rFonts w:ascii="Times" w:eastAsia="MS PGothic" w:hAnsi="Times"/>
                <w:color w:val="000000"/>
                <w:szCs w:val="24"/>
                <w:lang w:val="en-US" w:eastAsia="zh-CN"/>
              </w:rPr>
            </w:pPr>
            <w:r w:rsidRPr="00C24FE6">
              <w:rPr>
                <w:rFonts w:ascii="Times" w:eastAsia="Meiryo UI" w:hAnsi="Times"/>
                <w:color w:val="000000"/>
                <w:kern w:val="24"/>
                <w:szCs w:val="24"/>
                <w:lang w:val="en-US" w:eastAsia="zh-CN"/>
              </w:rPr>
              <w:t>-1</w:t>
            </w:r>
          </w:p>
        </w:tc>
      </w:tr>
    </w:tbl>
    <w:p w14:paraId="2AEB9012" w14:textId="77777777" w:rsidR="00C24FE6" w:rsidRPr="00C24FE6" w:rsidRDefault="00C24FE6" w:rsidP="00C24FE6">
      <w:pPr>
        <w:overflowPunct/>
        <w:autoSpaceDE/>
        <w:autoSpaceDN/>
        <w:adjustRightInd/>
        <w:spacing w:after="0"/>
        <w:textAlignment w:val="auto"/>
        <w:rPr>
          <w:rFonts w:ascii="Times" w:eastAsia="Batang" w:hAnsi="Times"/>
          <w:b/>
          <w:bCs/>
          <w:sz w:val="22"/>
          <w:szCs w:val="22"/>
          <w:lang w:eastAsia="zh-CN"/>
        </w:rPr>
      </w:pPr>
    </w:p>
    <w:p w14:paraId="2A02C886" w14:textId="77777777" w:rsidR="00C24FE6" w:rsidRPr="00C24FE6" w:rsidRDefault="00C24FE6" w:rsidP="00C24FE6">
      <w:pPr>
        <w:overflowPunct/>
        <w:autoSpaceDE/>
        <w:autoSpaceDN/>
        <w:adjustRightInd/>
        <w:spacing w:after="0"/>
        <w:jc w:val="both"/>
        <w:textAlignment w:val="auto"/>
        <w:rPr>
          <w:rFonts w:ascii="Times" w:eastAsia="Batang" w:hAnsi="Times"/>
          <w:b/>
          <w:bCs/>
          <w:highlight w:val="green"/>
          <w:lang w:eastAsia="zh-CN"/>
        </w:rPr>
      </w:pPr>
      <w:r w:rsidRPr="00C24FE6">
        <w:rPr>
          <w:rFonts w:ascii="Times" w:eastAsia="Batang" w:hAnsi="Times"/>
          <w:b/>
          <w:bCs/>
          <w:highlight w:val="green"/>
          <w:lang w:eastAsia="zh-CN"/>
        </w:rPr>
        <w:t>Agreement</w:t>
      </w:r>
    </w:p>
    <w:p w14:paraId="47D3892E" w14:textId="77777777" w:rsidR="00C24FE6" w:rsidRPr="00C24FE6" w:rsidRDefault="00C24FE6" w:rsidP="00F21C2D">
      <w:pPr>
        <w:numPr>
          <w:ilvl w:val="0"/>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For full-coherent PUSCH with rank 5-8, UE shall expect only one port PTRS to be configured.</w:t>
      </w:r>
    </w:p>
    <w:p w14:paraId="19429503" w14:textId="77777777" w:rsidR="00C24FE6" w:rsidRPr="00C24FE6" w:rsidRDefault="00C24FE6" w:rsidP="00F21C2D">
      <w:pPr>
        <w:numPr>
          <w:ilvl w:val="0"/>
          <w:numId w:val="44"/>
        </w:numPr>
        <w:overflowPunct/>
        <w:autoSpaceDE/>
        <w:autoSpaceDN/>
        <w:adjustRightInd/>
        <w:spacing w:after="0"/>
        <w:jc w:val="both"/>
        <w:textAlignment w:val="auto"/>
        <w:rPr>
          <w:rFonts w:eastAsia="SimSun"/>
          <w:szCs w:val="24"/>
          <w:lang w:eastAsia="zh-CN"/>
        </w:rPr>
      </w:pPr>
      <w:r w:rsidRPr="00C24FE6">
        <w:rPr>
          <w:rFonts w:eastAsia="SimSun" w:hint="eastAsia"/>
          <w:szCs w:val="24"/>
          <w:lang w:eastAsia="zh-CN"/>
        </w:rPr>
        <w:t>D</w:t>
      </w:r>
      <w:r w:rsidRPr="00C24FE6">
        <w:rPr>
          <w:rFonts w:eastAsia="SimSun"/>
          <w:szCs w:val="24"/>
          <w:lang w:eastAsia="zh-CN"/>
        </w:rPr>
        <w:t>own select from the following in RAN1#112:</w:t>
      </w:r>
    </w:p>
    <w:p w14:paraId="2A5B4BC3" w14:textId="77777777" w:rsidR="00C24FE6" w:rsidRPr="00C24FE6" w:rsidRDefault="00C24FE6" w:rsidP="00F21C2D">
      <w:pPr>
        <w:numPr>
          <w:ilvl w:val="1"/>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Alt.1: the size of PTRS-DMRS association field is 2bit in DCI format 0_1/0_2.</w:t>
      </w:r>
    </w:p>
    <w:p w14:paraId="0B76501C" w14:textId="77777777" w:rsidR="00C24FE6" w:rsidRPr="00C24FE6" w:rsidRDefault="00C24FE6" w:rsidP="00F21C2D">
      <w:pPr>
        <w:numPr>
          <w:ilvl w:val="2"/>
          <w:numId w:val="44"/>
        </w:numPr>
        <w:overflowPunct/>
        <w:autoSpaceDE/>
        <w:autoSpaceDN/>
        <w:adjustRightInd/>
        <w:spacing w:after="0"/>
        <w:jc w:val="both"/>
        <w:textAlignment w:val="auto"/>
        <w:rPr>
          <w:rFonts w:eastAsia="SimSun"/>
          <w:szCs w:val="24"/>
          <w:lang w:eastAsia="zh-CN"/>
        </w:rPr>
      </w:pPr>
      <w:r w:rsidRPr="00C24FE6">
        <w:rPr>
          <w:rFonts w:eastAsia="Malgun Gothic"/>
          <w:szCs w:val="24"/>
          <w:lang w:eastAsia="ja-JP"/>
        </w:rPr>
        <w:t xml:space="preserve">FFS: </w:t>
      </w:r>
      <w:r w:rsidRPr="00C24FE6">
        <w:rPr>
          <w:rFonts w:eastAsia="Malgun Gothic" w:hint="eastAsia"/>
          <w:szCs w:val="24"/>
          <w:lang w:eastAsia="ja-JP"/>
        </w:rPr>
        <w:t>A</w:t>
      </w:r>
      <w:r w:rsidRPr="00C24FE6">
        <w:rPr>
          <w:rFonts w:eastAsia="Malgun Gothic"/>
          <w:szCs w:val="24"/>
          <w:lang w:eastAsia="ja-JP"/>
        </w:rPr>
        <w:t>ssociation with the CW with the higher MCS.</w:t>
      </w:r>
    </w:p>
    <w:p w14:paraId="54EBF499" w14:textId="77777777" w:rsidR="00C24FE6" w:rsidRPr="00C24FE6" w:rsidRDefault="00C24FE6" w:rsidP="00C24FE6">
      <w:pPr>
        <w:keepNext/>
        <w:keepLines/>
        <w:overflowPunct/>
        <w:autoSpaceDE/>
        <w:autoSpaceDN/>
        <w:adjustRightInd/>
        <w:snapToGrid w:val="0"/>
        <w:spacing w:after="0"/>
        <w:ind w:leftChars="400" w:left="800" w:firstLine="420"/>
        <w:jc w:val="center"/>
        <w:textAlignment w:val="auto"/>
        <w:rPr>
          <w:rFonts w:ascii="Times" w:eastAsia="Batang" w:hAnsi="Times"/>
          <w:bCs/>
          <w:szCs w:val="24"/>
          <w:lang w:eastAsia="x-none"/>
        </w:rPr>
      </w:pPr>
      <w:r w:rsidRPr="00C24FE6">
        <w:rPr>
          <w:rFonts w:ascii="Times" w:eastAsia="Batang" w:hAnsi="Times"/>
          <w:bCs/>
          <w:szCs w:val="24"/>
          <w:lang w:eastAsia="x-none"/>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C24FE6" w:rsidRPr="00C24FE6" w14:paraId="68585514" w14:textId="77777777" w:rsidTr="00C24FE6">
        <w:trPr>
          <w:trHeight w:val="412"/>
          <w:jc w:val="center"/>
        </w:trPr>
        <w:tc>
          <w:tcPr>
            <w:tcW w:w="1137" w:type="dxa"/>
            <w:shd w:val="clear" w:color="auto" w:fill="D9D9D9"/>
            <w:vAlign w:val="center"/>
          </w:tcPr>
          <w:p w14:paraId="7B1374C9"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b/>
                <w:bCs/>
              </w:rPr>
              <w:t>Value</w:t>
            </w:r>
          </w:p>
        </w:tc>
        <w:tc>
          <w:tcPr>
            <w:tcW w:w="2969" w:type="dxa"/>
            <w:shd w:val="clear" w:color="auto" w:fill="D9D9D9"/>
            <w:vAlign w:val="center"/>
          </w:tcPr>
          <w:p w14:paraId="34742FBE"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b/>
                <w:bCs/>
              </w:rPr>
              <w:t>DMRS port</w:t>
            </w:r>
          </w:p>
        </w:tc>
      </w:tr>
      <w:tr w:rsidR="00C24FE6" w:rsidRPr="00C24FE6" w14:paraId="5DDCB37F" w14:textId="77777777" w:rsidTr="00C24FE6">
        <w:trPr>
          <w:trHeight w:val="222"/>
          <w:jc w:val="center"/>
        </w:trPr>
        <w:tc>
          <w:tcPr>
            <w:tcW w:w="1137" w:type="dxa"/>
            <w:shd w:val="clear" w:color="auto" w:fill="auto"/>
            <w:vAlign w:val="center"/>
          </w:tcPr>
          <w:p w14:paraId="1FC4BDEE"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0</w:t>
            </w:r>
          </w:p>
        </w:tc>
        <w:tc>
          <w:tcPr>
            <w:tcW w:w="2969" w:type="dxa"/>
            <w:shd w:val="clear" w:color="auto" w:fill="auto"/>
            <w:vAlign w:val="center"/>
          </w:tcPr>
          <w:p w14:paraId="59B708E2"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1</w:t>
            </w:r>
            <w:r w:rsidRPr="00C24FE6">
              <w:rPr>
                <w:rFonts w:ascii="Times" w:eastAsia="Batang" w:hAnsi="Times"/>
                <w:vertAlign w:val="superscript"/>
              </w:rPr>
              <w:t>st</w:t>
            </w:r>
            <w:r w:rsidRPr="00C24FE6">
              <w:rPr>
                <w:rFonts w:ascii="Times" w:eastAsia="Batang" w:hAnsi="Times"/>
              </w:rPr>
              <w:t xml:space="preserve"> scheduled DMRS port with the CW with the higher MCS</w:t>
            </w:r>
          </w:p>
        </w:tc>
      </w:tr>
      <w:tr w:rsidR="00C24FE6" w:rsidRPr="00C24FE6" w14:paraId="04E16862" w14:textId="77777777" w:rsidTr="00C24FE6">
        <w:trPr>
          <w:trHeight w:val="206"/>
          <w:jc w:val="center"/>
        </w:trPr>
        <w:tc>
          <w:tcPr>
            <w:tcW w:w="1137" w:type="dxa"/>
            <w:shd w:val="clear" w:color="auto" w:fill="auto"/>
            <w:vAlign w:val="center"/>
          </w:tcPr>
          <w:p w14:paraId="76DEF077"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1</w:t>
            </w:r>
          </w:p>
        </w:tc>
        <w:tc>
          <w:tcPr>
            <w:tcW w:w="2969" w:type="dxa"/>
            <w:shd w:val="clear" w:color="auto" w:fill="auto"/>
            <w:vAlign w:val="center"/>
          </w:tcPr>
          <w:p w14:paraId="61BC038F"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2</w:t>
            </w:r>
            <w:r w:rsidRPr="00C24FE6">
              <w:rPr>
                <w:rFonts w:ascii="Times" w:eastAsia="Batang" w:hAnsi="Times"/>
                <w:vertAlign w:val="superscript"/>
              </w:rPr>
              <w:t>nd</w:t>
            </w:r>
            <w:r w:rsidRPr="00C24FE6">
              <w:rPr>
                <w:rFonts w:ascii="Times" w:eastAsia="Batang" w:hAnsi="Times"/>
              </w:rPr>
              <w:t xml:space="preserve"> scheduled DMRS port the CW with the higher MCS</w:t>
            </w:r>
          </w:p>
        </w:tc>
      </w:tr>
      <w:tr w:rsidR="00C24FE6" w:rsidRPr="00C24FE6" w14:paraId="3F47FF80" w14:textId="77777777" w:rsidTr="00C24FE6">
        <w:trPr>
          <w:trHeight w:val="206"/>
          <w:jc w:val="center"/>
        </w:trPr>
        <w:tc>
          <w:tcPr>
            <w:tcW w:w="1137" w:type="dxa"/>
            <w:shd w:val="clear" w:color="auto" w:fill="auto"/>
            <w:vAlign w:val="center"/>
          </w:tcPr>
          <w:p w14:paraId="566E2C80"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2</w:t>
            </w:r>
          </w:p>
        </w:tc>
        <w:tc>
          <w:tcPr>
            <w:tcW w:w="2969" w:type="dxa"/>
            <w:shd w:val="clear" w:color="auto" w:fill="auto"/>
            <w:vAlign w:val="center"/>
          </w:tcPr>
          <w:p w14:paraId="5BAE0D7B"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3</w:t>
            </w:r>
            <w:r w:rsidRPr="00C24FE6">
              <w:rPr>
                <w:rFonts w:ascii="Times" w:eastAsia="Batang" w:hAnsi="Times"/>
                <w:vertAlign w:val="superscript"/>
              </w:rPr>
              <w:t>rd</w:t>
            </w:r>
            <w:r w:rsidRPr="00C24FE6">
              <w:rPr>
                <w:rFonts w:ascii="Times" w:eastAsia="Batang" w:hAnsi="Times"/>
              </w:rPr>
              <w:t xml:space="preserve"> scheduled DMRS port the CW with the higher MCS</w:t>
            </w:r>
          </w:p>
        </w:tc>
      </w:tr>
      <w:tr w:rsidR="00C24FE6" w:rsidRPr="00C24FE6" w14:paraId="042B7DBF" w14:textId="77777777" w:rsidTr="00C24FE6">
        <w:trPr>
          <w:trHeight w:val="222"/>
          <w:jc w:val="center"/>
        </w:trPr>
        <w:tc>
          <w:tcPr>
            <w:tcW w:w="1137" w:type="dxa"/>
            <w:shd w:val="clear" w:color="auto" w:fill="auto"/>
            <w:vAlign w:val="center"/>
          </w:tcPr>
          <w:p w14:paraId="4821A6D8"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3</w:t>
            </w:r>
          </w:p>
        </w:tc>
        <w:tc>
          <w:tcPr>
            <w:tcW w:w="2969" w:type="dxa"/>
            <w:shd w:val="clear" w:color="auto" w:fill="auto"/>
            <w:vAlign w:val="center"/>
          </w:tcPr>
          <w:p w14:paraId="4E0A8209"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4</w:t>
            </w:r>
            <w:r w:rsidRPr="00C24FE6">
              <w:rPr>
                <w:rFonts w:ascii="Times" w:eastAsia="Batang" w:hAnsi="Times"/>
                <w:vertAlign w:val="superscript"/>
              </w:rPr>
              <w:t>th</w:t>
            </w:r>
            <w:r w:rsidRPr="00C24FE6">
              <w:rPr>
                <w:rFonts w:ascii="Times" w:eastAsia="Batang" w:hAnsi="Times"/>
              </w:rPr>
              <w:t xml:space="preserve"> scheduled DMRS port the CW with the higher MCS</w:t>
            </w:r>
          </w:p>
        </w:tc>
      </w:tr>
    </w:tbl>
    <w:p w14:paraId="1383C023" w14:textId="77777777" w:rsidR="00C24FE6" w:rsidRPr="00C24FE6" w:rsidRDefault="00C24FE6" w:rsidP="00F21C2D">
      <w:pPr>
        <w:numPr>
          <w:ilvl w:val="1"/>
          <w:numId w:val="44"/>
        </w:numPr>
        <w:overflowPunct/>
        <w:autoSpaceDE/>
        <w:autoSpaceDN/>
        <w:adjustRightInd/>
        <w:spacing w:after="0"/>
        <w:jc w:val="both"/>
        <w:textAlignment w:val="auto"/>
        <w:rPr>
          <w:rFonts w:eastAsia="SimSun"/>
          <w:szCs w:val="24"/>
          <w:lang w:eastAsia="zh-CN"/>
        </w:rPr>
      </w:pPr>
      <w:r w:rsidRPr="00C24FE6">
        <w:rPr>
          <w:rFonts w:eastAsia="SimSun"/>
          <w:szCs w:val="24"/>
          <w:lang w:eastAsia="zh-CN"/>
        </w:rPr>
        <w:t>Alt.2: The size of PTRS-DMRS association field is 3bit in DCI format 0_1/0_2, and the following PTRS-DMRS association for UL PTRS port 0 is specified in TS38.212.</w:t>
      </w:r>
    </w:p>
    <w:p w14:paraId="406EB796"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bCs/>
          <w:sz w:val="22"/>
          <w:szCs w:val="22"/>
        </w:rPr>
      </w:pPr>
      <w:r w:rsidRPr="00C24FE6">
        <w:rPr>
          <w:rFonts w:ascii="Times" w:eastAsia="Batang" w:hAnsi="Times"/>
          <w:bCs/>
          <w:sz w:val="22"/>
          <w:szCs w:val="22"/>
        </w:rPr>
        <w:lastRenderedPageBreak/>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C24FE6" w:rsidRPr="00C24FE6" w14:paraId="2B668D3C" w14:textId="77777777" w:rsidTr="00C24FE6">
        <w:trPr>
          <w:trHeight w:val="412"/>
          <w:jc w:val="center"/>
        </w:trPr>
        <w:tc>
          <w:tcPr>
            <w:tcW w:w="1137" w:type="dxa"/>
            <w:shd w:val="clear" w:color="auto" w:fill="D9D9D9"/>
            <w:vAlign w:val="center"/>
          </w:tcPr>
          <w:p w14:paraId="7285CA29"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b/>
                <w:bCs/>
              </w:rPr>
              <w:t>Value</w:t>
            </w:r>
          </w:p>
        </w:tc>
        <w:tc>
          <w:tcPr>
            <w:tcW w:w="2969" w:type="dxa"/>
            <w:shd w:val="clear" w:color="auto" w:fill="D9D9D9"/>
            <w:vAlign w:val="center"/>
          </w:tcPr>
          <w:p w14:paraId="11A96A7A"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b/>
                <w:bCs/>
              </w:rPr>
              <w:t>DMRS port</w:t>
            </w:r>
          </w:p>
        </w:tc>
      </w:tr>
      <w:tr w:rsidR="00C24FE6" w:rsidRPr="00C24FE6" w14:paraId="28019A5B" w14:textId="77777777" w:rsidTr="00C24FE6">
        <w:trPr>
          <w:trHeight w:val="222"/>
          <w:jc w:val="center"/>
        </w:trPr>
        <w:tc>
          <w:tcPr>
            <w:tcW w:w="1137" w:type="dxa"/>
            <w:shd w:val="clear" w:color="auto" w:fill="auto"/>
            <w:vAlign w:val="center"/>
          </w:tcPr>
          <w:p w14:paraId="1844F225"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0</w:t>
            </w:r>
          </w:p>
        </w:tc>
        <w:tc>
          <w:tcPr>
            <w:tcW w:w="2969" w:type="dxa"/>
            <w:shd w:val="clear" w:color="auto" w:fill="auto"/>
            <w:vAlign w:val="center"/>
          </w:tcPr>
          <w:p w14:paraId="280A2386"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1</w:t>
            </w:r>
            <w:r w:rsidRPr="00C24FE6">
              <w:rPr>
                <w:rFonts w:ascii="Times" w:eastAsia="Batang" w:hAnsi="Times"/>
                <w:vertAlign w:val="superscript"/>
              </w:rPr>
              <w:t>st</w:t>
            </w:r>
            <w:r w:rsidRPr="00C24FE6">
              <w:rPr>
                <w:rFonts w:ascii="Times" w:eastAsia="Batang" w:hAnsi="Times"/>
              </w:rPr>
              <w:t xml:space="preserve"> scheduled DMRS port</w:t>
            </w:r>
          </w:p>
        </w:tc>
      </w:tr>
      <w:tr w:rsidR="00C24FE6" w:rsidRPr="00C24FE6" w14:paraId="24B9B0FD" w14:textId="77777777" w:rsidTr="00C24FE6">
        <w:trPr>
          <w:trHeight w:val="206"/>
          <w:jc w:val="center"/>
        </w:trPr>
        <w:tc>
          <w:tcPr>
            <w:tcW w:w="1137" w:type="dxa"/>
            <w:shd w:val="clear" w:color="auto" w:fill="auto"/>
            <w:vAlign w:val="center"/>
          </w:tcPr>
          <w:p w14:paraId="608B6442"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1</w:t>
            </w:r>
          </w:p>
        </w:tc>
        <w:tc>
          <w:tcPr>
            <w:tcW w:w="2969" w:type="dxa"/>
            <w:shd w:val="clear" w:color="auto" w:fill="auto"/>
            <w:vAlign w:val="center"/>
          </w:tcPr>
          <w:p w14:paraId="5E921197"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2</w:t>
            </w:r>
            <w:r w:rsidRPr="00C24FE6">
              <w:rPr>
                <w:rFonts w:ascii="Times" w:eastAsia="Batang" w:hAnsi="Times"/>
                <w:vertAlign w:val="superscript"/>
              </w:rPr>
              <w:t>nd</w:t>
            </w:r>
            <w:r w:rsidRPr="00C24FE6">
              <w:rPr>
                <w:rFonts w:ascii="Times" w:eastAsia="Batang" w:hAnsi="Times"/>
              </w:rPr>
              <w:t xml:space="preserve"> scheduled DMRS port</w:t>
            </w:r>
          </w:p>
        </w:tc>
      </w:tr>
      <w:tr w:rsidR="00C24FE6" w:rsidRPr="00C24FE6" w14:paraId="417D6B39" w14:textId="77777777" w:rsidTr="00C24FE6">
        <w:trPr>
          <w:trHeight w:val="206"/>
          <w:jc w:val="center"/>
        </w:trPr>
        <w:tc>
          <w:tcPr>
            <w:tcW w:w="1137" w:type="dxa"/>
            <w:shd w:val="clear" w:color="auto" w:fill="auto"/>
            <w:vAlign w:val="center"/>
          </w:tcPr>
          <w:p w14:paraId="02C7994E"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2</w:t>
            </w:r>
          </w:p>
        </w:tc>
        <w:tc>
          <w:tcPr>
            <w:tcW w:w="2969" w:type="dxa"/>
            <w:shd w:val="clear" w:color="auto" w:fill="auto"/>
            <w:vAlign w:val="center"/>
          </w:tcPr>
          <w:p w14:paraId="3E50EC13"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3</w:t>
            </w:r>
            <w:r w:rsidRPr="00C24FE6">
              <w:rPr>
                <w:rFonts w:ascii="Times" w:eastAsia="Batang" w:hAnsi="Times"/>
                <w:vertAlign w:val="superscript"/>
              </w:rPr>
              <w:t>rd</w:t>
            </w:r>
            <w:r w:rsidRPr="00C24FE6">
              <w:rPr>
                <w:rFonts w:ascii="Times" w:eastAsia="Batang" w:hAnsi="Times"/>
              </w:rPr>
              <w:t xml:space="preserve"> scheduled DMRS port</w:t>
            </w:r>
          </w:p>
        </w:tc>
      </w:tr>
      <w:tr w:rsidR="00C24FE6" w:rsidRPr="00C24FE6" w14:paraId="6E2D1836" w14:textId="77777777" w:rsidTr="00C24FE6">
        <w:trPr>
          <w:trHeight w:val="222"/>
          <w:jc w:val="center"/>
        </w:trPr>
        <w:tc>
          <w:tcPr>
            <w:tcW w:w="1137" w:type="dxa"/>
            <w:shd w:val="clear" w:color="auto" w:fill="auto"/>
            <w:vAlign w:val="center"/>
          </w:tcPr>
          <w:p w14:paraId="03873DC8"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3</w:t>
            </w:r>
          </w:p>
        </w:tc>
        <w:tc>
          <w:tcPr>
            <w:tcW w:w="2969" w:type="dxa"/>
            <w:shd w:val="clear" w:color="auto" w:fill="auto"/>
            <w:vAlign w:val="center"/>
          </w:tcPr>
          <w:p w14:paraId="7659CD7C"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4</w:t>
            </w:r>
            <w:r w:rsidRPr="00C24FE6">
              <w:rPr>
                <w:rFonts w:ascii="Times" w:eastAsia="Batang" w:hAnsi="Times"/>
                <w:vertAlign w:val="superscript"/>
              </w:rPr>
              <w:t>th</w:t>
            </w:r>
            <w:r w:rsidRPr="00C24FE6">
              <w:rPr>
                <w:rFonts w:ascii="Times" w:eastAsia="Batang" w:hAnsi="Times"/>
              </w:rPr>
              <w:t xml:space="preserve"> scheduled DMRS port</w:t>
            </w:r>
          </w:p>
        </w:tc>
      </w:tr>
      <w:tr w:rsidR="00C24FE6" w:rsidRPr="00C24FE6" w14:paraId="25990DB1" w14:textId="77777777" w:rsidTr="00C24FE6">
        <w:trPr>
          <w:trHeight w:val="222"/>
          <w:jc w:val="center"/>
        </w:trPr>
        <w:tc>
          <w:tcPr>
            <w:tcW w:w="1137" w:type="dxa"/>
            <w:shd w:val="clear" w:color="auto" w:fill="auto"/>
            <w:vAlign w:val="center"/>
          </w:tcPr>
          <w:p w14:paraId="5306CDB8"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4</w:t>
            </w:r>
          </w:p>
        </w:tc>
        <w:tc>
          <w:tcPr>
            <w:tcW w:w="2969" w:type="dxa"/>
            <w:shd w:val="clear" w:color="auto" w:fill="auto"/>
            <w:vAlign w:val="center"/>
          </w:tcPr>
          <w:p w14:paraId="470F00A8"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5</w:t>
            </w:r>
            <w:r w:rsidRPr="00C24FE6">
              <w:rPr>
                <w:rFonts w:ascii="Times" w:eastAsia="Batang" w:hAnsi="Times"/>
                <w:vertAlign w:val="superscript"/>
              </w:rPr>
              <w:t>th</w:t>
            </w:r>
            <w:r w:rsidRPr="00C24FE6">
              <w:rPr>
                <w:rFonts w:ascii="Times" w:eastAsia="Batang" w:hAnsi="Times"/>
              </w:rPr>
              <w:t xml:space="preserve"> scheduled DMRS port</w:t>
            </w:r>
          </w:p>
        </w:tc>
      </w:tr>
      <w:tr w:rsidR="00C24FE6" w:rsidRPr="00C24FE6" w14:paraId="69761868" w14:textId="77777777" w:rsidTr="00C24FE6">
        <w:trPr>
          <w:trHeight w:val="222"/>
          <w:jc w:val="center"/>
        </w:trPr>
        <w:tc>
          <w:tcPr>
            <w:tcW w:w="1137" w:type="dxa"/>
            <w:shd w:val="clear" w:color="auto" w:fill="auto"/>
            <w:vAlign w:val="center"/>
          </w:tcPr>
          <w:p w14:paraId="7BAEFEE9"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5</w:t>
            </w:r>
          </w:p>
        </w:tc>
        <w:tc>
          <w:tcPr>
            <w:tcW w:w="2969" w:type="dxa"/>
            <w:shd w:val="clear" w:color="auto" w:fill="auto"/>
            <w:vAlign w:val="center"/>
          </w:tcPr>
          <w:p w14:paraId="03763905"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6</w:t>
            </w:r>
            <w:r w:rsidRPr="00C24FE6">
              <w:rPr>
                <w:rFonts w:ascii="Times" w:eastAsia="Batang" w:hAnsi="Times"/>
                <w:vertAlign w:val="superscript"/>
              </w:rPr>
              <w:t>th</w:t>
            </w:r>
            <w:r w:rsidRPr="00C24FE6">
              <w:rPr>
                <w:rFonts w:ascii="Times" w:eastAsia="Batang" w:hAnsi="Times"/>
              </w:rPr>
              <w:t xml:space="preserve"> scheduled DMRS port</w:t>
            </w:r>
          </w:p>
        </w:tc>
      </w:tr>
      <w:tr w:rsidR="00C24FE6" w:rsidRPr="00C24FE6" w14:paraId="33953228" w14:textId="77777777" w:rsidTr="00C24FE6">
        <w:trPr>
          <w:trHeight w:val="222"/>
          <w:jc w:val="center"/>
        </w:trPr>
        <w:tc>
          <w:tcPr>
            <w:tcW w:w="1137" w:type="dxa"/>
            <w:shd w:val="clear" w:color="auto" w:fill="auto"/>
            <w:vAlign w:val="center"/>
          </w:tcPr>
          <w:p w14:paraId="72933255"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6</w:t>
            </w:r>
          </w:p>
        </w:tc>
        <w:tc>
          <w:tcPr>
            <w:tcW w:w="2969" w:type="dxa"/>
            <w:shd w:val="clear" w:color="auto" w:fill="auto"/>
            <w:vAlign w:val="center"/>
          </w:tcPr>
          <w:p w14:paraId="13FEDDF1"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7</w:t>
            </w:r>
            <w:r w:rsidRPr="00C24FE6">
              <w:rPr>
                <w:rFonts w:ascii="Times" w:eastAsia="Batang" w:hAnsi="Times"/>
                <w:vertAlign w:val="superscript"/>
              </w:rPr>
              <w:t>th</w:t>
            </w:r>
            <w:r w:rsidRPr="00C24FE6">
              <w:rPr>
                <w:rFonts w:ascii="Times" w:eastAsia="Batang" w:hAnsi="Times"/>
              </w:rPr>
              <w:t xml:space="preserve"> scheduled DMRS port</w:t>
            </w:r>
          </w:p>
        </w:tc>
      </w:tr>
      <w:tr w:rsidR="00C24FE6" w:rsidRPr="00C24FE6" w14:paraId="422E171A" w14:textId="77777777" w:rsidTr="00C24FE6">
        <w:trPr>
          <w:trHeight w:val="222"/>
          <w:jc w:val="center"/>
        </w:trPr>
        <w:tc>
          <w:tcPr>
            <w:tcW w:w="1137" w:type="dxa"/>
            <w:shd w:val="clear" w:color="auto" w:fill="auto"/>
            <w:vAlign w:val="center"/>
          </w:tcPr>
          <w:p w14:paraId="7DB1E692"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7</w:t>
            </w:r>
          </w:p>
        </w:tc>
        <w:tc>
          <w:tcPr>
            <w:tcW w:w="2969" w:type="dxa"/>
            <w:shd w:val="clear" w:color="auto" w:fill="auto"/>
            <w:vAlign w:val="center"/>
          </w:tcPr>
          <w:p w14:paraId="2CE7582A" w14:textId="77777777" w:rsidR="00C24FE6" w:rsidRPr="00C24FE6" w:rsidRDefault="00C24FE6" w:rsidP="00C24FE6">
            <w:pPr>
              <w:keepNext/>
              <w:keepLines/>
              <w:overflowPunct/>
              <w:autoSpaceDE/>
              <w:autoSpaceDN/>
              <w:adjustRightInd/>
              <w:snapToGrid w:val="0"/>
              <w:spacing w:after="0"/>
              <w:jc w:val="center"/>
              <w:textAlignment w:val="auto"/>
              <w:rPr>
                <w:rFonts w:ascii="Times" w:eastAsia="Batang" w:hAnsi="Times"/>
              </w:rPr>
            </w:pPr>
            <w:r w:rsidRPr="00C24FE6">
              <w:rPr>
                <w:rFonts w:ascii="Times" w:eastAsia="Batang" w:hAnsi="Times"/>
              </w:rPr>
              <w:t>8</w:t>
            </w:r>
            <w:r w:rsidRPr="00C24FE6">
              <w:rPr>
                <w:rFonts w:ascii="Times" w:eastAsia="Batang" w:hAnsi="Times"/>
                <w:vertAlign w:val="superscript"/>
              </w:rPr>
              <w:t>th</w:t>
            </w:r>
            <w:r w:rsidRPr="00C24FE6">
              <w:rPr>
                <w:rFonts w:ascii="Times" w:eastAsia="Batang" w:hAnsi="Times"/>
              </w:rPr>
              <w:t xml:space="preserve"> scheduled DMRS port</w:t>
            </w:r>
          </w:p>
        </w:tc>
      </w:tr>
    </w:tbl>
    <w:p w14:paraId="7D392419" w14:textId="77777777" w:rsidR="00C24FE6" w:rsidRPr="00C24FE6" w:rsidRDefault="00C24FE6" w:rsidP="00C24FE6">
      <w:pPr>
        <w:overflowPunct/>
        <w:autoSpaceDE/>
        <w:autoSpaceDN/>
        <w:adjustRightInd/>
        <w:spacing w:after="0"/>
        <w:textAlignment w:val="auto"/>
        <w:rPr>
          <w:rFonts w:ascii="Times" w:eastAsia="Batang" w:hAnsi="Times"/>
          <w:b/>
          <w:bCs/>
          <w:sz w:val="22"/>
          <w:szCs w:val="22"/>
          <w:lang w:eastAsia="zh-CN"/>
        </w:rPr>
      </w:pPr>
    </w:p>
    <w:p w14:paraId="142AC341" w14:textId="77777777" w:rsidR="00C24FE6" w:rsidRPr="00C24FE6" w:rsidRDefault="00C24FE6" w:rsidP="00C24FE6">
      <w:pPr>
        <w:overflowPunct/>
        <w:autoSpaceDE/>
        <w:autoSpaceDN/>
        <w:adjustRightInd/>
        <w:spacing w:after="0"/>
        <w:jc w:val="both"/>
        <w:textAlignment w:val="auto"/>
        <w:rPr>
          <w:rFonts w:ascii="Times" w:eastAsia="Batang" w:hAnsi="Times"/>
          <w:b/>
          <w:bCs/>
          <w:highlight w:val="green"/>
          <w:lang w:eastAsia="zh-CN"/>
        </w:rPr>
      </w:pPr>
      <w:r w:rsidRPr="00C24FE6">
        <w:rPr>
          <w:rFonts w:ascii="Times" w:eastAsia="Batang" w:hAnsi="Times"/>
          <w:b/>
          <w:bCs/>
          <w:highlight w:val="green"/>
          <w:lang w:eastAsia="zh-CN"/>
        </w:rPr>
        <w:t>Agreement</w:t>
      </w:r>
    </w:p>
    <w:p w14:paraId="479144F1" w14:textId="77777777" w:rsidR="00C24FE6" w:rsidRPr="00C24FE6" w:rsidRDefault="00C24FE6" w:rsidP="00C24FE6">
      <w:pPr>
        <w:overflowPunct/>
        <w:autoSpaceDE/>
        <w:autoSpaceDN/>
        <w:adjustRightInd/>
        <w:spacing w:after="0"/>
        <w:textAlignment w:val="auto"/>
        <w:rPr>
          <w:rFonts w:eastAsia="SimSun"/>
          <w:szCs w:val="24"/>
          <w:lang w:eastAsia="zh-CN"/>
        </w:rPr>
      </w:pPr>
      <w:r w:rsidRPr="00C24FE6">
        <w:rPr>
          <w:rFonts w:eastAsia="SimSun"/>
          <w:szCs w:val="24"/>
          <w:lang w:eastAsia="zh-CN"/>
        </w:rPr>
        <w:t>For the antenna ports indication in Rel.18 eType1</w:t>
      </w:r>
      <w:r w:rsidRPr="00C24FE6">
        <w:rPr>
          <w:rFonts w:eastAsia="Batang"/>
          <w:szCs w:val="24"/>
          <w:lang w:eastAsia="x-none"/>
        </w:rPr>
        <w:t xml:space="preserve"> </w:t>
      </w:r>
      <w:r w:rsidRPr="00C24FE6">
        <w:rPr>
          <w:rFonts w:eastAsia="SimSun"/>
          <w:szCs w:val="24"/>
          <w:lang w:eastAsia="zh-CN"/>
        </w:rPr>
        <w:t xml:space="preserve">DMRS ports with </w:t>
      </w:r>
      <w:proofErr w:type="spellStart"/>
      <w:r w:rsidRPr="00C24FE6">
        <w:rPr>
          <w:rFonts w:eastAsia="SimSun"/>
          <w:szCs w:val="24"/>
          <w:lang w:eastAsia="zh-CN"/>
        </w:rPr>
        <w:t>maxLength</w:t>
      </w:r>
      <w:proofErr w:type="spellEnd"/>
      <w:r w:rsidRPr="00C24FE6">
        <w:rPr>
          <w:rFonts w:eastAsia="SimSun"/>
          <w:szCs w:val="24"/>
          <w:lang w:eastAsia="zh-CN"/>
        </w:rPr>
        <w:t xml:space="preserve"> = 1 for PDSCH, at least for S-TRP case, support the following rows of DMRS port combinations and Number of DMRS CDM group(s) without data.</w:t>
      </w:r>
    </w:p>
    <w:p w14:paraId="2B0EB176" w14:textId="77777777" w:rsidR="00C24FE6" w:rsidRPr="00C24FE6" w:rsidRDefault="00C24FE6" w:rsidP="00F21C2D">
      <w:pPr>
        <w:numPr>
          <w:ilvl w:val="0"/>
          <w:numId w:val="46"/>
        </w:numPr>
        <w:overflowPunct/>
        <w:autoSpaceDE/>
        <w:autoSpaceDN/>
        <w:adjustRightInd/>
        <w:spacing w:after="0"/>
        <w:textAlignment w:val="auto"/>
        <w:rPr>
          <w:rFonts w:eastAsia="SimSun"/>
          <w:szCs w:val="24"/>
          <w:lang w:eastAsia="zh-CN"/>
        </w:rPr>
      </w:pPr>
      <w:r w:rsidRPr="00C24FE6">
        <w:rPr>
          <w:rFonts w:eastAsia="Malgun Gothic" w:hint="eastAsia"/>
          <w:szCs w:val="24"/>
          <w:lang w:eastAsia="ja-JP"/>
        </w:rPr>
        <w:t>F</w:t>
      </w:r>
      <w:r w:rsidRPr="00C24FE6">
        <w:rPr>
          <w:rFonts w:eastAsia="Malgun Gothic"/>
          <w:szCs w:val="24"/>
          <w:lang w:eastAsia="ja-JP"/>
        </w:rPr>
        <w:t xml:space="preserve">FS: Antenna ports indication in Rel.18 eType1 DMRS ports with </w:t>
      </w:r>
      <w:proofErr w:type="spellStart"/>
      <w:r w:rsidRPr="00C24FE6">
        <w:rPr>
          <w:rFonts w:eastAsia="Malgun Gothic"/>
          <w:szCs w:val="24"/>
          <w:lang w:eastAsia="ja-JP"/>
        </w:rPr>
        <w:t>maxLength</w:t>
      </w:r>
      <w:proofErr w:type="spellEnd"/>
      <w:r w:rsidRPr="00C24FE6">
        <w:rPr>
          <w:rFonts w:eastAsia="Malgun Gothic"/>
          <w:szCs w:val="24"/>
          <w:lang w:eastAsia="ja-JP"/>
        </w:rPr>
        <w:t xml:space="preserve"> = 1 for PDSCH for M-TRP case.</w:t>
      </w:r>
    </w:p>
    <w:p w14:paraId="6DBAC286" w14:textId="77777777" w:rsidR="00C24FE6" w:rsidRPr="00C24FE6" w:rsidRDefault="00C24FE6" w:rsidP="00F21C2D">
      <w:pPr>
        <w:keepNext/>
        <w:keepLines/>
        <w:numPr>
          <w:ilvl w:val="0"/>
          <w:numId w:val="45"/>
        </w:numPr>
        <w:overflowPunct/>
        <w:autoSpaceDE/>
        <w:autoSpaceDN/>
        <w:adjustRightInd/>
        <w:spacing w:before="60" w:after="0"/>
        <w:ind w:left="0" w:firstLine="0"/>
        <w:jc w:val="center"/>
        <w:textAlignment w:val="auto"/>
        <w:rPr>
          <w:rFonts w:ascii="Arial" w:eastAsia="Times New Roman" w:hAnsi="Arial"/>
          <w:bCs/>
          <w:lang w:eastAsia="zh-CN"/>
        </w:rPr>
      </w:pPr>
      <w:r w:rsidRPr="00C24FE6">
        <w:rPr>
          <w:rFonts w:ascii="Arial" w:eastAsia="Times New Roman" w:hAnsi="Arial"/>
          <w:bCs/>
          <w:lang w:eastAsia="en-GB"/>
        </w:rPr>
        <w:t xml:space="preserve">Table </w:t>
      </w:r>
      <w:r w:rsidRPr="00C24FE6">
        <w:rPr>
          <w:rFonts w:ascii="Arial" w:eastAsia="Times New Roman" w:hAnsi="Arial" w:hint="eastAsia"/>
          <w:bCs/>
          <w:lang w:eastAsia="zh-CN"/>
        </w:rPr>
        <w:t>7.3.1.2.2</w:t>
      </w:r>
      <w:r w:rsidRPr="00C24FE6">
        <w:rPr>
          <w:rFonts w:ascii="Arial" w:eastAsia="Times New Roman" w:hAnsi="Arial"/>
          <w:bCs/>
          <w:lang w:eastAsia="en-GB"/>
        </w:rPr>
        <w:t>-</w:t>
      </w:r>
      <w:r w:rsidRPr="00C24FE6">
        <w:rPr>
          <w:rFonts w:ascii="Arial" w:eastAsia="Times New Roman" w:hAnsi="Arial" w:hint="eastAsia"/>
          <w:bCs/>
          <w:lang w:eastAsia="zh-CN"/>
        </w:rPr>
        <w:t>1</w:t>
      </w:r>
      <w:r w:rsidRPr="00C24FE6">
        <w:rPr>
          <w:rFonts w:ascii="Arial" w:eastAsia="Times New Roman" w:hAnsi="Arial" w:hint="eastAsia"/>
          <w:bCs/>
          <w:lang w:eastAsia="ja-JP"/>
        </w:rPr>
        <w:t>-X</w:t>
      </w:r>
      <w:r w:rsidRPr="00C24FE6">
        <w:rPr>
          <w:rFonts w:ascii="Arial" w:eastAsia="Times New Roman" w:hAnsi="Arial" w:hint="eastAsia"/>
          <w:bCs/>
          <w:lang w:eastAsia="zh-CN"/>
        </w:rPr>
        <w:t xml:space="preserve">: Antenna port(s) (1000 + DMRS port), </w:t>
      </w:r>
      <w:proofErr w:type="spellStart"/>
      <w:r w:rsidRPr="00C24FE6">
        <w:rPr>
          <w:rFonts w:ascii="Arial" w:eastAsia="Times New Roman" w:hAnsi="Arial"/>
          <w:bCs/>
          <w:i/>
          <w:lang w:eastAsia="zh-CN"/>
        </w:rPr>
        <w:t>dmrs</w:t>
      </w:r>
      <w:proofErr w:type="spellEnd"/>
      <w:r w:rsidRPr="00C24FE6">
        <w:rPr>
          <w:rFonts w:ascii="Arial" w:eastAsia="Times New Roman" w:hAnsi="Arial"/>
          <w:bCs/>
          <w:i/>
          <w:lang w:eastAsia="zh-CN"/>
        </w:rPr>
        <w:t>-Type</w:t>
      </w:r>
      <w:r w:rsidRPr="00C24FE6">
        <w:rPr>
          <w:rFonts w:ascii="Arial" w:eastAsia="Times New Roman" w:hAnsi="Arial"/>
          <w:bCs/>
          <w:lang w:eastAsia="zh-CN"/>
        </w:rPr>
        <w:t>=eType1</w:t>
      </w:r>
      <w:r w:rsidRPr="00C24FE6">
        <w:rPr>
          <w:rFonts w:ascii="Arial" w:eastAsia="Times New Roman" w:hAnsi="Arial" w:hint="eastAsia"/>
          <w:bCs/>
          <w:lang w:eastAsia="zh-CN"/>
        </w:rPr>
        <w:t>,</w:t>
      </w:r>
      <w:r w:rsidRPr="00C24FE6">
        <w:rPr>
          <w:rFonts w:ascii="Arial" w:eastAsia="Times New Roman" w:hAnsi="Arial"/>
          <w:bCs/>
          <w:lang w:eastAsia="zh-CN"/>
        </w:rPr>
        <w:t xml:space="preserve"> </w:t>
      </w:r>
      <w:proofErr w:type="spellStart"/>
      <w:r w:rsidRPr="00C24FE6">
        <w:rPr>
          <w:rFonts w:ascii="Arial" w:eastAsia="Times New Roman" w:hAnsi="Arial"/>
          <w:bCs/>
          <w:i/>
          <w:lang w:eastAsia="zh-CN"/>
        </w:rPr>
        <w:t>maxLength</w:t>
      </w:r>
      <w:proofErr w:type="spellEnd"/>
      <w:r w:rsidRPr="00C24FE6">
        <w:rPr>
          <w:rFonts w:ascii="Arial" w:eastAsia="Times New Roman" w:hAnsi="Arial" w:hint="eastAsia"/>
          <w:bCs/>
          <w:lang w:eastAsia="zh-CN"/>
        </w:rPr>
        <w:t>=</w:t>
      </w:r>
      <w:r w:rsidRPr="00C24FE6">
        <w:rPr>
          <w:rFonts w:ascii="Arial" w:eastAsia="Times New Roman" w:hAnsi="Arial"/>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6"/>
        <w:gridCol w:w="966"/>
        <w:gridCol w:w="1235"/>
        <w:gridCol w:w="716"/>
        <w:gridCol w:w="1098"/>
        <w:gridCol w:w="1700"/>
        <w:gridCol w:w="1338"/>
      </w:tblGrid>
      <w:tr w:rsidR="00C24FE6" w:rsidRPr="00C24FE6" w14:paraId="5AD629D3" w14:textId="77777777" w:rsidTr="00C24FE6">
        <w:trPr>
          <w:trHeight w:val="214"/>
          <w:jc w:val="center"/>
        </w:trPr>
        <w:tc>
          <w:tcPr>
            <w:tcW w:w="4126" w:type="dxa"/>
            <w:gridSpan w:val="4"/>
            <w:tcBorders>
              <w:bottom w:val="single" w:sz="4" w:space="0" w:color="auto"/>
            </w:tcBorders>
            <w:shd w:val="clear" w:color="auto" w:fill="D9D9D9"/>
            <w:vAlign w:val="center"/>
          </w:tcPr>
          <w:p w14:paraId="30C57389" w14:textId="77777777" w:rsidR="00C24FE6" w:rsidRPr="00C24FE6" w:rsidRDefault="00C24FE6" w:rsidP="00C24FE6">
            <w:pPr>
              <w:keepLines/>
              <w:overflowPunct/>
              <w:autoSpaceDE/>
              <w:autoSpaceDN/>
              <w:adjustRightInd/>
              <w:spacing w:before="40" w:after="40"/>
              <w:jc w:val="center"/>
              <w:textAlignment w:val="auto"/>
              <w:rPr>
                <w:rFonts w:eastAsia="SimSun"/>
                <w:b/>
                <w:bCs/>
                <w:lang w:eastAsia="zh-CN"/>
              </w:rPr>
            </w:pPr>
            <w:r w:rsidRPr="00C24FE6">
              <w:rPr>
                <w:rFonts w:eastAsia="SimSun"/>
                <w:b/>
                <w:bCs/>
                <w:lang w:eastAsia="zh-CN"/>
              </w:rPr>
              <w:t xml:space="preserve">One </w:t>
            </w:r>
            <w:proofErr w:type="spellStart"/>
            <w:r w:rsidRPr="00C24FE6">
              <w:rPr>
                <w:rFonts w:eastAsia="SimSun"/>
                <w:b/>
                <w:bCs/>
                <w:lang w:eastAsia="zh-CN"/>
              </w:rPr>
              <w:t>Codeword</w:t>
            </w:r>
            <w:proofErr w:type="spellEnd"/>
            <w:r w:rsidRPr="00C24FE6">
              <w:rPr>
                <w:rFonts w:eastAsia="SimSun"/>
                <w:b/>
                <w:bCs/>
                <w:lang w:eastAsia="zh-CN"/>
              </w:rPr>
              <w:t>:</w:t>
            </w:r>
          </w:p>
          <w:p w14:paraId="21EE1521" w14:textId="77777777" w:rsidR="00C24FE6" w:rsidRPr="00C24FE6" w:rsidRDefault="00C24FE6" w:rsidP="00C24FE6">
            <w:pPr>
              <w:overflowPunct/>
              <w:autoSpaceDE/>
              <w:autoSpaceDN/>
              <w:adjustRightInd/>
              <w:snapToGrid w:val="0"/>
              <w:spacing w:after="0"/>
              <w:jc w:val="center"/>
              <w:textAlignment w:val="auto"/>
              <w:rPr>
                <w:rFonts w:ascii="Times" w:eastAsia="KaiTi_GB2312" w:hAnsi="Times"/>
                <w:b/>
                <w:bCs/>
                <w:kern w:val="28"/>
                <w:szCs w:val="24"/>
                <w:lang w:eastAsia="zh-CN"/>
              </w:rPr>
            </w:pPr>
            <w:proofErr w:type="spellStart"/>
            <w:r w:rsidRPr="00C24FE6">
              <w:rPr>
                <w:rFonts w:ascii="Times" w:eastAsia="KaiTi_GB2312" w:hAnsi="Times"/>
                <w:b/>
                <w:bCs/>
                <w:kern w:val="28"/>
                <w:szCs w:val="24"/>
                <w:lang w:eastAsia="zh-CN"/>
              </w:rPr>
              <w:t>Codeword</w:t>
            </w:r>
            <w:proofErr w:type="spellEnd"/>
            <w:r w:rsidRPr="00C24FE6">
              <w:rPr>
                <w:rFonts w:ascii="Times" w:eastAsia="KaiTi_GB2312" w:hAnsi="Times"/>
                <w:b/>
                <w:bCs/>
                <w:kern w:val="28"/>
                <w:szCs w:val="24"/>
                <w:lang w:eastAsia="zh-CN"/>
              </w:rPr>
              <w:t xml:space="preserve"> 0 enabled,</w:t>
            </w:r>
          </w:p>
          <w:p w14:paraId="45AD5BF8" w14:textId="77777777" w:rsidR="00C24FE6" w:rsidRPr="00C24FE6" w:rsidRDefault="00C24FE6" w:rsidP="00C24FE6">
            <w:pPr>
              <w:keepLines/>
              <w:overflowPunct/>
              <w:autoSpaceDE/>
              <w:autoSpaceDN/>
              <w:adjustRightInd/>
              <w:spacing w:before="40" w:after="40"/>
              <w:jc w:val="center"/>
              <w:textAlignment w:val="auto"/>
              <w:rPr>
                <w:rFonts w:eastAsia="SimSun"/>
                <w:b/>
                <w:bCs/>
                <w:lang w:eastAsia="zh-CN"/>
              </w:rPr>
            </w:pPr>
            <w:proofErr w:type="spellStart"/>
            <w:r w:rsidRPr="00C24FE6">
              <w:rPr>
                <w:rFonts w:eastAsia="KaiTi_GB2312"/>
                <w:b/>
                <w:bCs/>
                <w:kern w:val="28"/>
                <w:lang w:eastAsia="zh-CN"/>
              </w:rPr>
              <w:t>Codeword</w:t>
            </w:r>
            <w:proofErr w:type="spellEnd"/>
            <w:r w:rsidRPr="00C24FE6">
              <w:rPr>
                <w:rFonts w:eastAsia="KaiTi_GB2312"/>
                <w:b/>
                <w:bCs/>
                <w:kern w:val="28"/>
                <w:lang w:eastAsia="zh-CN"/>
              </w:rPr>
              <w:t xml:space="preserve"> 1 disabled</w:t>
            </w:r>
          </w:p>
        </w:tc>
        <w:tc>
          <w:tcPr>
            <w:tcW w:w="4779" w:type="dxa"/>
            <w:gridSpan w:val="4"/>
            <w:tcBorders>
              <w:bottom w:val="single" w:sz="4" w:space="0" w:color="auto"/>
            </w:tcBorders>
            <w:shd w:val="clear" w:color="auto" w:fill="D9D9D9"/>
            <w:vAlign w:val="center"/>
          </w:tcPr>
          <w:p w14:paraId="26AE0FCA" w14:textId="77777777" w:rsidR="00C24FE6" w:rsidRPr="00C24FE6" w:rsidRDefault="00C24FE6" w:rsidP="00C24FE6">
            <w:pPr>
              <w:keepLines/>
              <w:overflowPunct/>
              <w:autoSpaceDE/>
              <w:autoSpaceDN/>
              <w:adjustRightInd/>
              <w:spacing w:before="40" w:after="40"/>
              <w:jc w:val="center"/>
              <w:textAlignment w:val="auto"/>
              <w:rPr>
                <w:rFonts w:eastAsia="SimSun"/>
                <w:b/>
                <w:bCs/>
                <w:lang w:eastAsia="zh-CN"/>
              </w:rPr>
            </w:pPr>
            <w:r w:rsidRPr="00C24FE6">
              <w:rPr>
                <w:rFonts w:eastAsia="SimSun"/>
                <w:b/>
                <w:bCs/>
                <w:lang w:eastAsia="zh-CN"/>
              </w:rPr>
              <w:t xml:space="preserve">Two </w:t>
            </w:r>
            <w:proofErr w:type="spellStart"/>
            <w:r w:rsidRPr="00C24FE6">
              <w:rPr>
                <w:rFonts w:eastAsia="SimSun"/>
                <w:b/>
                <w:bCs/>
                <w:lang w:eastAsia="zh-CN"/>
              </w:rPr>
              <w:t>Codewords</w:t>
            </w:r>
            <w:proofErr w:type="spellEnd"/>
            <w:r w:rsidRPr="00C24FE6">
              <w:rPr>
                <w:rFonts w:eastAsia="SimSun"/>
                <w:b/>
                <w:bCs/>
                <w:lang w:eastAsia="zh-CN"/>
              </w:rPr>
              <w:t>:</w:t>
            </w:r>
          </w:p>
          <w:p w14:paraId="7EA071ED" w14:textId="77777777" w:rsidR="00C24FE6" w:rsidRPr="00C24FE6" w:rsidRDefault="00C24FE6" w:rsidP="00C24FE6">
            <w:pPr>
              <w:overflowPunct/>
              <w:autoSpaceDE/>
              <w:autoSpaceDN/>
              <w:adjustRightInd/>
              <w:snapToGrid w:val="0"/>
              <w:spacing w:after="0"/>
              <w:jc w:val="center"/>
              <w:textAlignment w:val="auto"/>
              <w:rPr>
                <w:rFonts w:ascii="Times" w:eastAsia="KaiTi_GB2312" w:hAnsi="Times"/>
                <w:b/>
                <w:bCs/>
                <w:kern w:val="28"/>
                <w:szCs w:val="24"/>
                <w:lang w:eastAsia="zh-CN"/>
              </w:rPr>
            </w:pPr>
            <w:proofErr w:type="spellStart"/>
            <w:r w:rsidRPr="00C24FE6">
              <w:rPr>
                <w:rFonts w:ascii="Times" w:eastAsia="KaiTi_GB2312" w:hAnsi="Times"/>
                <w:b/>
                <w:bCs/>
                <w:kern w:val="28"/>
                <w:szCs w:val="24"/>
                <w:lang w:eastAsia="zh-CN"/>
              </w:rPr>
              <w:t>Codeword</w:t>
            </w:r>
            <w:proofErr w:type="spellEnd"/>
            <w:r w:rsidRPr="00C24FE6">
              <w:rPr>
                <w:rFonts w:ascii="Times" w:eastAsia="KaiTi_GB2312" w:hAnsi="Times"/>
                <w:b/>
                <w:bCs/>
                <w:kern w:val="28"/>
                <w:szCs w:val="24"/>
                <w:lang w:eastAsia="zh-CN"/>
              </w:rPr>
              <w:t xml:space="preserve"> 0 enabled,</w:t>
            </w:r>
          </w:p>
          <w:p w14:paraId="6C3F7E1E" w14:textId="77777777" w:rsidR="00C24FE6" w:rsidRPr="00C24FE6" w:rsidRDefault="00C24FE6" w:rsidP="00C24FE6">
            <w:pPr>
              <w:keepLines/>
              <w:overflowPunct/>
              <w:autoSpaceDE/>
              <w:autoSpaceDN/>
              <w:adjustRightInd/>
              <w:spacing w:before="40" w:after="40"/>
              <w:jc w:val="center"/>
              <w:textAlignment w:val="auto"/>
              <w:rPr>
                <w:rFonts w:eastAsia="SimSun"/>
                <w:b/>
                <w:bCs/>
                <w:lang w:eastAsia="zh-CN"/>
              </w:rPr>
            </w:pPr>
            <w:proofErr w:type="spellStart"/>
            <w:r w:rsidRPr="00C24FE6">
              <w:rPr>
                <w:rFonts w:eastAsia="KaiTi_GB2312"/>
                <w:b/>
                <w:bCs/>
                <w:kern w:val="28"/>
                <w:lang w:eastAsia="zh-CN"/>
              </w:rPr>
              <w:t>Codeword</w:t>
            </w:r>
            <w:proofErr w:type="spellEnd"/>
            <w:r w:rsidRPr="00C24FE6">
              <w:rPr>
                <w:rFonts w:eastAsia="KaiTi_GB2312"/>
                <w:b/>
                <w:bCs/>
                <w:kern w:val="28"/>
                <w:lang w:eastAsia="zh-CN"/>
              </w:rPr>
              <w:t xml:space="preserve"> 1 enabled</w:t>
            </w:r>
          </w:p>
        </w:tc>
      </w:tr>
      <w:tr w:rsidR="00C24FE6" w:rsidRPr="00C24FE6" w14:paraId="4FC67EE6" w14:textId="77777777" w:rsidTr="00C24FE6">
        <w:trPr>
          <w:trHeight w:val="214"/>
          <w:jc w:val="center"/>
        </w:trPr>
        <w:tc>
          <w:tcPr>
            <w:tcW w:w="0" w:type="auto"/>
            <w:shd w:val="clear" w:color="auto" w:fill="D9D9D9"/>
            <w:vAlign w:val="center"/>
          </w:tcPr>
          <w:p w14:paraId="650F7744"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b/>
                <w:bCs/>
                <w:lang w:eastAsia="x-none"/>
              </w:rPr>
              <w:t>Value</w:t>
            </w:r>
          </w:p>
        </w:tc>
        <w:tc>
          <w:tcPr>
            <w:tcW w:w="1155" w:type="dxa"/>
            <w:shd w:val="clear" w:color="auto" w:fill="D9D9D9"/>
            <w:vAlign w:val="center"/>
          </w:tcPr>
          <w:p w14:paraId="1D5F4FF6"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b/>
                <w:bCs/>
                <w:lang w:eastAsia="x-none"/>
              </w:rPr>
              <w:t xml:space="preserve">Number of </w:t>
            </w:r>
            <w:r w:rsidRPr="00C24FE6">
              <w:rPr>
                <w:rFonts w:eastAsia="SimSun"/>
                <w:b/>
                <w:bCs/>
                <w:lang w:eastAsia="zh-CN"/>
              </w:rPr>
              <w:t xml:space="preserve">DMRS </w:t>
            </w:r>
            <w:r w:rsidRPr="00C24FE6">
              <w:rPr>
                <w:rFonts w:eastAsia="SimSun"/>
                <w:b/>
                <w:bCs/>
                <w:lang w:eastAsia="x-none"/>
              </w:rPr>
              <w:t xml:space="preserve">CDM group(s) </w:t>
            </w:r>
            <w:r w:rsidRPr="00C24FE6">
              <w:rPr>
                <w:rFonts w:eastAsia="SimSun"/>
                <w:b/>
                <w:bCs/>
                <w:lang w:eastAsia="zh-CN"/>
              </w:rPr>
              <w:t>without data</w:t>
            </w:r>
          </w:p>
        </w:tc>
        <w:tc>
          <w:tcPr>
            <w:tcW w:w="966" w:type="dxa"/>
            <w:shd w:val="clear" w:color="auto" w:fill="D9D9D9"/>
            <w:vAlign w:val="center"/>
          </w:tcPr>
          <w:p w14:paraId="6C8B4530"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b/>
                <w:bCs/>
                <w:lang w:eastAsia="x-none"/>
              </w:rPr>
              <w:t>DMRS port(s)</w:t>
            </w:r>
          </w:p>
        </w:tc>
        <w:tc>
          <w:tcPr>
            <w:tcW w:w="1288" w:type="dxa"/>
            <w:shd w:val="clear" w:color="auto" w:fill="D9D9D9"/>
            <w:vAlign w:val="center"/>
          </w:tcPr>
          <w:p w14:paraId="35EA44D0"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b/>
                <w:bCs/>
                <w:lang w:eastAsia="zh-CN"/>
              </w:rPr>
              <w:t>Notes</w:t>
            </w:r>
          </w:p>
        </w:tc>
        <w:tc>
          <w:tcPr>
            <w:tcW w:w="716" w:type="dxa"/>
            <w:shd w:val="clear" w:color="auto" w:fill="D9D9D9"/>
            <w:vAlign w:val="center"/>
          </w:tcPr>
          <w:p w14:paraId="775EBB7F"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b/>
                <w:bCs/>
                <w:lang w:eastAsia="x-none"/>
              </w:rPr>
              <w:t>Value</w:t>
            </w:r>
          </w:p>
        </w:tc>
        <w:tc>
          <w:tcPr>
            <w:tcW w:w="1114" w:type="dxa"/>
            <w:shd w:val="clear" w:color="auto" w:fill="D9D9D9"/>
            <w:vAlign w:val="center"/>
          </w:tcPr>
          <w:p w14:paraId="084BF279"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r w:rsidRPr="00C24FE6">
              <w:rPr>
                <w:rFonts w:eastAsia="SimSun"/>
                <w:b/>
                <w:bCs/>
                <w:lang w:eastAsia="x-none"/>
              </w:rPr>
              <w:t xml:space="preserve">Number of </w:t>
            </w:r>
            <w:r w:rsidRPr="00C24FE6">
              <w:rPr>
                <w:rFonts w:eastAsia="SimSun"/>
                <w:b/>
                <w:bCs/>
                <w:lang w:eastAsia="zh-CN"/>
              </w:rPr>
              <w:t xml:space="preserve">DMRS </w:t>
            </w:r>
            <w:r w:rsidRPr="00C24FE6">
              <w:rPr>
                <w:rFonts w:eastAsia="SimSun"/>
                <w:b/>
                <w:bCs/>
                <w:lang w:eastAsia="x-none"/>
              </w:rPr>
              <w:t xml:space="preserve">CDM group(s) </w:t>
            </w:r>
            <w:r w:rsidRPr="00C24FE6">
              <w:rPr>
                <w:rFonts w:eastAsia="SimSun"/>
                <w:b/>
                <w:bCs/>
                <w:lang w:eastAsia="zh-CN"/>
              </w:rPr>
              <w:t>without data</w:t>
            </w:r>
          </w:p>
        </w:tc>
        <w:tc>
          <w:tcPr>
            <w:tcW w:w="1566" w:type="dxa"/>
            <w:shd w:val="clear" w:color="auto" w:fill="D9D9D9"/>
            <w:vAlign w:val="center"/>
          </w:tcPr>
          <w:p w14:paraId="64A1BED5"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r w:rsidRPr="00C24FE6">
              <w:rPr>
                <w:rFonts w:eastAsia="SimSun"/>
                <w:b/>
                <w:bCs/>
                <w:lang w:eastAsia="x-none"/>
              </w:rPr>
              <w:t>DMRS port(s)</w:t>
            </w:r>
          </w:p>
        </w:tc>
        <w:tc>
          <w:tcPr>
            <w:tcW w:w="1383" w:type="dxa"/>
            <w:shd w:val="clear" w:color="auto" w:fill="D9D9D9"/>
            <w:vAlign w:val="center"/>
          </w:tcPr>
          <w:p w14:paraId="2C22D808"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zh-CN"/>
              </w:rPr>
              <w:t>Notes</w:t>
            </w:r>
          </w:p>
        </w:tc>
      </w:tr>
      <w:tr w:rsidR="00C24FE6" w:rsidRPr="00C24FE6" w14:paraId="5E610098" w14:textId="77777777" w:rsidTr="00C24FE6">
        <w:trPr>
          <w:trHeight w:val="214"/>
          <w:jc w:val="center"/>
        </w:trPr>
        <w:tc>
          <w:tcPr>
            <w:tcW w:w="0" w:type="auto"/>
            <w:shd w:val="clear" w:color="auto" w:fill="auto"/>
            <w:vAlign w:val="center"/>
          </w:tcPr>
          <w:p w14:paraId="0CFF2F26"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0</w:t>
            </w:r>
          </w:p>
        </w:tc>
        <w:tc>
          <w:tcPr>
            <w:tcW w:w="1155" w:type="dxa"/>
            <w:shd w:val="clear" w:color="auto" w:fill="auto"/>
            <w:vAlign w:val="center"/>
          </w:tcPr>
          <w:p w14:paraId="34C0865E"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[1]</w:t>
            </w:r>
          </w:p>
        </w:tc>
        <w:tc>
          <w:tcPr>
            <w:tcW w:w="966" w:type="dxa"/>
            <w:shd w:val="clear" w:color="auto" w:fill="auto"/>
            <w:vAlign w:val="center"/>
          </w:tcPr>
          <w:p w14:paraId="58EF9B83"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r w:rsidRPr="00C24FE6">
              <w:rPr>
                <w:rFonts w:eastAsia="SimSun"/>
                <w:lang w:eastAsia="x-none"/>
              </w:rPr>
              <w:t>[0]</w:t>
            </w:r>
          </w:p>
        </w:tc>
        <w:tc>
          <w:tcPr>
            <w:tcW w:w="1288" w:type="dxa"/>
            <w:vMerge w:val="restart"/>
            <w:shd w:val="clear" w:color="auto" w:fill="auto"/>
            <w:vAlign w:val="center"/>
          </w:tcPr>
          <w:p w14:paraId="7B2DE8D9"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r w:rsidRPr="00C24FE6">
              <w:rPr>
                <w:rFonts w:eastAsia="SimSun"/>
                <w:lang w:eastAsia="x-none"/>
              </w:rPr>
              <w:t>Cat. 1</w:t>
            </w:r>
          </w:p>
        </w:tc>
        <w:tc>
          <w:tcPr>
            <w:tcW w:w="716" w:type="dxa"/>
            <w:shd w:val="clear" w:color="auto" w:fill="auto"/>
            <w:vAlign w:val="center"/>
          </w:tcPr>
          <w:p w14:paraId="2B4ABB2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[0]</w:t>
            </w:r>
          </w:p>
        </w:tc>
        <w:tc>
          <w:tcPr>
            <w:tcW w:w="1114" w:type="dxa"/>
            <w:shd w:val="clear" w:color="auto" w:fill="auto"/>
            <w:vAlign w:val="center"/>
          </w:tcPr>
          <w:p w14:paraId="6CF9A2D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x-none"/>
              </w:rPr>
            </w:pPr>
            <w:r w:rsidRPr="00C24FE6">
              <w:rPr>
                <w:rFonts w:eastAsia="SimSun"/>
                <w:color w:val="FF0000"/>
                <w:lang w:eastAsia="x-none"/>
              </w:rPr>
              <w:t>[2]</w:t>
            </w:r>
          </w:p>
        </w:tc>
        <w:tc>
          <w:tcPr>
            <w:tcW w:w="1566" w:type="dxa"/>
            <w:shd w:val="clear" w:color="auto" w:fill="auto"/>
            <w:vAlign w:val="center"/>
          </w:tcPr>
          <w:p w14:paraId="3FE9521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x-none"/>
              </w:rPr>
            </w:pPr>
            <w:r w:rsidRPr="00C24FE6">
              <w:rPr>
                <w:rFonts w:eastAsia="SimSun"/>
                <w:color w:val="FF0000"/>
                <w:lang w:eastAsia="x-none"/>
              </w:rPr>
              <w:t>[0,1,2,3,8]</w:t>
            </w:r>
          </w:p>
        </w:tc>
        <w:tc>
          <w:tcPr>
            <w:tcW w:w="1383" w:type="dxa"/>
            <w:vMerge w:val="restart"/>
            <w:shd w:val="clear" w:color="auto" w:fill="auto"/>
            <w:vAlign w:val="center"/>
          </w:tcPr>
          <w:p w14:paraId="74FE6476"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[Rank 5-8 with one DMRS symbol]</w:t>
            </w:r>
          </w:p>
        </w:tc>
      </w:tr>
      <w:tr w:rsidR="00C24FE6" w:rsidRPr="00C24FE6" w14:paraId="28603748" w14:textId="77777777" w:rsidTr="00C24FE6">
        <w:trPr>
          <w:trHeight w:val="214"/>
          <w:jc w:val="center"/>
        </w:trPr>
        <w:tc>
          <w:tcPr>
            <w:tcW w:w="0" w:type="auto"/>
            <w:shd w:val="clear" w:color="auto" w:fill="auto"/>
            <w:vAlign w:val="center"/>
          </w:tcPr>
          <w:p w14:paraId="4A60BFA1"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1</w:t>
            </w:r>
          </w:p>
        </w:tc>
        <w:tc>
          <w:tcPr>
            <w:tcW w:w="1155" w:type="dxa"/>
            <w:shd w:val="clear" w:color="auto" w:fill="auto"/>
            <w:vAlign w:val="center"/>
          </w:tcPr>
          <w:p w14:paraId="7CA4595A"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[1]</w:t>
            </w:r>
          </w:p>
        </w:tc>
        <w:tc>
          <w:tcPr>
            <w:tcW w:w="966" w:type="dxa"/>
            <w:shd w:val="clear" w:color="auto" w:fill="auto"/>
            <w:vAlign w:val="center"/>
          </w:tcPr>
          <w:p w14:paraId="4804D80B"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[1]</w:t>
            </w:r>
          </w:p>
        </w:tc>
        <w:tc>
          <w:tcPr>
            <w:tcW w:w="1288" w:type="dxa"/>
            <w:vMerge/>
            <w:shd w:val="clear" w:color="auto" w:fill="auto"/>
            <w:vAlign w:val="center"/>
          </w:tcPr>
          <w:p w14:paraId="7CE0EBB1"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5BBEF35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[1]</w:t>
            </w:r>
          </w:p>
        </w:tc>
        <w:tc>
          <w:tcPr>
            <w:tcW w:w="1114" w:type="dxa"/>
            <w:shd w:val="clear" w:color="auto" w:fill="auto"/>
            <w:vAlign w:val="center"/>
          </w:tcPr>
          <w:p w14:paraId="478B1F9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w:t>
            </w:r>
          </w:p>
        </w:tc>
        <w:tc>
          <w:tcPr>
            <w:tcW w:w="1566" w:type="dxa"/>
            <w:shd w:val="clear" w:color="auto" w:fill="auto"/>
            <w:vAlign w:val="center"/>
          </w:tcPr>
          <w:p w14:paraId="3F4881E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[0,1,2,3,8,10]</w:t>
            </w:r>
          </w:p>
        </w:tc>
        <w:tc>
          <w:tcPr>
            <w:tcW w:w="1383" w:type="dxa"/>
            <w:vMerge/>
            <w:shd w:val="clear" w:color="auto" w:fill="auto"/>
            <w:vAlign w:val="center"/>
          </w:tcPr>
          <w:p w14:paraId="5BAD74A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3920DD49" w14:textId="77777777" w:rsidTr="00C24FE6">
        <w:trPr>
          <w:trHeight w:val="214"/>
          <w:jc w:val="center"/>
        </w:trPr>
        <w:tc>
          <w:tcPr>
            <w:tcW w:w="0" w:type="auto"/>
            <w:shd w:val="clear" w:color="auto" w:fill="auto"/>
            <w:vAlign w:val="center"/>
          </w:tcPr>
          <w:p w14:paraId="0E358320"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1155" w:type="dxa"/>
            <w:shd w:val="clear" w:color="auto" w:fill="auto"/>
            <w:vAlign w:val="center"/>
          </w:tcPr>
          <w:p w14:paraId="35F41E6B"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[1]</w:t>
            </w:r>
          </w:p>
        </w:tc>
        <w:tc>
          <w:tcPr>
            <w:tcW w:w="966" w:type="dxa"/>
            <w:shd w:val="clear" w:color="auto" w:fill="auto"/>
            <w:vAlign w:val="center"/>
          </w:tcPr>
          <w:p w14:paraId="713FC6C2"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r w:rsidRPr="00C24FE6">
              <w:rPr>
                <w:rFonts w:eastAsia="SimSun"/>
                <w:lang w:eastAsia="x-none"/>
              </w:rPr>
              <w:t>[0,1]</w:t>
            </w:r>
          </w:p>
        </w:tc>
        <w:tc>
          <w:tcPr>
            <w:tcW w:w="1288" w:type="dxa"/>
            <w:vMerge/>
            <w:shd w:val="clear" w:color="auto" w:fill="auto"/>
            <w:vAlign w:val="center"/>
          </w:tcPr>
          <w:p w14:paraId="36B90327"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p>
        </w:tc>
        <w:tc>
          <w:tcPr>
            <w:tcW w:w="716" w:type="dxa"/>
            <w:shd w:val="clear" w:color="auto" w:fill="auto"/>
            <w:vAlign w:val="center"/>
          </w:tcPr>
          <w:p w14:paraId="72BAC09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w:t>
            </w:r>
          </w:p>
        </w:tc>
        <w:tc>
          <w:tcPr>
            <w:tcW w:w="1114" w:type="dxa"/>
            <w:shd w:val="clear" w:color="auto" w:fill="auto"/>
            <w:vAlign w:val="center"/>
          </w:tcPr>
          <w:p w14:paraId="017C31E3"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x-none"/>
              </w:rPr>
            </w:pPr>
            <w:r w:rsidRPr="00C24FE6">
              <w:rPr>
                <w:rFonts w:eastAsia="SimSun"/>
                <w:color w:val="FF0000"/>
                <w:lang w:eastAsia="x-none"/>
              </w:rPr>
              <w:t>[2]</w:t>
            </w:r>
          </w:p>
        </w:tc>
        <w:tc>
          <w:tcPr>
            <w:tcW w:w="1566" w:type="dxa"/>
            <w:shd w:val="clear" w:color="auto" w:fill="auto"/>
            <w:vAlign w:val="center"/>
          </w:tcPr>
          <w:p w14:paraId="149285D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x-none"/>
              </w:rPr>
            </w:pPr>
            <w:r w:rsidRPr="00C24FE6">
              <w:rPr>
                <w:rFonts w:eastAsia="SimSun"/>
                <w:color w:val="FF0000"/>
                <w:lang w:eastAsia="x-none"/>
              </w:rPr>
              <w:t>[0,1,2,3,8,9,10]</w:t>
            </w:r>
          </w:p>
        </w:tc>
        <w:tc>
          <w:tcPr>
            <w:tcW w:w="1383" w:type="dxa"/>
            <w:vMerge/>
            <w:shd w:val="clear" w:color="auto" w:fill="auto"/>
            <w:vAlign w:val="center"/>
          </w:tcPr>
          <w:p w14:paraId="542561A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5D71C0AD" w14:textId="77777777" w:rsidTr="00C24FE6">
        <w:trPr>
          <w:trHeight w:val="214"/>
          <w:jc w:val="center"/>
        </w:trPr>
        <w:tc>
          <w:tcPr>
            <w:tcW w:w="0" w:type="auto"/>
            <w:shd w:val="clear" w:color="auto" w:fill="auto"/>
            <w:vAlign w:val="center"/>
          </w:tcPr>
          <w:p w14:paraId="3CD61AED"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3</w:t>
            </w:r>
          </w:p>
        </w:tc>
        <w:tc>
          <w:tcPr>
            <w:tcW w:w="1155" w:type="dxa"/>
            <w:shd w:val="clear" w:color="auto" w:fill="auto"/>
            <w:vAlign w:val="center"/>
          </w:tcPr>
          <w:p w14:paraId="7CD3D507"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966" w:type="dxa"/>
            <w:shd w:val="clear" w:color="auto" w:fill="auto"/>
            <w:vAlign w:val="center"/>
          </w:tcPr>
          <w:p w14:paraId="65A07310"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0</w:t>
            </w:r>
          </w:p>
        </w:tc>
        <w:tc>
          <w:tcPr>
            <w:tcW w:w="1288" w:type="dxa"/>
            <w:vMerge/>
            <w:shd w:val="clear" w:color="auto" w:fill="auto"/>
            <w:vAlign w:val="center"/>
          </w:tcPr>
          <w:p w14:paraId="576B2106"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43DED8D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x-none"/>
              </w:rPr>
            </w:pPr>
            <w:r w:rsidRPr="00C24FE6">
              <w:rPr>
                <w:rFonts w:eastAsia="SimSun"/>
                <w:color w:val="FF0000"/>
                <w:lang w:eastAsia="x-none"/>
              </w:rPr>
              <w:t>[3]</w:t>
            </w:r>
          </w:p>
        </w:tc>
        <w:tc>
          <w:tcPr>
            <w:tcW w:w="1114" w:type="dxa"/>
            <w:shd w:val="clear" w:color="auto" w:fill="auto"/>
            <w:vAlign w:val="center"/>
          </w:tcPr>
          <w:p w14:paraId="5730AA8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x-none"/>
              </w:rPr>
            </w:pPr>
            <w:r w:rsidRPr="00C24FE6">
              <w:rPr>
                <w:rFonts w:eastAsia="SimSun"/>
                <w:color w:val="FF0000"/>
                <w:lang w:eastAsia="x-none"/>
              </w:rPr>
              <w:t>[2]</w:t>
            </w:r>
          </w:p>
        </w:tc>
        <w:tc>
          <w:tcPr>
            <w:tcW w:w="1566" w:type="dxa"/>
            <w:shd w:val="clear" w:color="auto" w:fill="auto"/>
            <w:vAlign w:val="center"/>
          </w:tcPr>
          <w:p w14:paraId="010A1C3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x-none"/>
              </w:rPr>
            </w:pPr>
            <w:r w:rsidRPr="00C24FE6">
              <w:rPr>
                <w:rFonts w:eastAsia="SimSun"/>
                <w:color w:val="FF0000"/>
                <w:lang w:eastAsia="x-none"/>
              </w:rPr>
              <w:t>[0,1,2,3,8,9,10,11]</w:t>
            </w:r>
          </w:p>
        </w:tc>
        <w:tc>
          <w:tcPr>
            <w:tcW w:w="1383" w:type="dxa"/>
            <w:vMerge/>
            <w:shd w:val="clear" w:color="auto" w:fill="auto"/>
            <w:vAlign w:val="center"/>
          </w:tcPr>
          <w:p w14:paraId="7BEA0FE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x-none"/>
              </w:rPr>
            </w:pPr>
          </w:p>
        </w:tc>
      </w:tr>
      <w:tr w:rsidR="00C24FE6" w:rsidRPr="00C24FE6" w14:paraId="39CB43E0" w14:textId="77777777" w:rsidTr="00C24FE6">
        <w:trPr>
          <w:trHeight w:val="214"/>
          <w:jc w:val="center"/>
        </w:trPr>
        <w:tc>
          <w:tcPr>
            <w:tcW w:w="0" w:type="auto"/>
            <w:shd w:val="clear" w:color="auto" w:fill="auto"/>
            <w:vAlign w:val="center"/>
          </w:tcPr>
          <w:p w14:paraId="6FF9A076"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4</w:t>
            </w:r>
          </w:p>
        </w:tc>
        <w:tc>
          <w:tcPr>
            <w:tcW w:w="1155" w:type="dxa"/>
            <w:shd w:val="clear" w:color="auto" w:fill="auto"/>
            <w:vAlign w:val="center"/>
          </w:tcPr>
          <w:p w14:paraId="568DB31F"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966" w:type="dxa"/>
            <w:shd w:val="clear" w:color="auto" w:fill="auto"/>
            <w:vAlign w:val="center"/>
          </w:tcPr>
          <w:p w14:paraId="151D879A"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r w:rsidRPr="00C24FE6">
              <w:rPr>
                <w:rFonts w:eastAsia="SimSun"/>
                <w:lang w:eastAsia="x-none"/>
              </w:rPr>
              <w:t>1</w:t>
            </w:r>
          </w:p>
        </w:tc>
        <w:tc>
          <w:tcPr>
            <w:tcW w:w="1288" w:type="dxa"/>
            <w:vMerge/>
            <w:shd w:val="clear" w:color="auto" w:fill="auto"/>
            <w:vAlign w:val="center"/>
          </w:tcPr>
          <w:p w14:paraId="28E7E288"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p>
        </w:tc>
        <w:tc>
          <w:tcPr>
            <w:tcW w:w="716" w:type="dxa"/>
            <w:shd w:val="clear" w:color="auto" w:fill="auto"/>
            <w:vAlign w:val="center"/>
          </w:tcPr>
          <w:p w14:paraId="62EA4F19" w14:textId="77777777" w:rsidR="00C24FE6" w:rsidRPr="00C24FE6" w:rsidRDefault="00C24FE6" w:rsidP="00C24FE6">
            <w:pPr>
              <w:keepLines/>
              <w:overflowPunct/>
              <w:autoSpaceDE/>
              <w:autoSpaceDN/>
              <w:adjustRightInd/>
              <w:spacing w:before="40" w:after="40"/>
              <w:jc w:val="center"/>
              <w:textAlignment w:val="auto"/>
              <w:rPr>
                <w:rFonts w:eastAsia="SimSun"/>
                <w:lang w:eastAsia="ja-JP"/>
              </w:rPr>
            </w:pPr>
          </w:p>
        </w:tc>
        <w:tc>
          <w:tcPr>
            <w:tcW w:w="1114" w:type="dxa"/>
            <w:shd w:val="clear" w:color="auto" w:fill="auto"/>
            <w:vAlign w:val="center"/>
          </w:tcPr>
          <w:p w14:paraId="51E96E2A" w14:textId="77777777" w:rsidR="00C24FE6" w:rsidRPr="00C24FE6" w:rsidRDefault="00C24FE6" w:rsidP="00C24FE6">
            <w:pPr>
              <w:keepLines/>
              <w:overflowPunct/>
              <w:autoSpaceDE/>
              <w:autoSpaceDN/>
              <w:adjustRightInd/>
              <w:spacing w:before="40" w:after="40"/>
              <w:jc w:val="center"/>
              <w:textAlignment w:val="auto"/>
              <w:rPr>
                <w:rFonts w:eastAsia="SimSun"/>
                <w:lang w:eastAsia="ja-JP"/>
              </w:rPr>
            </w:pPr>
          </w:p>
        </w:tc>
        <w:tc>
          <w:tcPr>
            <w:tcW w:w="1566" w:type="dxa"/>
            <w:shd w:val="clear" w:color="auto" w:fill="auto"/>
            <w:vAlign w:val="center"/>
          </w:tcPr>
          <w:p w14:paraId="0334134F"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p>
        </w:tc>
        <w:tc>
          <w:tcPr>
            <w:tcW w:w="1383" w:type="dxa"/>
            <w:shd w:val="clear" w:color="auto" w:fill="auto"/>
            <w:vAlign w:val="center"/>
          </w:tcPr>
          <w:p w14:paraId="7FD56D33"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p>
        </w:tc>
      </w:tr>
      <w:tr w:rsidR="00C24FE6" w:rsidRPr="00C24FE6" w14:paraId="5D1A93E6" w14:textId="77777777" w:rsidTr="00C24FE6">
        <w:trPr>
          <w:trHeight w:val="90"/>
          <w:jc w:val="center"/>
        </w:trPr>
        <w:tc>
          <w:tcPr>
            <w:tcW w:w="0" w:type="auto"/>
            <w:shd w:val="clear" w:color="auto" w:fill="auto"/>
            <w:vAlign w:val="center"/>
          </w:tcPr>
          <w:p w14:paraId="45F7CD01"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5</w:t>
            </w:r>
          </w:p>
        </w:tc>
        <w:tc>
          <w:tcPr>
            <w:tcW w:w="1155" w:type="dxa"/>
            <w:shd w:val="clear" w:color="auto" w:fill="auto"/>
            <w:vAlign w:val="center"/>
          </w:tcPr>
          <w:p w14:paraId="4E807707"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966" w:type="dxa"/>
            <w:shd w:val="clear" w:color="auto" w:fill="auto"/>
            <w:vAlign w:val="center"/>
          </w:tcPr>
          <w:p w14:paraId="31633550"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1288" w:type="dxa"/>
            <w:vMerge/>
            <w:shd w:val="clear" w:color="auto" w:fill="auto"/>
            <w:vAlign w:val="center"/>
          </w:tcPr>
          <w:p w14:paraId="46011BDF"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339723B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ja-JP"/>
              </w:rPr>
            </w:pPr>
          </w:p>
        </w:tc>
        <w:tc>
          <w:tcPr>
            <w:tcW w:w="1114" w:type="dxa"/>
            <w:shd w:val="clear" w:color="auto" w:fill="auto"/>
            <w:vAlign w:val="center"/>
          </w:tcPr>
          <w:p w14:paraId="4842C873"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4510C5D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2F8359D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602F8616" w14:textId="77777777" w:rsidTr="00C24FE6">
        <w:trPr>
          <w:trHeight w:val="214"/>
          <w:jc w:val="center"/>
        </w:trPr>
        <w:tc>
          <w:tcPr>
            <w:tcW w:w="0" w:type="auto"/>
            <w:shd w:val="clear" w:color="auto" w:fill="auto"/>
            <w:vAlign w:val="center"/>
          </w:tcPr>
          <w:p w14:paraId="5FA8D5FD"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6</w:t>
            </w:r>
          </w:p>
        </w:tc>
        <w:tc>
          <w:tcPr>
            <w:tcW w:w="1155" w:type="dxa"/>
            <w:shd w:val="clear" w:color="auto" w:fill="auto"/>
            <w:vAlign w:val="center"/>
          </w:tcPr>
          <w:p w14:paraId="6B263947"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966" w:type="dxa"/>
            <w:shd w:val="clear" w:color="auto" w:fill="auto"/>
            <w:vAlign w:val="center"/>
          </w:tcPr>
          <w:p w14:paraId="347047FD"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3</w:t>
            </w:r>
          </w:p>
        </w:tc>
        <w:tc>
          <w:tcPr>
            <w:tcW w:w="1288" w:type="dxa"/>
            <w:vMerge/>
            <w:shd w:val="clear" w:color="auto" w:fill="auto"/>
            <w:vAlign w:val="center"/>
          </w:tcPr>
          <w:p w14:paraId="52867DAA"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0C8FCAE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ja-JP"/>
              </w:rPr>
            </w:pPr>
          </w:p>
        </w:tc>
        <w:tc>
          <w:tcPr>
            <w:tcW w:w="1114" w:type="dxa"/>
            <w:shd w:val="clear" w:color="auto" w:fill="auto"/>
            <w:vAlign w:val="center"/>
          </w:tcPr>
          <w:p w14:paraId="0368128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4A9C971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745E4950"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687F1AA0" w14:textId="77777777" w:rsidTr="00C24FE6">
        <w:trPr>
          <w:trHeight w:val="214"/>
          <w:jc w:val="center"/>
        </w:trPr>
        <w:tc>
          <w:tcPr>
            <w:tcW w:w="0" w:type="auto"/>
            <w:shd w:val="clear" w:color="auto" w:fill="auto"/>
            <w:vAlign w:val="center"/>
          </w:tcPr>
          <w:p w14:paraId="1A37D5EF"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7</w:t>
            </w:r>
          </w:p>
        </w:tc>
        <w:tc>
          <w:tcPr>
            <w:tcW w:w="1155" w:type="dxa"/>
            <w:shd w:val="clear" w:color="auto" w:fill="auto"/>
            <w:vAlign w:val="center"/>
          </w:tcPr>
          <w:p w14:paraId="6B16E06D"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r w:rsidRPr="00C24FE6">
              <w:rPr>
                <w:rFonts w:eastAsia="SimSun"/>
                <w:lang w:eastAsia="x-none"/>
              </w:rPr>
              <w:t>2</w:t>
            </w:r>
          </w:p>
        </w:tc>
        <w:tc>
          <w:tcPr>
            <w:tcW w:w="966" w:type="dxa"/>
            <w:shd w:val="clear" w:color="auto" w:fill="auto"/>
            <w:vAlign w:val="center"/>
          </w:tcPr>
          <w:p w14:paraId="67ACB50C"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0,1</w:t>
            </w:r>
          </w:p>
        </w:tc>
        <w:tc>
          <w:tcPr>
            <w:tcW w:w="1288" w:type="dxa"/>
            <w:vMerge/>
            <w:shd w:val="clear" w:color="auto" w:fill="auto"/>
            <w:vAlign w:val="center"/>
          </w:tcPr>
          <w:p w14:paraId="67AA8C83"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14DD60C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ja-JP"/>
              </w:rPr>
            </w:pPr>
          </w:p>
        </w:tc>
        <w:tc>
          <w:tcPr>
            <w:tcW w:w="1114" w:type="dxa"/>
            <w:shd w:val="clear" w:color="auto" w:fill="auto"/>
            <w:vAlign w:val="center"/>
          </w:tcPr>
          <w:p w14:paraId="0BD7387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5A9E1C93"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7EBB0A1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0D0D336A" w14:textId="77777777" w:rsidTr="00C24FE6">
        <w:trPr>
          <w:trHeight w:val="214"/>
          <w:jc w:val="center"/>
        </w:trPr>
        <w:tc>
          <w:tcPr>
            <w:tcW w:w="0" w:type="auto"/>
            <w:shd w:val="clear" w:color="auto" w:fill="auto"/>
            <w:vAlign w:val="center"/>
          </w:tcPr>
          <w:p w14:paraId="6F2D5925"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8</w:t>
            </w:r>
          </w:p>
        </w:tc>
        <w:tc>
          <w:tcPr>
            <w:tcW w:w="1155" w:type="dxa"/>
            <w:shd w:val="clear" w:color="auto" w:fill="auto"/>
            <w:vAlign w:val="center"/>
          </w:tcPr>
          <w:p w14:paraId="39C1C54C"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966" w:type="dxa"/>
            <w:shd w:val="clear" w:color="auto" w:fill="auto"/>
            <w:vAlign w:val="center"/>
          </w:tcPr>
          <w:p w14:paraId="59BABAF7"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2,3</w:t>
            </w:r>
          </w:p>
        </w:tc>
        <w:tc>
          <w:tcPr>
            <w:tcW w:w="1288" w:type="dxa"/>
            <w:vMerge/>
            <w:shd w:val="clear" w:color="auto" w:fill="auto"/>
            <w:vAlign w:val="center"/>
          </w:tcPr>
          <w:p w14:paraId="6BA38512"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7B35009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3B64A734"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1F6F439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0A80DF8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065094FC" w14:textId="77777777" w:rsidTr="00C24FE6">
        <w:trPr>
          <w:trHeight w:val="214"/>
          <w:jc w:val="center"/>
        </w:trPr>
        <w:tc>
          <w:tcPr>
            <w:tcW w:w="0" w:type="auto"/>
            <w:shd w:val="clear" w:color="auto" w:fill="auto"/>
            <w:vAlign w:val="center"/>
          </w:tcPr>
          <w:p w14:paraId="4E7A2167" w14:textId="77777777" w:rsidR="00C24FE6" w:rsidRPr="00C24FE6" w:rsidRDefault="00C24FE6" w:rsidP="00C24FE6">
            <w:pPr>
              <w:keepLines/>
              <w:overflowPunct/>
              <w:autoSpaceDE/>
              <w:autoSpaceDN/>
              <w:adjustRightInd/>
              <w:spacing w:before="40" w:after="40"/>
              <w:jc w:val="center"/>
              <w:textAlignment w:val="auto"/>
              <w:rPr>
                <w:rFonts w:eastAsia="SimSun"/>
                <w:lang w:eastAsia="x-none"/>
              </w:rPr>
            </w:pPr>
            <w:r w:rsidRPr="00C24FE6">
              <w:rPr>
                <w:rFonts w:eastAsia="SimSun"/>
                <w:lang w:eastAsia="x-none"/>
              </w:rPr>
              <w:t>9</w:t>
            </w:r>
          </w:p>
        </w:tc>
        <w:tc>
          <w:tcPr>
            <w:tcW w:w="1155" w:type="dxa"/>
            <w:shd w:val="clear" w:color="auto" w:fill="auto"/>
            <w:vAlign w:val="center"/>
          </w:tcPr>
          <w:p w14:paraId="3E605997"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966" w:type="dxa"/>
            <w:shd w:val="clear" w:color="auto" w:fill="auto"/>
            <w:vAlign w:val="center"/>
          </w:tcPr>
          <w:p w14:paraId="1159C249"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[0-2]</w:t>
            </w:r>
          </w:p>
        </w:tc>
        <w:tc>
          <w:tcPr>
            <w:tcW w:w="1288" w:type="dxa"/>
            <w:vMerge/>
            <w:shd w:val="clear" w:color="auto" w:fill="auto"/>
            <w:vAlign w:val="center"/>
          </w:tcPr>
          <w:p w14:paraId="3B7F287C"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1840FF3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108B45C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4A00E5F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1F832C8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7523ED2C" w14:textId="77777777" w:rsidTr="00C24FE6">
        <w:trPr>
          <w:trHeight w:val="214"/>
          <w:jc w:val="center"/>
        </w:trPr>
        <w:tc>
          <w:tcPr>
            <w:tcW w:w="0" w:type="auto"/>
            <w:shd w:val="clear" w:color="auto" w:fill="auto"/>
            <w:vAlign w:val="center"/>
          </w:tcPr>
          <w:p w14:paraId="5C703BC5"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10</w:t>
            </w:r>
          </w:p>
        </w:tc>
        <w:tc>
          <w:tcPr>
            <w:tcW w:w="1155" w:type="dxa"/>
            <w:shd w:val="clear" w:color="auto" w:fill="auto"/>
            <w:vAlign w:val="center"/>
          </w:tcPr>
          <w:p w14:paraId="58B1E58F"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966" w:type="dxa"/>
            <w:shd w:val="clear" w:color="auto" w:fill="auto"/>
            <w:vAlign w:val="center"/>
          </w:tcPr>
          <w:p w14:paraId="3BC0757E"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[0-3]</w:t>
            </w:r>
          </w:p>
        </w:tc>
        <w:tc>
          <w:tcPr>
            <w:tcW w:w="1288" w:type="dxa"/>
            <w:vMerge/>
            <w:shd w:val="clear" w:color="auto" w:fill="auto"/>
            <w:vAlign w:val="center"/>
          </w:tcPr>
          <w:p w14:paraId="616834BE"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75BC524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54AD9E9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23AB2D6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78F8A020"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4DC00EA0" w14:textId="77777777" w:rsidTr="00C24FE6">
        <w:trPr>
          <w:trHeight w:val="214"/>
          <w:jc w:val="center"/>
        </w:trPr>
        <w:tc>
          <w:tcPr>
            <w:tcW w:w="0" w:type="auto"/>
            <w:shd w:val="clear" w:color="auto" w:fill="auto"/>
            <w:vAlign w:val="center"/>
          </w:tcPr>
          <w:p w14:paraId="7E4EB36E"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11</w:t>
            </w:r>
          </w:p>
        </w:tc>
        <w:tc>
          <w:tcPr>
            <w:tcW w:w="1155" w:type="dxa"/>
            <w:shd w:val="clear" w:color="auto" w:fill="auto"/>
            <w:vAlign w:val="center"/>
          </w:tcPr>
          <w:p w14:paraId="2C468C4E"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[2]</w:t>
            </w:r>
          </w:p>
        </w:tc>
        <w:tc>
          <w:tcPr>
            <w:tcW w:w="966" w:type="dxa"/>
            <w:shd w:val="clear" w:color="auto" w:fill="auto"/>
            <w:vAlign w:val="center"/>
          </w:tcPr>
          <w:p w14:paraId="2981643B"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r w:rsidRPr="00C24FE6">
              <w:rPr>
                <w:rFonts w:eastAsia="SimSun"/>
                <w:lang w:eastAsia="x-none"/>
              </w:rPr>
              <w:t>[0,2]</w:t>
            </w:r>
          </w:p>
        </w:tc>
        <w:tc>
          <w:tcPr>
            <w:tcW w:w="1288" w:type="dxa"/>
            <w:vMerge/>
            <w:shd w:val="clear" w:color="auto" w:fill="auto"/>
            <w:vAlign w:val="center"/>
          </w:tcPr>
          <w:p w14:paraId="63EEE161"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716" w:type="dxa"/>
            <w:shd w:val="clear" w:color="auto" w:fill="auto"/>
            <w:vAlign w:val="center"/>
          </w:tcPr>
          <w:p w14:paraId="5E493E0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3ADE3D3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7ADEF4D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5663CD1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47E80FFE" w14:textId="77777777" w:rsidTr="00C24FE6">
        <w:trPr>
          <w:trHeight w:val="214"/>
          <w:jc w:val="center"/>
        </w:trPr>
        <w:tc>
          <w:tcPr>
            <w:tcW w:w="0" w:type="auto"/>
            <w:shd w:val="clear" w:color="auto" w:fill="auto"/>
            <w:vAlign w:val="center"/>
          </w:tcPr>
          <w:p w14:paraId="5BFDE218"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12</w:t>
            </w:r>
          </w:p>
        </w:tc>
        <w:tc>
          <w:tcPr>
            <w:tcW w:w="1155" w:type="dxa"/>
            <w:shd w:val="clear" w:color="auto" w:fill="auto"/>
            <w:vAlign w:val="center"/>
          </w:tcPr>
          <w:p w14:paraId="35D7A7FC"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[1]</w:t>
            </w:r>
          </w:p>
        </w:tc>
        <w:tc>
          <w:tcPr>
            <w:tcW w:w="966" w:type="dxa"/>
            <w:shd w:val="clear" w:color="auto" w:fill="auto"/>
            <w:vAlign w:val="center"/>
          </w:tcPr>
          <w:p w14:paraId="2D542C4A"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[8]</w:t>
            </w:r>
          </w:p>
        </w:tc>
        <w:tc>
          <w:tcPr>
            <w:tcW w:w="1288" w:type="dxa"/>
            <w:vMerge w:val="restart"/>
            <w:shd w:val="clear" w:color="auto" w:fill="auto"/>
            <w:vAlign w:val="center"/>
          </w:tcPr>
          <w:p w14:paraId="1133E023" w14:textId="77777777" w:rsidR="00C24FE6" w:rsidRPr="00C24FE6" w:rsidRDefault="00C24FE6" w:rsidP="00C24FE6">
            <w:pPr>
              <w:keepLines/>
              <w:overflowPunct/>
              <w:autoSpaceDE/>
              <w:autoSpaceDN/>
              <w:adjustRightInd/>
              <w:spacing w:before="40" w:after="40"/>
              <w:jc w:val="center"/>
              <w:textAlignment w:val="auto"/>
              <w:rPr>
                <w:rFonts w:eastAsia="DengXian"/>
                <w:color w:val="0000FF"/>
                <w:lang w:eastAsia="zh-CN"/>
              </w:rPr>
            </w:pPr>
            <w:r w:rsidRPr="00C24FE6">
              <w:rPr>
                <w:rFonts w:eastAsia="SimSun"/>
                <w:color w:val="0000FF"/>
                <w:lang w:eastAsia="zh-CN"/>
              </w:rPr>
              <w:t>Cat.2</w:t>
            </w:r>
          </w:p>
        </w:tc>
        <w:tc>
          <w:tcPr>
            <w:tcW w:w="716" w:type="dxa"/>
            <w:shd w:val="clear" w:color="auto" w:fill="auto"/>
            <w:vAlign w:val="center"/>
          </w:tcPr>
          <w:p w14:paraId="0E2A5C9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0A2F8180"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5B87C126"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0209AAB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40103127" w14:textId="77777777" w:rsidTr="00C24FE6">
        <w:trPr>
          <w:trHeight w:val="214"/>
          <w:jc w:val="center"/>
        </w:trPr>
        <w:tc>
          <w:tcPr>
            <w:tcW w:w="0" w:type="auto"/>
            <w:shd w:val="clear" w:color="auto" w:fill="auto"/>
            <w:vAlign w:val="center"/>
          </w:tcPr>
          <w:p w14:paraId="2CBA5C5E"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13</w:t>
            </w:r>
          </w:p>
        </w:tc>
        <w:tc>
          <w:tcPr>
            <w:tcW w:w="1155" w:type="dxa"/>
            <w:shd w:val="clear" w:color="auto" w:fill="auto"/>
            <w:vAlign w:val="center"/>
          </w:tcPr>
          <w:p w14:paraId="04764B82"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[1]</w:t>
            </w:r>
          </w:p>
        </w:tc>
        <w:tc>
          <w:tcPr>
            <w:tcW w:w="966" w:type="dxa"/>
            <w:shd w:val="clear" w:color="auto" w:fill="auto"/>
            <w:vAlign w:val="center"/>
          </w:tcPr>
          <w:p w14:paraId="493B6709"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[9]</w:t>
            </w:r>
          </w:p>
        </w:tc>
        <w:tc>
          <w:tcPr>
            <w:tcW w:w="1288" w:type="dxa"/>
            <w:vMerge/>
            <w:shd w:val="clear" w:color="auto" w:fill="auto"/>
            <w:vAlign w:val="center"/>
          </w:tcPr>
          <w:p w14:paraId="06EC8F94"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3C4CC2E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67DF1E1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75916AC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66BB71F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5FC0B58B" w14:textId="77777777" w:rsidTr="00C24FE6">
        <w:trPr>
          <w:trHeight w:val="214"/>
          <w:jc w:val="center"/>
        </w:trPr>
        <w:tc>
          <w:tcPr>
            <w:tcW w:w="0" w:type="auto"/>
            <w:shd w:val="clear" w:color="auto" w:fill="auto"/>
            <w:vAlign w:val="center"/>
          </w:tcPr>
          <w:p w14:paraId="483A7AE3"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14</w:t>
            </w:r>
          </w:p>
        </w:tc>
        <w:tc>
          <w:tcPr>
            <w:tcW w:w="1155" w:type="dxa"/>
            <w:shd w:val="clear" w:color="auto" w:fill="auto"/>
            <w:vAlign w:val="center"/>
          </w:tcPr>
          <w:p w14:paraId="06892884"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[1]</w:t>
            </w:r>
          </w:p>
        </w:tc>
        <w:tc>
          <w:tcPr>
            <w:tcW w:w="966" w:type="dxa"/>
            <w:shd w:val="clear" w:color="auto" w:fill="auto"/>
            <w:vAlign w:val="center"/>
          </w:tcPr>
          <w:p w14:paraId="56E3FF75"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[8,9]</w:t>
            </w:r>
          </w:p>
        </w:tc>
        <w:tc>
          <w:tcPr>
            <w:tcW w:w="1288" w:type="dxa"/>
            <w:vMerge/>
            <w:shd w:val="clear" w:color="auto" w:fill="auto"/>
            <w:vAlign w:val="center"/>
          </w:tcPr>
          <w:p w14:paraId="03CC0B7E"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45E1880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782CA200"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634FC6F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06900FF4"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161A0B40" w14:textId="77777777" w:rsidTr="00C24FE6">
        <w:trPr>
          <w:trHeight w:val="214"/>
          <w:jc w:val="center"/>
        </w:trPr>
        <w:tc>
          <w:tcPr>
            <w:tcW w:w="0" w:type="auto"/>
            <w:shd w:val="clear" w:color="auto" w:fill="auto"/>
            <w:vAlign w:val="center"/>
          </w:tcPr>
          <w:p w14:paraId="7F016E48"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15</w:t>
            </w:r>
          </w:p>
        </w:tc>
        <w:tc>
          <w:tcPr>
            <w:tcW w:w="1155" w:type="dxa"/>
            <w:shd w:val="clear" w:color="auto" w:fill="auto"/>
            <w:vAlign w:val="center"/>
          </w:tcPr>
          <w:p w14:paraId="74F0C9B9"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5477AAED"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8</w:t>
            </w:r>
          </w:p>
        </w:tc>
        <w:tc>
          <w:tcPr>
            <w:tcW w:w="1288" w:type="dxa"/>
            <w:vMerge/>
            <w:shd w:val="clear" w:color="auto" w:fill="auto"/>
            <w:vAlign w:val="center"/>
          </w:tcPr>
          <w:p w14:paraId="0DE53585"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2D42E69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7A95F0D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654495A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132F3BE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4338AD86" w14:textId="77777777" w:rsidTr="00C24FE6">
        <w:trPr>
          <w:trHeight w:val="201"/>
          <w:jc w:val="center"/>
        </w:trPr>
        <w:tc>
          <w:tcPr>
            <w:tcW w:w="0" w:type="auto"/>
            <w:shd w:val="clear" w:color="auto" w:fill="auto"/>
            <w:vAlign w:val="center"/>
          </w:tcPr>
          <w:p w14:paraId="002E532C"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16</w:t>
            </w:r>
          </w:p>
        </w:tc>
        <w:tc>
          <w:tcPr>
            <w:tcW w:w="1155" w:type="dxa"/>
            <w:shd w:val="clear" w:color="auto" w:fill="auto"/>
            <w:vAlign w:val="center"/>
          </w:tcPr>
          <w:p w14:paraId="0C3965F3"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1108E024"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9</w:t>
            </w:r>
          </w:p>
        </w:tc>
        <w:tc>
          <w:tcPr>
            <w:tcW w:w="1288" w:type="dxa"/>
            <w:vMerge/>
            <w:shd w:val="clear" w:color="auto" w:fill="auto"/>
            <w:vAlign w:val="center"/>
          </w:tcPr>
          <w:p w14:paraId="1C8B8429"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2F59E13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2622B62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1CB35904"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276AB1E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1D42109A" w14:textId="77777777" w:rsidTr="00C24FE6">
        <w:trPr>
          <w:trHeight w:val="214"/>
          <w:jc w:val="center"/>
        </w:trPr>
        <w:tc>
          <w:tcPr>
            <w:tcW w:w="0" w:type="auto"/>
            <w:shd w:val="clear" w:color="auto" w:fill="auto"/>
            <w:vAlign w:val="center"/>
          </w:tcPr>
          <w:p w14:paraId="7065B665"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17</w:t>
            </w:r>
          </w:p>
        </w:tc>
        <w:tc>
          <w:tcPr>
            <w:tcW w:w="1155" w:type="dxa"/>
            <w:shd w:val="clear" w:color="auto" w:fill="auto"/>
            <w:vAlign w:val="center"/>
          </w:tcPr>
          <w:p w14:paraId="09133895"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416E5138"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10</w:t>
            </w:r>
          </w:p>
        </w:tc>
        <w:tc>
          <w:tcPr>
            <w:tcW w:w="1288" w:type="dxa"/>
            <w:vMerge/>
            <w:shd w:val="clear" w:color="auto" w:fill="auto"/>
            <w:vAlign w:val="center"/>
          </w:tcPr>
          <w:p w14:paraId="402EA7D0"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58E8A19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6F8B0AB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4426326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08681D8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2D02BACA" w14:textId="77777777" w:rsidTr="00C24FE6">
        <w:trPr>
          <w:trHeight w:val="214"/>
          <w:jc w:val="center"/>
        </w:trPr>
        <w:tc>
          <w:tcPr>
            <w:tcW w:w="0" w:type="auto"/>
            <w:shd w:val="clear" w:color="auto" w:fill="auto"/>
            <w:vAlign w:val="center"/>
          </w:tcPr>
          <w:p w14:paraId="0A8392C7"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18</w:t>
            </w:r>
          </w:p>
        </w:tc>
        <w:tc>
          <w:tcPr>
            <w:tcW w:w="1155" w:type="dxa"/>
            <w:shd w:val="clear" w:color="auto" w:fill="auto"/>
            <w:vAlign w:val="center"/>
          </w:tcPr>
          <w:p w14:paraId="74A2A3EC"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1E778774"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11</w:t>
            </w:r>
          </w:p>
        </w:tc>
        <w:tc>
          <w:tcPr>
            <w:tcW w:w="1288" w:type="dxa"/>
            <w:vMerge/>
            <w:shd w:val="clear" w:color="auto" w:fill="auto"/>
            <w:vAlign w:val="center"/>
          </w:tcPr>
          <w:p w14:paraId="6A942436"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503E18D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794CA9A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0D16586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2D4AE36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099980AE" w14:textId="77777777" w:rsidTr="00C24FE6">
        <w:trPr>
          <w:trHeight w:val="214"/>
          <w:jc w:val="center"/>
        </w:trPr>
        <w:tc>
          <w:tcPr>
            <w:tcW w:w="0" w:type="auto"/>
            <w:shd w:val="clear" w:color="auto" w:fill="auto"/>
            <w:vAlign w:val="center"/>
          </w:tcPr>
          <w:p w14:paraId="5CC49F16"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19</w:t>
            </w:r>
          </w:p>
        </w:tc>
        <w:tc>
          <w:tcPr>
            <w:tcW w:w="1155" w:type="dxa"/>
            <w:shd w:val="clear" w:color="auto" w:fill="auto"/>
            <w:vAlign w:val="center"/>
          </w:tcPr>
          <w:p w14:paraId="7E1808AC"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7B11AE15"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8,9</w:t>
            </w:r>
          </w:p>
        </w:tc>
        <w:tc>
          <w:tcPr>
            <w:tcW w:w="1288" w:type="dxa"/>
            <w:vMerge/>
            <w:shd w:val="clear" w:color="auto" w:fill="auto"/>
            <w:vAlign w:val="center"/>
          </w:tcPr>
          <w:p w14:paraId="705068B7"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57CE35E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1CF5ED4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219B9B66"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69A5682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2ACC7E3E" w14:textId="77777777" w:rsidTr="00C24FE6">
        <w:trPr>
          <w:trHeight w:val="214"/>
          <w:jc w:val="center"/>
        </w:trPr>
        <w:tc>
          <w:tcPr>
            <w:tcW w:w="0" w:type="auto"/>
            <w:shd w:val="clear" w:color="auto" w:fill="auto"/>
            <w:vAlign w:val="center"/>
          </w:tcPr>
          <w:p w14:paraId="60EA44E3"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20</w:t>
            </w:r>
          </w:p>
        </w:tc>
        <w:tc>
          <w:tcPr>
            <w:tcW w:w="1155" w:type="dxa"/>
            <w:shd w:val="clear" w:color="auto" w:fill="auto"/>
            <w:vAlign w:val="center"/>
          </w:tcPr>
          <w:p w14:paraId="1661A2B7"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3AAC0FB0"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10,11</w:t>
            </w:r>
          </w:p>
        </w:tc>
        <w:tc>
          <w:tcPr>
            <w:tcW w:w="1288" w:type="dxa"/>
            <w:vMerge/>
            <w:shd w:val="clear" w:color="auto" w:fill="auto"/>
            <w:vAlign w:val="center"/>
          </w:tcPr>
          <w:p w14:paraId="75E2982B"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10F4A38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14326044"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6BA3CB9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05C67D9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072EAD42" w14:textId="77777777" w:rsidTr="00C24FE6">
        <w:trPr>
          <w:trHeight w:val="214"/>
          <w:jc w:val="center"/>
        </w:trPr>
        <w:tc>
          <w:tcPr>
            <w:tcW w:w="0" w:type="auto"/>
            <w:shd w:val="clear" w:color="auto" w:fill="auto"/>
            <w:vAlign w:val="center"/>
          </w:tcPr>
          <w:p w14:paraId="0213E472"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21</w:t>
            </w:r>
          </w:p>
        </w:tc>
        <w:tc>
          <w:tcPr>
            <w:tcW w:w="1155" w:type="dxa"/>
            <w:shd w:val="clear" w:color="auto" w:fill="auto"/>
            <w:vAlign w:val="center"/>
          </w:tcPr>
          <w:p w14:paraId="502FADAC"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50268B88"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[8-10]</w:t>
            </w:r>
          </w:p>
        </w:tc>
        <w:tc>
          <w:tcPr>
            <w:tcW w:w="1288" w:type="dxa"/>
            <w:vMerge/>
            <w:shd w:val="clear" w:color="auto" w:fill="auto"/>
            <w:vAlign w:val="center"/>
          </w:tcPr>
          <w:p w14:paraId="71C3CE66"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7FD211C4"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3900900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65A13D5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75BA4D26"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068C23B3" w14:textId="77777777" w:rsidTr="00C24FE6">
        <w:trPr>
          <w:trHeight w:val="214"/>
          <w:jc w:val="center"/>
        </w:trPr>
        <w:tc>
          <w:tcPr>
            <w:tcW w:w="0" w:type="auto"/>
            <w:shd w:val="clear" w:color="auto" w:fill="auto"/>
            <w:vAlign w:val="center"/>
          </w:tcPr>
          <w:p w14:paraId="24B97998"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22</w:t>
            </w:r>
          </w:p>
        </w:tc>
        <w:tc>
          <w:tcPr>
            <w:tcW w:w="1155" w:type="dxa"/>
            <w:shd w:val="clear" w:color="auto" w:fill="auto"/>
            <w:vAlign w:val="center"/>
          </w:tcPr>
          <w:p w14:paraId="7A7A9408"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4B8DF29D"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[8-11]</w:t>
            </w:r>
          </w:p>
        </w:tc>
        <w:tc>
          <w:tcPr>
            <w:tcW w:w="1288" w:type="dxa"/>
            <w:vMerge/>
            <w:shd w:val="clear" w:color="auto" w:fill="auto"/>
            <w:vAlign w:val="center"/>
          </w:tcPr>
          <w:p w14:paraId="1FA146AE"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09214C4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5D788CD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74C1269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30F372E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4CFFFED0" w14:textId="77777777" w:rsidTr="00C24FE6">
        <w:trPr>
          <w:trHeight w:val="214"/>
          <w:jc w:val="center"/>
        </w:trPr>
        <w:tc>
          <w:tcPr>
            <w:tcW w:w="0" w:type="auto"/>
            <w:shd w:val="clear" w:color="auto" w:fill="auto"/>
            <w:vAlign w:val="center"/>
          </w:tcPr>
          <w:p w14:paraId="49422F57"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x-none"/>
              </w:rPr>
              <w:t>23</w:t>
            </w:r>
          </w:p>
        </w:tc>
        <w:tc>
          <w:tcPr>
            <w:tcW w:w="1155" w:type="dxa"/>
            <w:shd w:val="clear" w:color="auto" w:fill="auto"/>
            <w:vAlign w:val="center"/>
          </w:tcPr>
          <w:p w14:paraId="0B1F07FB"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[2]</w:t>
            </w:r>
          </w:p>
        </w:tc>
        <w:tc>
          <w:tcPr>
            <w:tcW w:w="966" w:type="dxa"/>
            <w:shd w:val="clear" w:color="auto" w:fill="auto"/>
            <w:vAlign w:val="center"/>
          </w:tcPr>
          <w:p w14:paraId="4081E6D3"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r w:rsidRPr="00C24FE6">
              <w:rPr>
                <w:rFonts w:eastAsia="SimSun"/>
                <w:color w:val="0000FF"/>
                <w:lang w:eastAsia="zh-CN"/>
              </w:rPr>
              <w:t>[8, 10],</w:t>
            </w:r>
          </w:p>
          <w:p w14:paraId="528100CC"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ja-JP"/>
              </w:rPr>
            </w:pPr>
            <w:r w:rsidRPr="00C24FE6">
              <w:rPr>
                <w:rFonts w:eastAsia="SimSun" w:hint="eastAsia"/>
                <w:color w:val="0000FF"/>
                <w:lang w:eastAsia="ja-JP"/>
              </w:rPr>
              <w:t>[</w:t>
            </w:r>
            <w:r w:rsidRPr="00C24FE6">
              <w:rPr>
                <w:rFonts w:eastAsia="SimSun"/>
                <w:color w:val="0000FF"/>
                <w:lang w:eastAsia="ja-JP"/>
              </w:rPr>
              <w:t>9, 11]</w:t>
            </w:r>
          </w:p>
        </w:tc>
        <w:tc>
          <w:tcPr>
            <w:tcW w:w="1288" w:type="dxa"/>
            <w:vMerge/>
            <w:shd w:val="clear" w:color="auto" w:fill="auto"/>
            <w:vAlign w:val="center"/>
          </w:tcPr>
          <w:p w14:paraId="3A086B46" w14:textId="77777777" w:rsidR="00C24FE6" w:rsidRPr="00C24FE6" w:rsidRDefault="00C24FE6" w:rsidP="00C24FE6">
            <w:pPr>
              <w:keepLines/>
              <w:overflowPunct/>
              <w:autoSpaceDE/>
              <w:autoSpaceDN/>
              <w:adjustRightInd/>
              <w:spacing w:before="40" w:after="40"/>
              <w:jc w:val="center"/>
              <w:textAlignment w:val="auto"/>
              <w:rPr>
                <w:rFonts w:eastAsia="SimSun"/>
                <w:color w:val="0000FF"/>
                <w:lang w:eastAsia="zh-CN"/>
              </w:rPr>
            </w:pPr>
          </w:p>
        </w:tc>
        <w:tc>
          <w:tcPr>
            <w:tcW w:w="716" w:type="dxa"/>
            <w:shd w:val="clear" w:color="auto" w:fill="auto"/>
            <w:vAlign w:val="center"/>
          </w:tcPr>
          <w:p w14:paraId="70083C1C"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06F6FCA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4C475D8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68DBA2C3"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24C866A6" w14:textId="77777777" w:rsidTr="00C24FE6">
        <w:trPr>
          <w:trHeight w:val="214"/>
          <w:jc w:val="center"/>
        </w:trPr>
        <w:tc>
          <w:tcPr>
            <w:tcW w:w="0" w:type="auto"/>
            <w:shd w:val="clear" w:color="auto" w:fill="auto"/>
            <w:vAlign w:val="center"/>
          </w:tcPr>
          <w:p w14:paraId="13DF419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24</w:t>
            </w:r>
          </w:p>
        </w:tc>
        <w:tc>
          <w:tcPr>
            <w:tcW w:w="1155" w:type="dxa"/>
            <w:shd w:val="clear" w:color="auto" w:fill="auto"/>
            <w:vAlign w:val="center"/>
          </w:tcPr>
          <w:p w14:paraId="76E3F10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[1]</w:t>
            </w:r>
          </w:p>
        </w:tc>
        <w:tc>
          <w:tcPr>
            <w:tcW w:w="966" w:type="dxa"/>
            <w:shd w:val="clear" w:color="auto" w:fill="auto"/>
            <w:vAlign w:val="center"/>
          </w:tcPr>
          <w:p w14:paraId="21A29C12" w14:textId="77777777" w:rsidR="00C24FE6" w:rsidRPr="00C24FE6" w:rsidRDefault="00C24FE6" w:rsidP="00C24FE6">
            <w:pPr>
              <w:keepLines/>
              <w:overflowPunct/>
              <w:autoSpaceDE/>
              <w:autoSpaceDN/>
              <w:adjustRightInd/>
              <w:spacing w:before="40" w:after="40"/>
              <w:jc w:val="center"/>
              <w:textAlignment w:val="auto"/>
              <w:rPr>
                <w:rFonts w:eastAsia="SimSun"/>
                <w:color w:val="00B050"/>
                <w:lang w:eastAsia="zh-CN"/>
              </w:rPr>
            </w:pPr>
            <w:r w:rsidRPr="00C24FE6">
              <w:rPr>
                <w:rFonts w:eastAsia="SimSun"/>
                <w:color w:val="FF0000"/>
                <w:lang w:eastAsia="zh-CN"/>
              </w:rPr>
              <w:t>[0,1,8]</w:t>
            </w:r>
          </w:p>
        </w:tc>
        <w:tc>
          <w:tcPr>
            <w:tcW w:w="1288" w:type="dxa"/>
            <w:vMerge w:val="restart"/>
            <w:shd w:val="clear" w:color="auto" w:fill="auto"/>
            <w:vAlign w:val="center"/>
          </w:tcPr>
          <w:p w14:paraId="764A223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Cat.3</w:t>
            </w:r>
          </w:p>
        </w:tc>
        <w:tc>
          <w:tcPr>
            <w:tcW w:w="716" w:type="dxa"/>
            <w:shd w:val="clear" w:color="auto" w:fill="auto"/>
            <w:vAlign w:val="center"/>
          </w:tcPr>
          <w:p w14:paraId="150ED93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75AEFE8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5568213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16CF2B9A"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5D083CCB" w14:textId="77777777" w:rsidTr="00C24FE6">
        <w:trPr>
          <w:trHeight w:val="214"/>
          <w:jc w:val="center"/>
        </w:trPr>
        <w:tc>
          <w:tcPr>
            <w:tcW w:w="0" w:type="auto"/>
            <w:shd w:val="clear" w:color="auto" w:fill="auto"/>
            <w:vAlign w:val="center"/>
          </w:tcPr>
          <w:p w14:paraId="3716AE8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25</w:t>
            </w:r>
          </w:p>
        </w:tc>
        <w:tc>
          <w:tcPr>
            <w:tcW w:w="1155" w:type="dxa"/>
            <w:shd w:val="clear" w:color="auto" w:fill="auto"/>
            <w:vAlign w:val="center"/>
          </w:tcPr>
          <w:p w14:paraId="7C31F15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[1]</w:t>
            </w:r>
          </w:p>
        </w:tc>
        <w:tc>
          <w:tcPr>
            <w:tcW w:w="966" w:type="dxa"/>
            <w:shd w:val="clear" w:color="auto" w:fill="auto"/>
            <w:vAlign w:val="center"/>
          </w:tcPr>
          <w:p w14:paraId="23048C52" w14:textId="77777777" w:rsidR="00C24FE6" w:rsidRPr="00C24FE6" w:rsidRDefault="00C24FE6" w:rsidP="00C24FE6">
            <w:pPr>
              <w:keepLines/>
              <w:overflowPunct/>
              <w:autoSpaceDE/>
              <w:autoSpaceDN/>
              <w:adjustRightInd/>
              <w:spacing w:before="40" w:after="40"/>
              <w:jc w:val="center"/>
              <w:textAlignment w:val="auto"/>
              <w:rPr>
                <w:rFonts w:eastAsia="SimSun"/>
                <w:color w:val="00B050"/>
                <w:lang w:eastAsia="zh-CN"/>
              </w:rPr>
            </w:pPr>
            <w:r w:rsidRPr="00C24FE6">
              <w:rPr>
                <w:rFonts w:eastAsia="SimSun"/>
                <w:color w:val="FF0000"/>
                <w:lang w:eastAsia="zh-CN"/>
              </w:rPr>
              <w:t>[0,1,8,9]</w:t>
            </w:r>
          </w:p>
        </w:tc>
        <w:tc>
          <w:tcPr>
            <w:tcW w:w="1288" w:type="dxa"/>
            <w:vMerge/>
            <w:shd w:val="clear" w:color="auto" w:fill="auto"/>
            <w:vAlign w:val="center"/>
          </w:tcPr>
          <w:p w14:paraId="0087E70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716" w:type="dxa"/>
            <w:shd w:val="clear" w:color="auto" w:fill="auto"/>
            <w:vAlign w:val="center"/>
          </w:tcPr>
          <w:p w14:paraId="78B7BF93"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3C3D7326"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1C774AD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277F631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76A4D221" w14:textId="77777777" w:rsidTr="00C24FE6">
        <w:trPr>
          <w:trHeight w:val="214"/>
          <w:jc w:val="center"/>
        </w:trPr>
        <w:tc>
          <w:tcPr>
            <w:tcW w:w="0" w:type="auto"/>
            <w:shd w:val="clear" w:color="auto" w:fill="auto"/>
            <w:vAlign w:val="center"/>
          </w:tcPr>
          <w:p w14:paraId="20112BB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x-none"/>
              </w:rPr>
              <w:lastRenderedPageBreak/>
              <w:t>26</w:t>
            </w:r>
          </w:p>
        </w:tc>
        <w:tc>
          <w:tcPr>
            <w:tcW w:w="1155" w:type="dxa"/>
            <w:shd w:val="clear" w:color="auto" w:fill="auto"/>
            <w:vAlign w:val="center"/>
          </w:tcPr>
          <w:p w14:paraId="4DC7AC0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w:t>
            </w:r>
          </w:p>
        </w:tc>
        <w:tc>
          <w:tcPr>
            <w:tcW w:w="966" w:type="dxa"/>
            <w:shd w:val="clear" w:color="auto" w:fill="auto"/>
            <w:vAlign w:val="center"/>
          </w:tcPr>
          <w:p w14:paraId="001F757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0,1,8</w:t>
            </w:r>
          </w:p>
        </w:tc>
        <w:tc>
          <w:tcPr>
            <w:tcW w:w="1288" w:type="dxa"/>
            <w:vMerge/>
            <w:shd w:val="clear" w:color="auto" w:fill="auto"/>
            <w:vAlign w:val="center"/>
          </w:tcPr>
          <w:p w14:paraId="51EB1A4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716" w:type="dxa"/>
            <w:shd w:val="clear" w:color="auto" w:fill="auto"/>
            <w:vAlign w:val="center"/>
          </w:tcPr>
          <w:p w14:paraId="435C9FF1"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5370A99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24277CF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19F211E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5B3A67F2" w14:textId="77777777" w:rsidTr="00C24FE6">
        <w:trPr>
          <w:trHeight w:val="214"/>
          <w:jc w:val="center"/>
        </w:trPr>
        <w:tc>
          <w:tcPr>
            <w:tcW w:w="0" w:type="auto"/>
            <w:shd w:val="clear" w:color="auto" w:fill="auto"/>
            <w:vAlign w:val="center"/>
          </w:tcPr>
          <w:p w14:paraId="2C1E43A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x-none"/>
              </w:rPr>
              <w:t>27</w:t>
            </w:r>
          </w:p>
        </w:tc>
        <w:tc>
          <w:tcPr>
            <w:tcW w:w="1155" w:type="dxa"/>
            <w:shd w:val="clear" w:color="auto" w:fill="auto"/>
            <w:vAlign w:val="center"/>
          </w:tcPr>
          <w:p w14:paraId="2017689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w:t>
            </w:r>
          </w:p>
        </w:tc>
        <w:tc>
          <w:tcPr>
            <w:tcW w:w="966" w:type="dxa"/>
            <w:shd w:val="clear" w:color="auto" w:fill="auto"/>
            <w:vAlign w:val="center"/>
          </w:tcPr>
          <w:p w14:paraId="3D15394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0,1,8,9</w:t>
            </w:r>
          </w:p>
        </w:tc>
        <w:tc>
          <w:tcPr>
            <w:tcW w:w="1288" w:type="dxa"/>
            <w:vMerge/>
            <w:shd w:val="clear" w:color="auto" w:fill="auto"/>
            <w:vAlign w:val="center"/>
          </w:tcPr>
          <w:p w14:paraId="72436EB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716" w:type="dxa"/>
            <w:shd w:val="clear" w:color="auto" w:fill="auto"/>
            <w:vAlign w:val="center"/>
          </w:tcPr>
          <w:p w14:paraId="1FFB9AC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126EA46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39A50B6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0BB288E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58FEAA2A" w14:textId="77777777" w:rsidTr="00C24FE6">
        <w:trPr>
          <w:trHeight w:val="214"/>
          <w:jc w:val="center"/>
        </w:trPr>
        <w:tc>
          <w:tcPr>
            <w:tcW w:w="0" w:type="auto"/>
            <w:shd w:val="clear" w:color="auto" w:fill="auto"/>
            <w:vAlign w:val="center"/>
          </w:tcPr>
          <w:p w14:paraId="6AB295F0"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x-none"/>
              </w:rPr>
              <w:t>28</w:t>
            </w:r>
          </w:p>
        </w:tc>
        <w:tc>
          <w:tcPr>
            <w:tcW w:w="1155" w:type="dxa"/>
            <w:shd w:val="clear" w:color="auto" w:fill="auto"/>
            <w:vAlign w:val="center"/>
          </w:tcPr>
          <w:p w14:paraId="602F0F06"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w:t>
            </w:r>
          </w:p>
        </w:tc>
        <w:tc>
          <w:tcPr>
            <w:tcW w:w="966" w:type="dxa"/>
            <w:shd w:val="clear" w:color="auto" w:fill="auto"/>
            <w:vAlign w:val="center"/>
          </w:tcPr>
          <w:p w14:paraId="0860362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2,3,10</w:t>
            </w:r>
          </w:p>
        </w:tc>
        <w:tc>
          <w:tcPr>
            <w:tcW w:w="1288" w:type="dxa"/>
            <w:vMerge/>
            <w:shd w:val="clear" w:color="auto" w:fill="auto"/>
            <w:vAlign w:val="center"/>
          </w:tcPr>
          <w:p w14:paraId="6E0AD30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716" w:type="dxa"/>
            <w:shd w:val="clear" w:color="auto" w:fill="auto"/>
            <w:vAlign w:val="center"/>
          </w:tcPr>
          <w:p w14:paraId="304FAC3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7B8E4B4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1CEB2E27"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055640C0"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03E3AA71" w14:textId="77777777" w:rsidTr="00C24FE6">
        <w:trPr>
          <w:trHeight w:val="214"/>
          <w:jc w:val="center"/>
        </w:trPr>
        <w:tc>
          <w:tcPr>
            <w:tcW w:w="0" w:type="auto"/>
            <w:shd w:val="clear" w:color="auto" w:fill="auto"/>
            <w:vAlign w:val="center"/>
          </w:tcPr>
          <w:p w14:paraId="3CD2F1BD"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x-none"/>
              </w:rPr>
              <w:t>29</w:t>
            </w:r>
          </w:p>
        </w:tc>
        <w:tc>
          <w:tcPr>
            <w:tcW w:w="1155" w:type="dxa"/>
            <w:shd w:val="clear" w:color="auto" w:fill="auto"/>
            <w:vAlign w:val="center"/>
          </w:tcPr>
          <w:p w14:paraId="0390A96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w:t>
            </w:r>
          </w:p>
        </w:tc>
        <w:tc>
          <w:tcPr>
            <w:tcW w:w="966" w:type="dxa"/>
            <w:shd w:val="clear" w:color="auto" w:fill="auto"/>
            <w:vAlign w:val="center"/>
          </w:tcPr>
          <w:p w14:paraId="5FBF30FA"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r w:rsidRPr="00C24FE6">
              <w:rPr>
                <w:rFonts w:eastAsia="SimSun"/>
                <w:color w:val="FF0000"/>
                <w:lang w:eastAsia="zh-CN"/>
              </w:rPr>
              <w:t>2,3,10,11</w:t>
            </w:r>
          </w:p>
        </w:tc>
        <w:tc>
          <w:tcPr>
            <w:tcW w:w="1288" w:type="dxa"/>
            <w:vMerge/>
            <w:shd w:val="clear" w:color="auto" w:fill="auto"/>
            <w:vAlign w:val="center"/>
          </w:tcPr>
          <w:p w14:paraId="44C6C3E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716" w:type="dxa"/>
            <w:shd w:val="clear" w:color="auto" w:fill="auto"/>
            <w:vAlign w:val="center"/>
          </w:tcPr>
          <w:p w14:paraId="18557F82"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23095FD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39AF7F9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1CBFC48A"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0B17E562" w14:textId="77777777" w:rsidTr="00C24FE6">
        <w:trPr>
          <w:trHeight w:val="214"/>
          <w:jc w:val="center"/>
        </w:trPr>
        <w:tc>
          <w:tcPr>
            <w:tcW w:w="0" w:type="auto"/>
            <w:shd w:val="clear" w:color="auto" w:fill="auto"/>
            <w:vAlign w:val="center"/>
          </w:tcPr>
          <w:p w14:paraId="500E6F64"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1155" w:type="dxa"/>
            <w:shd w:val="clear" w:color="auto" w:fill="auto"/>
            <w:vAlign w:val="center"/>
          </w:tcPr>
          <w:p w14:paraId="54D42DF6" w14:textId="77777777" w:rsidR="00C24FE6" w:rsidRPr="00C24FE6" w:rsidRDefault="00C24FE6" w:rsidP="00C24FE6">
            <w:pPr>
              <w:keepLines/>
              <w:overflowPunct/>
              <w:autoSpaceDE/>
              <w:autoSpaceDN/>
              <w:adjustRightInd/>
              <w:spacing w:before="40" w:after="40"/>
              <w:jc w:val="center"/>
              <w:textAlignment w:val="auto"/>
              <w:rPr>
                <w:rFonts w:eastAsia="SimSun"/>
                <w:lang w:eastAsia="ja-JP"/>
              </w:rPr>
            </w:pPr>
          </w:p>
        </w:tc>
        <w:tc>
          <w:tcPr>
            <w:tcW w:w="966" w:type="dxa"/>
            <w:shd w:val="clear" w:color="auto" w:fill="auto"/>
            <w:vAlign w:val="center"/>
          </w:tcPr>
          <w:p w14:paraId="6AF42004"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1288" w:type="dxa"/>
            <w:shd w:val="clear" w:color="auto" w:fill="auto"/>
            <w:vAlign w:val="center"/>
          </w:tcPr>
          <w:p w14:paraId="327D17A4"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716" w:type="dxa"/>
            <w:shd w:val="clear" w:color="auto" w:fill="auto"/>
            <w:vAlign w:val="center"/>
          </w:tcPr>
          <w:p w14:paraId="0400AE7F"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2932EF4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2212C9B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45D15788"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r w:rsidR="00C24FE6" w:rsidRPr="00C24FE6" w14:paraId="765BB178" w14:textId="77777777" w:rsidTr="00C24FE6">
        <w:trPr>
          <w:trHeight w:val="214"/>
          <w:jc w:val="center"/>
        </w:trPr>
        <w:tc>
          <w:tcPr>
            <w:tcW w:w="0" w:type="auto"/>
            <w:shd w:val="clear" w:color="auto" w:fill="auto"/>
            <w:vAlign w:val="center"/>
          </w:tcPr>
          <w:p w14:paraId="2EC7A670"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1155" w:type="dxa"/>
            <w:shd w:val="clear" w:color="auto" w:fill="auto"/>
            <w:vAlign w:val="center"/>
          </w:tcPr>
          <w:p w14:paraId="3C48D541"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966" w:type="dxa"/>
            <w:shd w:val="clear" w:color="auto" w:fill="auto"/>
            <w:vAlign w:val="center"/>
          </w:tcPr>
          <w:p w14:paraId="5129EBCA" w14:textId="77777777" w:rsidR="00C24FE6" w:rsidRPr="00C24FE6" w:rsidRDefault="00C24FE6" w:rsidP="00C24FE6">
            <w:pPr>
              <w:keepLines/>
              <w:overflowPunct/>
              <w:autoSpaceDE/>
              <w:autoSpaceDN/>
              <w:adjustRightInd/>
              <w:spacing w:before="40" w:after="40"/>
              <w:jc w:val="center"/>
              <w:textAlignment w:val="auto"/>
              <w:rPr>
                <w:rFonts w:eastAsia="SimSun"/>
                <w:lang w:eastAsia="zh-CN"/>
              </w:rPr>
            </w:pPr>
          </w:p>
        </w:tc>
        <w:tc>
          <w:tcPr>
            <w:tcW w:w="1288" w:type="dxa"/>
            <w:shd w:val="clear" w:color="auto" w:fill="auto"/>
            <w:vAlign w:val="center"/>
          </w:tcPr>
          <w:p w14:paraId="504781A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716" w:type="dxa"/>
            <w:shd w:val="clear" w:color="auto" w:fill="auto"/>
            <w:vAlign w:val="center"/>
          </w:tcPr>
          <w:p w14:paraId="62465C6E"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114" w:type="dxa"/>
            <w:shd w:val="clear" w:color="auto" w:fill="auto"/>
            <w:vAlign w:val="center"/>
          </w:tcPr>
          <w:p w14:paraId="4054C399"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566" w:type="dxa"/>
            <w:shd w:val="clear" w:color="auto" w:fill="auto"/>
            <w:vAlign w:val="center"/>
          </w:tcPr>
          <w:p w14:paraId="0EE0A40B"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c>
          <w:tcPr>
            <w:tcW w:w="1383" w:type="dxa"/>
            <w:shd w:val="clear" w:color="auto" w:fill="auto"/>
            <w:vAlign w:val="center"/>
          </w:tcPr>
          <w:p w14:paraId="5B01FD35" w14:textId="77777777" w:rsidR="00C24FE6" w:rsidRPr="00C24FE6" w:rsidRDefault="00C24FE6" w:rsidP="00C24FE6">
            <w:pPr>
              <w:keepLines/>
              <w:overflowPunct/>
              <w:autoSpaceDE/>
              <w:autoSpaceDN/>
              <w:adjustRightInd/>
              <w:spacing w:before="40" w:after="40"/>
              <w:jc w:val="center"/>
              <w:textAlignment w:val="auto"/>
              <w:rPr>
                <w:rFonts w:eastAsia="SimSun"/>
                <w:color w:val="FF0000"/>
                <w:lang w:eastAsia="zh-CN"/>
              </w:rPr>
            </w:pPr>
          </w:p>
        </w:tc>
      </w:tr>
    </w:tbl>
    <w:p w14:paraId="36B432EB" w14:textId="77777777" w:rsidR="00C24FE6" w:rsidRPr="00C24FE6" w:rsidRDefault="00C24FE6" w:rsidP="00C24FE6">
      <w:pPr>
        <w:overflowPunct/>
        <w:autoSpaceDE/>
        <w:autoSpaceDN/>
        <w:adjustRightInd/>
        <w:spacing w:after="0"/>
        <w:textAlignment w:val="auto"/>
        <w:rPr>
          <w:rFonts w:ascii="Times" w:eastAsia="Batang" w:hAnsi="Times"/>
          <w:b/>
          <w:bCs/>
          <w:lang w:eastAsia="zh-CN"/>
        </w:rPr>
      </w:pPr>
    </w:p>
    <w:p w14:paraId="70E779DC" w14:textId="77777777" w:rsidR="00C24FE6" w:rsidRPr="00C24FE6" w:rsidRDefault="00C24FE6" w:rsidP="00C24FE6">
      <w:pPr>
        <w:overflowPunct/>
        <w:autoSpaceDE/>
        <w:autoSpaceDN/>
        <w:adjustRightInd/>
        <w:spacing w:after="0"/>
        <w:textAlignment w:val="auto"/>
        <w:rPr>
          <w:rFonts w:ascii="Times" w:eastAsia="Batang" w:hAnsi="Times" w:cs="Times"/>
          <w:b/>
          <w:bCs/>
          <w:highlight w:val="green"/>
        </w:rPr>
      </w:pPr>
      <w:r w:rsidRPr="00C24FE6">
        <w:rPr>
          <w:rFonts w:ascii="Times" w:eastAsia="Batang" w:hAnsi="Times" w:cs="Times"/>
          <w:b/>
          <w:bCs/>
          <w:highlight w:val="green"/>
        </w:rPr>
        <w:t>Agreement</w:t>
      </w:r>
    </w:p>
    <w:p w14:paraId="7B3AD84A" w14:textId="77777777" w:rsidR="00C24FE6" w:rsidRPr="00C24FE6" w:rsidRDefault="00C24FE6" w:rsidP="00C24FE6">
      <w:pPr>
        <w:overflowPunct/>
        <w:autoSpaceDE/>
        <w:autoSpaceDN/>
        <w:adjustRightInd/>
        <w:spacing w:after="0"/>
        <w:textAlignment w:val="auto"/>
        <w:rPr>
          <w:rFonts w:ascii="Times" w:eastAsia="Batang" w:hAnsi="Times" w:cs="Times"/>
        </w:rPr>
      </w:pPr>
      <w:r w:rsidRPr="00C24FE6">
        <w:rPr>
          <w:rFonts w:ascii="Times" w:eastAsia="Batang" w:hAnsi="Times" w:cs="Times"/>
        </w:rPr>
        <w:t>For SRS comb offset hopping and/or cyclic shift hopping, for each SRS port,</w:t>
      </w:r>
    </w:p>
    <w:p w14:paraId="1B889A54" w14:textId="77777777" w:rsidR="00C24FE6" w:rsidRPr="00C24FE6" w:rsidRDefault="00C24FE6" w:rsidP="00F21C2D">
      <w:pPr>
        <w:numPr>
          <w:ilvl w:val="0"/>
          <w:numId w:val="47"/>
        </w:numPr>
        <w:overflowPunct/>
        <w:autoSpaceDE/>
        <w:autoSpaceDN/>
        <w:adjustRightInd/>
        <w:spacing w:after="0"/>
        <w:jc w:val="both"/>
        <w:textAlignment w:val="auto"/>
        <w:rPr>
          <w:rFonts w:ascii="Times" w:eastAsia="Batang" w:hAnsi="Times" w:cs="Times"/>
          <w:lang w:val="en-US"/>
        </w:rPr>
      </w:pPr>
      <w:r w:rsidRPr="00C24FE6">
        <w:rPr>
          <w:rFonts w:ascii="Times" w:eastAsia="Batang" w:hAnsi="Times" w:cs="Times"/>
          <w:lang w:val="en-US"/>
        </w:rPr>
        <w:t>FFS: Hopping pattern</w:t>
      </w:r>
    </w:p>
    <w:p w14:paraId="62953D57" w14:textId="77777777" w:rsidR="00C24FE6" w:rsidRPr="00C24FE6" w:rsidRDefault="00C24FE6" w:rsidP="00F21C2D">
      <w:pPr>
        <w:numPr>
          <w:ilvl w:val="0"/>
          <w:numId w:val="47"/>
        </w:numPr>
        <w:overflowPunct/>
        <w:autoSpaceDE/>
        <w:autoSpaceDN/>
        <w:adjustRightInd/>
        <w:spacing w:after="0"/>
        <w:jc w:val="both"/>
        <w:textAlignment w:val="auto"/>
        <w:rPr>
          <w:rFonts w:ascii="Times" w:eastAsia="Batang" w:hAnsi="Times" w:cs="Times"/>
          <w:lang w:val="en-US"/>
        </w:rPr>
      </w:pPr>
      <w:r w:rsidRPr="00C24FE6">
        <w:rPr>
          <w:rFonts w:ascii="Times" w:eastAsia="Batang" w:hAnsi="Times" w:cs="Times"/>
          <w:lang w:val="en-US"/>
        </w:rPr>
        <w:t>Support at least hopping based on slot index, OFDM symbol index</w:t>
      </w:r>
    </w:p>
    <w:p w14:paraId="125F0E9F" w14:textId="77777777" w:rsidR="00C24FE6" w:rsidRPr="00C24FE6" w:rsidRDefault="00C24FE6" w:rsidP="00F21C2D">
      <w:pPr>
        <w:numPr>
          <w:ilvl w:val="1"/>
          <w:numId w:val="47"/>
        </w:numPr>
        <w:overflowPunct/>
        <w:autoSpaceDE/>
        <w:autoSpaceDN/>
        <w:adjustRightInd/>
        <w:spacing w:after="0"/>
        <w:jc w:val="both"/>
        <w:textAlignment w:val="auto"/>
        <w:rPr>
          <w:rFonts w:ascii="Times" w:eastAsia="Batang" w:hAnsi="Times" w:cs="Times"/>
          <w:lang w:val="en-US"/>
        </w:rPr>
      </w:pPr>
      <w:r w:rsidRPr="00C24FE6">
        <w:rPr>
          <w:rFonts w:ascii="Times" w:eastAsia="Batang" w:hAnsi="Times" w:cs="Times"/>
          <w:lang w:val="en-US"/>
        </w:rPr>
        <w:t xml:space="preserve">FFS: Use of symbol group based on repetition factor </w:t>
      </w:r>
    </w:p>
    <w:p w14:paraId="63C09F55" w14:textId="77777777" w:rsidR="00C24FE6" w:rsidRPr="00C24FE6" w:rsidRDefault="00C24FE6" w:rsidP="00F21C2D">
      <w:pPr>
        <w:numPr>
          <w:ilvl w:val="1"/>
          <w:numId w:val="47"/>
        </w:numPr>
        <w:overflowPunct/>
        <w:autoSpaceDE/>
        <w:autoSpaceDN/>
        <w:adjustRightInd/>
        <w:spacing w:after="0"/>
        <w:jc w:val="both"/>
        <w:textAlignment w:val="auto"/>
        <w:rPr>
          <w:rFonts w:ascii="Times" w:eastAsia="Batang" w:hAnsi="Times" w:cs="Times"/>
          <w:lang w:val="en-US"/>
        </w:rPr>
      </w:pPr>
      <w:r w:rsidRPr="00C24FE6">
        <w:rPr>
          <w:rFonts w:ascii="Times" w:eastAsia="Batang" w:hAnsi="Times" w:cs="Times"/>
          <w:lang w:val="en-US"/>
        </w:rPr>
        <w:t>FFS: Additional details on intra-slot hopping based on OFDM symbol index, inter-slot hopping based on slot index, per occasion of SRS resource</w:t>
      </w:r>
    </w:p>
    <w:p w14:paraId="6FAD7B35" w14:textId="77777777" w:rsidR="00C24FE6" w:rsidRPr="00C24FE6" w:rsidRDefault="00C24FE6" w:rsidP="00F21C2D">
      <w:pPr>
        <w:numPr>
          <w:ilvl w:val="1"/>
          <w:numId w:val="47"/>
        </w:numPr>
        <w:overflowPunct/>
        <w:autoSpaceDE/>
        <w:autoSpaceDN/>
        <w:adjustRightInd/>
        <w:spacing w:after="0"/>
        <w:jc w:val="both"/>
        <w:textAlignment w:val="auto"/>
        <w:rPr>
          <w:rFonts w:ascii="Times" w:eastAsia="Batang" w:hAnsi="Times" w:cs="Times"/>
          <w:lang w:val="en-US"/>
        </w:rPr>
      </w:pPr>
      <w:r w:rsidRPr="00C24FE6">
        <w:rPr>
          <w:rFonts w:ascii="Times" w:eastAsia="Batang" w:hAnsi="Times" w:cs="Times"/>
          <w:lang w:val="en-US"/>
        </w:rPr>
        <w:t xml:space="preserve">FFS: Re-initialization periodicity </w:t>
      </w:r>
    </w:p>
    <w:p w14:paraId="6D5C9FB4" w14:textId="77777777" w:rsidR="00C24FE6" w:rsidRPr="00C24FE6" w:rsidRDefault="00C24FE6" w:rsidP="00F21C2D">
      <w:pPr>
        <w:numPr>
          <w:ilvl w:val="0"/>
          <w:numId w:val="47"/>
        </w:numPr>
        <w:overflowPunct/>
        <w:autoSpaceDE/>
        <w:autoSpaceDN/>
        <w:adjustRightInd/>
        <w:spacing w:after="0"/>
        <w:jc w:val="both"/>
        <w:textAlignment w:val="auto"/>
        <w:rPr>
          <w:rFonts w:ascii="Times" w:eastAsia="Batang" w:hAnsi="Times" w:cs="Times"/>
          <w:lang w:val="en-US"/>
        </w:rPr>
      </w:pPr>
      <w:r w:rsidRPr="00C24FE6">
        <w:rPr>
          <w:rFonts w:ascii="Times" w:eastAsia="Batang" w:hAnsi="Times" w:cs="Times"/>
          <w:lang w:val="en-US"/>
        </w:rPr>
        <w:t xml:space="preserve">Applicable to at least periodic/semi-persistent SRS with usage </w:t>
      </w:r>
      <w:proofErr w:type="spellStart"/>
      <w:r w:rsidRPr="00C24FE6">
        <w:rPr>
          <w:rFonts w:ascii="Times" w:eastAsia="Batang" w:hAnsi="Times" w:cs="Times"/>
          <w:lang w:val="en-US"/>
        </w:rPr>
        <w:t>antennaSwitching</w:t>
      </w:r>
      <w:proofErr w:type="spellEnd"/>
    </w:p>
    <w:p w14:paraId="1567BB8C" w14:textId="77777777" w:rsidR="00C24FE6" w:rsidRPr="00C24FE6" w:rsidRDefault="00C24FE6" w:rsidP="00C24FE6">
      <w:pPr>
        <w:numPr>
          <w:ilvl w:val="1"/>
          <w:numId w:val="0"/>
        </w:numPr>
        <w:overflowPunct/>
        <w:autoSpaceDE/>
        <w:autoSpaceDN/>
        <w:adjustRightInd/>
        <w:spacing w:after="0"/>
        <w:ind w:left="1440" w:hanging="360"/>
        <w:jc w:val="both"/>
        <w:textAlignment w:val="auto"/>
        <w:rPr>
          <w:rFonts w:ascii="Times" w:eastAsia="Batang" w:hAnsi="Times" w:cs="Times"/>
          <w:lang w:val="en-US"/>
        </w:rPr>
      </w:pPr>
      <w:r w:rsidRPr="00C24FE6">
        <w:rPr>
          <w:rFonts w:ascii="Times" w:eastAsia="Batang" w:hAnsi="Times" w:cs="Times"/>
          <w:lang w:val="en-US"/>
        </w:rPr>
        <w:t>FFS: Other types of SRS</w:t>
      </w:r>
    </w:p>
    <w:p w14:paraId="4792A6C7" w14:textId="77777777" w:rsidR="00C24FE6" w:rsidRPr="00C24FE6" w:rsidRDefault="00C24FE6" w:rsidP="00F21C2D">
      <w:pPr>
        <w:numPr>
          <w:ilvl w:val="0"/>
          <w:numId w:val="47"/>
        </w:numPr>
        <w:overflowPunct/>
        <w:autoSpaceDE/>
        <w:autoSpaceDN/>
        <w:adjustRightInd/>
        <w:spacing w:after="0"/>
        <w:jc w:val="both"/>
        <w:textAlignment w:val="auto"/>
        <w:rPr>
          <w:rFonts w:ascii="Times" w:eastAsia="Batang" w:hAnsi="Times" w:cs="Times"/>
          <w:lang w:val="en-US"/>
        </w:rPr>
      </w:pPr>
      <w:r w:rsidRPr="00C24FE6">
        <w:rPr>
          <w:rFonts w:ascii="Times" w:eastAsia="Batang" w:hAnsi="Times" w:cs="Times"/>
          <w:lang w:val="en-US"/>
        </w:rPr>
        <w:t>FFS: Configuring a subset of comb offsets / cyclic shifts for comb offset hopping / cyclic shift hopping, respectively</w:t>
      </w:r>
    </w:p>
    <w:p w14:paraId="6014ED9E" w14:textId="77777777" w:rsidR="00C24FE6" w:rsidRPr="00C24FE6" w:rsidRDefault="00C24FE6" w:rsidP="00F21C2D">
      <w:pPr>
        <w:numPr>
          <w:ilvl w:val="0"/>
          <w:numId w:val="47"/>
        </w:numPr>
        <w:overflowPunct/>
        <w:autoSpaceDE/>
        <w:autoSpaceDN/>
        <w:adjustRightInd/>
        <w:spacing w:after="0"/>
        <w:jc w:val="both"/>
        <w:textAlignment w:val="auto"/>
        <w:rPr>
          <w:rFonts w:ascii="Times" w:eastAsia="Batang" w:hAnsi="Times" w:cs="Times"/>
          <w:lang w:val="en-US"/>
        </w:rPr>
      </w:pPr>
      <w:r w:rsidRPr="00C24FE6">
        <w:rPr>
          <w:rFonts w:ascii="Times" w:eastAsia="Batang" w:hAnsi="Times" w:cs="Times"/>
          <w:lang w:val="en-US"/>
        </w:rPr>
        <w:t>FFS: Combined comb offset hopping and cyclic shift hopping, supporting both, or down selecting one</w:t>
      </w:r>
    </w:p>
    <w:p w14:paraId="74B67E64" w14:textId="0F522EB7" w:rsidR="00C24FE6" w:rsidRDefault="00C24FE6" w:rsidP="00390FA4">
      <w:pPr>
        <w:overflowPunct/>
        <w:autoSpaceDE/>
        <w:autoSpaceDN/>
        <w:adjustRightInd/>
        <w:spacing w:after="0"/>
        <w:textAlignment w:val="auto"/>
        <w:rPr>
          <w:rFonts w:ascii="Times" w:eastAsia="Batang" w:hAnsi="Times"/>
          <w:szCs w:val="24"/>
          <w:lang w:val="en-US" w:eastAsia="x-none"/>
        </w:rPr>
      </w:pPr>
    </w:p>
    <w:p w14:paraId="1A6C6154" w14:textId="77777777" w:rsidR="00C24FE6" w:rsidRPr="00C24FE6" w:rsidRDefault="00C24FE6" w:rsidP="00C24FE6">
      <w:pPr>
        <w:overflowPunct/>
        <w:autoSpaceDE/>
        <w:autoSpaceDN/>
        <w:adjustRightInd/>
        <w:spacing w:after="0"/>
        <w:textAlignment w:val="auto"/>
        <w:rPr>
          <w:rFonts w:ascii="Times" w:eastAsia="Batang" w:hAnsi="Times"/>
          <w:b/>
          <w:szCs w:val="24"/>
          <w:highlight w:val="green"/>
        </w:rPr>
      </w:pPr>
      <w:r w:rsidRPr="00C24FE6">
        <w:rPr>
          <w:rFonts w:ascii="Times" w:eastAsia="Batang" w:hAnsi="Times"/>
          <w:b/>
          <w:szCs w:val="24"/>
          <w:highlight w:val="green"/>
        </w:rPr>
        <w:t>Agreement</w:t>
      </w:r>
    </w:p>
    <w:p w14:paraId="4ADE9E4B" w14:textId="77777777" w:rsidR="00C24FE6" w:rsidRPr="00C24FE6" w:rsidRDefault="00C24FE6" w:rsidP="00C24FE6">
      <w:pPr>
        <w:overflowPunct/>
        <w:autoSpaceDE/>
        <w:autoSpaceDN/>
        <w:adjustRightInd/>
        <w:spacing w:after="0"/>
        <w:textAlignment w:val="auto"/>
        <w:rPr>
          <w:rFonts w:ascii="Times" w:eastAsia="Batang" w:hAnsi="Times"/>
          <w:bCs/>
        </w:rPr>
      </w:pPr>
      <w:r w:rsidRPr="00C24FE6">
        <w:rPr>
          <w:rFonts w:ascii="Times" w:eastAsia="Batang" w:hAnsi="Times"/>
          <w:bCs/>
        </w:rPr>
        <w:t>For an 8-port SRS resource in a SRS resource set with usage ‘codebook’ or ‘</w:t>
      </w:r>
      <w:proofErr w:type="spellStart"/>
      <w:r w:rsidRPr="00C24FE6">
        <w:rPr>
          <w:rFonts w:ascii="Times" w:eastAsia="Batang" w:hAnsi="Times"/>
          <w:bCs/>
        </w:rPr>
        <w:t>antennaSwitching</w:t>
      </w:r>
      <w:proofErr w:type="spellEnd"/>
      <w:r w:rsidRPr="00C24FE6">
        <w:rPr>
          <w:rFonts w:ascii="Times" w:eastAsia="Batang" w:hAnsi="Times"/>
          <w:bCs/>
        </w:rPr>
        <w:t>’, when the 8 ports are mapped onto one or more OFDM symbols using legacy schemes (repetition, frequency hopping, partial sounding, or a combination thereof), at least support:</w:t>
      </w:r>
    </w:p>
    <w:p w14:paraId="596B87B9" w14:textId="77777777" w:rsidR="00C24FE6" w:rsidRPr="00C24FE6" w:rsidRDefault="00C24FE6" w:rsidP="00F21C2D">
      <w:pPr>
        <w:numPr>
          <w:ilvl w:val="0"/>
          <w:numId w:val="48"/>
        </w:numPr>
        <w:overflowPunct/>
        <w:autoSpaceDE/>
        <w:autoSpaceDN/>
        <w:adjustRightInd/>
        <w:spacing w:after="0"/>
        <w:jc w:val="both"/>
        <w:textAlignment w:val="auto"/>
        <w:rPr>
          <w:rFonts w:ascii="Times" w:eastAsia="Batang" w:hAnsi="Times"/>
          <w:bCs/>
          <w:lang w:val="en-US"/>
        </w:rPr>
      </w:pPr>
      <w:r w:rsidRPr="00C24FE6">
        <w:rPr>
          <w:rFonts w:ascii="Times" w:eastAsia="Batang" w:hAnsi="Times"/>
          <w:bCs/>
          <w:lang w:val="en-US"/>
        </w:rPr>
        <w:t>For comb 2, support 1 and 2 comb offsets</w:t>
      </w:r>
    </w:p>
    <w:p w14:paraId="0D42B44E" w14:textId="77777777" w:rsidR="00C24FE6" w:rsidRPr="00C24FE6" w:rsidRDefault="00C24FE6" w:rsidP="00F21C2D">
      <w:pPr>
        <w:numPr>
          <w:ilvl w:val="0"/>
          <w:numId w:val="48"/>
        </w:numPr>
        <w:overflowPunct/>
        <w:autoSpaceDE/>
        <w:autoSpaceDN/>
        <w:adjustRightInd/>
        <w:spacing w:after="0"/>
        <w:jc w:val="both"/>
        <w:textAlignment w:val="auto"/>
        <w:rPr>
          <w:rFonts w:ascii="Times" w:eastAsia="Batang" w:hAnsi="Times"/>
          <w:bCs/>
          <w:lang w:val="en-US"/>
        </w:rPr>
      </w:pPr>
      <w:r w:rsidRPr="00C24FE6">
        <w:rPr>
          <w:rFonts w:ascii="Times" w:eastAsia="Batang" w:hAnsi="Times"/>
          <w:bCs/>
          <w:lang w:val="en-US"/>
        </w:rPr>
        <w:t>For comb 4, support 2 and [4] comb offset</w:t>
      </w:r>
    </w:p>
    <w:p w14:paraId="530BBD9F" w14:textId="77777777" w:rsidR="00C24FE6" w:rsidRPr="00C24FE6" w:rsidRDefault="00C24FE6" w:rsidP="00F21C2D">
      <w:pPr>
        <w:numPr>
          <w:ilvl w:val="0"/>
          <w:numId w:val="48"/>
        </w:numPr>
        <w:overflowPunct/>
        <w:autoSpaceDE/>
        <w:autoSpaceDN/>
        <w:adjustRightInd/>
        <w:spacing w:after="0"/>
        <w:jc w:val="both"/>
        <w:textAlignment w:val="auto"/>
        <w:rPr>
          <w:rFonts w:ascii="Times" w:eastAsia="Batang" w:hAnsi="Times"/>
          <w:bCs/>
          <w:lang w:val="en-US"/>
        </w:rPr>
      </w:pPr>
      <w:r w:rsidRPr="00C24FE6">
        <w:rPr>
          <w:rFonts w:ascii="Times" w:eastAsia="Batang" w:hAnsi="Times"/>
          <w:bCs/>
          <w:lang w:val="en-US"/>
        </w:rPr>
        <w:t>For comb 8, support 4 comb offsets</w:t>
      </w:r>
    </w:p>
    <w:p w14:paraId="047659D4" w14:textId="77777777" w:rsidR="00C24FE6" w:rsidRPr="00C24FE6" w:rsidRDefault="00C24FE6" w:rsidP="00C24FE6">
      <w:pPr>
        <w:overflowPunct/>
        <w:autoSpaceDE/>
        <w:autoSpaceDN/>
        <w:adjustRightInd/>
        <w:spacing w:after="0"/>
        <w:textAlignment w:val="auto"/>
        <w:rPr>
          <w:rFonts w:ascii="Times" w:eastAsia="Batang" w:hAnsi="Times"/>
          <w:bCs/>
          <w:szCs w:val="24"/>
          <w:lang w:val="en-US" w:eastAsia="x-none"/>
        </w:rPr>
      </w:pPr>
    </w:p>
    <w:p w14:paraId="4B60BE0E" w14:textId="77777777" w:rsidR="00C24FE6" w:rsidRPr="00C24FE6" w:rsidRDefault="00C24FE6" w:rsidP="00C24FE6">
      <w:pPr>
        <w:overflowPunct/>
        <w:autoSpaceDE/>
        <w:autoSpaceDN/>
        <w:adjustRightInd/>
        <w:spacing w:after="0"/>
        <w:textAlignment w:val="auto"/>
        <w:rPr>
          <w:rFonts w:ascii="Times" w:eastAsia="Batang" w:hAnsi="Times"/>
          <w:b/>
          <w:szCs w:val="24"/>
          <w:highlight w:val="green"/>
        </w:rPr>
      </w:pPr>
      <w:r w:rsidRPr="00C24FE6">
        <w:rPr>
          <w:rFonts w:ascii="Times" w:eastAsia="Batang" w:hAnsi="Times"/>
          <w:b/>
          <w:szCs w:val="24"/>
          <w:highlight w:val="green"/>
        </w:rPr>
        <w:t>Agreement</w:t>
      </w:r>
    </w:p>
    <w:p w14:paraId="59680716" w14:textId="77777777" w:rsidR="00C24FE6" w:rsidRPr="00C24FE6" w:rsidRDefault="00C24FE6" w:rsidP="00C24FE6">
      <w:pPr>
        <w:overflowPunct/>
        <w:autoSpaceDE/>
        <w:autoSpaceDN/>
        <w:adjustRightInd/>
        <w:spacing w:after="0"/>
        <w:textAlignment w:val="auto"/>
        <w:rPr>
          <w:rFonts w:ascii="Times" w:eastAsia="Batang" w:hAnsi="Times"/>
          <w:szCs w:val="24"/>
        </w:rPr>
      </w:pPr>
      <w:r w:rsidRPr="00C24FE6">
        <w:rPr>
          <w:rFonts w:ascii="Times" w:eastAsia="Batang" w:hAnsi="Times"/>
          <w:szCs w:val="24"/>
        </w:rPr>
        <w:t>For single SRS resource in a SRS resource set with usage ‘codebook’ for 8Tx PUSCH or ‘</w:t>
      </w:r>
      <w:proofErr w:type="spellStart"/>
      <w:r w:rsidRPr="00C24FE6">
        <w:rPr>
          <w:rFonts w:ascii="Times" w:eastAsia="Batang" w:hAnsi="Times"/>
          <w:szCs w:val="24"/>
        </w:rPr>
        <w:t>antennaSwitching</w:t>
      </w:r>
      <w:proofErr w:type="spellEnd"/>
      <w:r w:rsidRPr="00C24FE6">
        <w:rPr>
          <w:rFonts w:ascii="Times" w:eastAsia="Batang" w:hAnsi="Times"/>
          <w:szCs w:val="24"/>
        </w:rPr>
        <w:t xml:space="preserve">’ (i.e., for 8T8R antenna switching), when the SRS resource is configured with 8 ports and m OFDM symbols (m &gt; 1), support the case of 8 ports mapped onto the m OFDM symbols </w:t>
      </w:r>
    </w:p>
    <w:p w14:paraId="06E4B555" w14:textId="77777777" w:rsidR="00C24FE6" w:rsidRPr="00C24FE6" w:rsidRDefault="00C24FE6" w:rsidP="00F21C2D">
      <w:pPr>
        <w:numPr>
          <w:ilvl w:val="0"/>
          <w:numId w:val="48"/>
        </w:numPr>
        <w:overflowPunct/>
        <w:autoSpaceDE/>
        <w:autoSpaceDN/>
        <w:adjustRightInd/>
        <w:spacing w:after="0"/>
        <w:jc w:val="both"/>
        <w:textAlignment w:val="auto"/>
        <w:rPr>
          <w:rFonts w:ascii="Times" w:eastAsia="Batang" w:hAnsi="Times"/>
          <w:bCs/>
          <w:lang w:val="en-US"/>
        </w:rPr>
      </w:pPr>
      <w:r w:rsidRPr="00C24FE6">
        <w:rPr>
          <w:rFonts w:ascii="Times" w:eastAsia="Batang" w:hAnsi="Times"/>
          <w:bCs/>
          <w:lang w:val="en-US"/>
        </w:rPr>
        <w:t>Option 1: Different SRS ports are mapped onto different OFDM symbols (i.e., TDM)</w:t>
      </w:r>
    </w:p>
    <w:p w14:paraId="0F0D254B" w14:textId="77777777" w:rsidR="00C24FE6" w:rsidRPr="00C24FE6" w:rsidRDefault="00C24FE6" w:rsidP="00F21C2D">
      <w:pPr>
        <w:numPr>
          <w:ilvl w:val="0"/>
          <w:numId w:val="48"/>
        </w:numPr>
        <w:overflowPunct/>
        <w:autoSpaceDE/>
        <w:autoSpaceDN/>
        <w:adjustRightInd/>
        <w:spacing w:after="0"/>
        <w:jc w:val="both"/>
        <w:textAlignment w:val="auto"/>
        <w:rPr>
          <w:rFonts w:ascii="Times" w:eastAsia="Batang" w:hAnsi="Times"/>
          <w:bCs/>
          <w:lang w:val="en-US"/>
        </w:rPr>
      </w:pPr>
      <w:r w:rsidRPr="00C24FE6">
        <w:rPr>
          <w:rFonts w:ascii="Times" w:eastAsia="Batang" w:hAnsi="Times"/>
          <w:bCs/>
          <w:lang w:val="en-US"/>
        </w:rPr>
        <w:t>FFS: m can be legacy values, i.e., 2,</w:t>
      </w:r>
      <w:proofErr w:type="gramStart"/>
      <w:r w:rsidRPr="00C24FE6">
        <w:rPr>
          <w:rFonts w:ascii="Times" w:eastAsia="Batang" w:hAnsi="Times"/>
          <w:bCs/>
          <w:lang w:val="en-US"/>
        </w:rPr>
        <w:t>4,[</w:t>
      </w:r>
      <w:proofErr w:type="gramEnd"/>
      <w:r w:rsidRPr="00C24FE6">
        <w:rPr>
          <w:rFonts w:ascii="Times" w:eastAsia="Batang" w:hAnsi="Times"/>
          <w:bCs/>
          <w:lang w:val="en-US"/>
        </w:rPr>
        <w:t>8,10,12,14].</w:t>
      </w:r>
    </w:p>
    <w:p w14:paraId="5ED6DF3F" w14:textId="0F96397C" w:rsidR="00C24FE6" w:rsidRDefault="00C24FE6" w:rsidP="00390FA4">
      <w:pPr>
        <w:overflowPunct/>
        <w:autoSpaceDE/>
        <w:autoSpaceDN/>
        <w:adjustRightInd/>
        <w:spacing w:after="0"/>
        <w:textAlignment w:val="auto"/>
        <w:rPr>
          <w:rFonts w:ascii="Times" w:eastAsia="Batang" w:hAnsi="Times"/>
          <w:szCs w:val="24"/>
          <w:lang w:val="en-US" w:eastAsia="x-none"/>
        </w:rPr>
      </w:pPr>
    </w:p>
    <w:p w14:paraId="150DBB3B" w14:textId="77777777" w:rsidR="00C24FE6" w:rsidRPr="00C24FE6" w:rsidRDefault="00C24FE6" w:rsidP="00C24FE6">
      <w:pPr>
        <w:overflowPunct/>
        <w:autoSpaceDE/>
        <w:autoSpaceDN/>
        <w:adjustRightInd/>
        <w:spacing w:after="0"/>
        <w:textAlignment w:val="auto"/>
        <w:rPr>
          <w:rFonts w:ascii="Times" w:eastAsia="Batang" w:hAnsi="Times"/>
          <w:b/>
          <w:szCs w:val="24"/>
          <w:highlight w:val="green"/>
        </w:rPr>
      </w:pPr>
      <w:r w:rsidRPr="00C24FE6">
        <w:rPr>
          <w:rFonts w:ascii="Times" w:eastAsia="Batang" w:hAnsi="Times"/>
          <w:b/>
          <w:szCs w:val="24"/>
          <w:highlight w:val="green"/>
        </w:rPr>
        <w:t>Agreement</w:t>
      </w:r>
    </w:p>
    <w:p w14:paraId="4AD4855F" w14:textId="77777777" w:rsidR="00C24FE6" w:rsidRPr="00C24FE6" w:rsidRDefault="00C24FE6" w:rsidP="00C24FE6">
      <w:pPr>
        <w:overflowPunct/>
        <w:autoSpaceDE/>
        <w:autoSpaceDN/>
        <w:adjustRightInd/>
        <w:spacing w:after="0"/>
        <w:textAlignment w:val="center"/>
        <w:rPr>
          <w:rFonts w:ascii="Times" w:eastAsia="Batang" w:hAnsi="Times" w:cs="Times"/>
        </w:rPr>
      </w:pPr>
      <w:r w:rsidRPr="00C24FE6">
        <w:rPr>
          <w:rFonts w:ascii="Times" w:eastAsia="Batang" w:hAnsi="Times" w:cs="Times"/>
        </w:rPr>
        <w:t>For SRS comb offset hopping and/or cyclic shift hopping, for each SRS port, the hopping pattern is determined based on the pseudo-random sequence c(</w:t>
      </w:r>
      <w:proofErr w:type="spellStart"/>
      <w:r w:rsidRPr="00C24FE6">
        <w:rPr>
          <w:rFonts w:ascii="Times" w:eastAsia="Batang" w:hAnsi="Times" w:cs="Times"/>
        </w:rPr>
        <w:t>i</w:t>
      </w:r>
      <w:proofErr w:type="spellEnd"/>
      <w:r w:rsidRPr="00C24FE6">
        <w:rPr>
          <w:rFonts w:ascii="Times" w:eastAsia="Batang" w:hAnsi="Times" w:cs="Times"/>
        </w:rPr>
        <w:t>), initialized with a network-configured ID.</w:t>
      </w:r>
    </w:p>
    <w:p w14:paraId="560D7D87" w14:textId="2BE77CB2" w:rsidR="00C24FE6" w:rsidRPr="00C24FE6" w:rsidRDefault="00C24FE6" w:rsidP="00F21C2D">
      <w:pPr>
        <w:numPr>
          <w:ilvl w:val="0"/>
          <w:numId w:val="48"/>
        </w:numPr>
        <w:overflowPunct/>
        <w:autoSpaceDE/>
        <w:autoSpaceDN/>
        <w:adjustRightInd/>
        <w:spacing w:after="0"/>
        <w:jc w:val="both"/>
        <w:textAlignment w:val="center"/>
        <w:rPr>
          <w:rFonts w:ascii="Times" w:eastAsia="Batang" w:hAnsi="Times"/>
          <w:bCs/>
          <w:lang w:val="en-US"/>
        </w:rPr>
      </w:pPr>
      <w:r w:rsidRPr="00C24FE6">
        <w:rPr>
          <w:rFonts w:ascii="Times" w:eastAsia="Batang" w:hAnsi="Times"/>
          <w:bCs/>
          <w:lang w:val="en-US"/>
        </w:rPr>
        <w:t xml:space="preserve">FFS: The ID could be cell ID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cell</m:t>
            </m:r>
          </m:sup>
        </m:sSubSup>
      </m:oMath>
      <w:r w:rsidRPr="00C24FE6">
        <w:rPr>
          <w:rFonts w:ascii="Times" w:eastAsia="Batang" w:hAnsi="Times"/>
          <w:bCs/>
          <w:lang w:val="en-US"/>
        </w:rPr>
        <w:t xml:space="preserve">, SRS sequence identity </w:t>
      </w:r>
      <m:oMath>
        <m:sSubSup>
          <m:sSubSupPr>
            <m:ctrlPr>
              <w:rPr>
                <w:rFonts w:ascii="Cambria Math" w:hAnsi="Cambria Math"/>
                <w:b/>
                <w:bCs/>
                <w:szCs w:val="28"/>
              </w:rPr>
            </m:ctrlPr>
          </m:sSubSupPr>
          <m:e>
            <m:r>
              <m:rPr>
                <m:sty m:val="bi"/>
              </m:rPr>
              <w:rPr>
                <w:rFonts w:ascii="Cambria Math" w:hAnsi="Cambria Math"/>
                <w:szCs w:val="28"/>
              </w:rPr>
              <m:t>n</m:t>
            </m:r>
          </m:e>
          <m:sub>
            <m:r>
              <m:rPr>
                <m:nor/>
              </m:rPr>
              <w:rPr>
                <w:b/>
                <w:bCs/>
                <w:szCs w:val="28"/>
              </w:rPr>
              <m:t>ID</m:t>
            </m:r>
          </m:sub>
          <m:sup>
            <m:r>
              <m:rPr>
                <m:nor/>
              </m:rPr>
              <w:rPr>
                <w:b/>
                <w:bCs/>
                <w:szCs w:val="28"/>
              </w:rPr>
              <m:t>SRS</m:t>
            </m:r>
          </m:sup>
        </m:sSubSup>
      </m:oMath>
      <w:r w:rsidRPr="00C24FE6">
        <w:rPr>
          <w:rFonts w:ascii="Times" w:eastAsia="Batang" w:hAnsi="Times"/>
          <w:bCs/>
          <w:lang w:val="en-US"/>
        </w:rPr>
        <w:t>, C-RNTI, or a new ID</w:t>
      </w:r>
    </w:p>
    <w:p w14:paraId="5E959316" w14:textId="77777777" w:rsidR="00C24FE6" w:rsidRPr="00C24FE6" w:rsidRDefault="00C24FE6" w:rsidP="00F21C2D">
      <w:pPr>
        <w:numPr>
          <w:ilvl w:val="0"/>
          <w:numId w:val="48"/>
        </w:numPr>
        <w:overflowPunct/>
        <w:autoSpaceDE/>
        <w:autoSpaceDN/>
        <w:adjustRightInd/>
        <w:spacing w:after="0"/>
        <w:jc w:val="both"/>
        <w:textAlignment w:val="center"/>
        <w:rPr>
          <w:rFonts w:ascii="Times" w:eastAsia="Batang" w:hAnsi="Times"/>
          <w:bCs/>
          <w:lang w:val="en-US"/>
        </w:rPr>
      </w:pPr>
      <w:r w:rsidRPr="00C24FE6">
        <w:rPr>
          <w:rFonts w:ascii="Times" w:eastAsia="Batang" w:hAnsi="Times"/>
          <w:bCs/>
          <w:lang w:val="en-US"/>
        </w:rPr>
        <w:t xml:space="preserve">FFS: The relation between the legacy group / sequence hopping and the new hopping </w:t>
      </w:r>
    </w:p>
    <w:p w14:paraId="2B38942D" w14:textId="77777777" w:rsidR="00C24FE6" w:rsidRPr="00C24FE6" w:rsidRDefault="00C24FE6" w:rsidP="00C24FE6">
      <w:pPr>
        <w:overflowPunct/>
        <w:autoSpaceDE/>
        <w:autoSpaceDN/>
        <w:adjustRightInd/>
        <w:spacing w:after="0"/>
        <w:textAlignment w:val="auto"/>
        <w:rPr>
          <w:rFonts w:ascii="Times" w:eastAsia="Batang" w:hAnsi="Times" w:cs="Times"/>
          <w:lang w:val="en-US" w:eastAsia="x-none"/>
        </w:rPr>
      </w:pPr>
    </w:p>
    <w:p w14:paraId="34994C61"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p>
    <w:p w14:paraId="7813EA65" w14:textId="77777777" w:rsidR="00C24FE6" w:rsidRPr="00C24FE6" w:rsidRDefault="00C24FE6" w:rsidP="00C24FE6">
      <w:pPr>
        <w:overflowPunct/>
        <w:autoSpaceDE/>
        <w:autoSpaceDN/>
        <w:adjustRightInd/>
        <w:spacing w:after="0"/>
        <w:textAlignment w:val="auto"/>
        <w:rPr>
          <w:rFonts w:ascii="Times" w:eastAsia="Batang" w:hAnsi="Times"/>
          <w:b/>
          <w:szCs w:val="24"/>
          <w:highlight w:val="green"/>
        </w:rPr>
      </w:pPr>
      <w:r w:rsidRPr="00C24FE6">
        <w:rPr>
          <w:rFonts w:ascii="Times" w:eastAsia="Batang" w:hAnsi="Times"/>
          <w:b/>
          <w:szCs w:val="24"/>
          <w:highlight w:val="green"/>
        </w:rPr>
        <w:t>Agreement</w:t>
      </w:r>
    </w:p>
    <w:p w14:paraId="2F1417A2" w14:textId="77777777" w:rsidR="00C24FE6" w:rsidRPr="00C24FE6" w:rsidRDefault="00C24FE6" w:rsidP="00C24FE6">
      <w:pPr>
        <w:overflowPunct/>
        <w:autoSpaceDE/>
        <w:autoSpaceDN/>
        <w:adjustRightInd/>
        <w:spacing w:after="0" w:line="276" w:lineRule="auto"/>
        <w:textAlignment w:val="auto"/>
        <w:rPr>
          <w:rFonts w:ascii="Times" w:eastAsia="Batang" w:hAnsi="Times"/>
          <w:szCs w:val="24"/>
        </w:rPr>
      </w:pPr>
      <w:r w:rsidRPr="00C24FE6">
        <w:rPr>
          <w:rFonts w:ascii="Times" w:eastAsia="Batang" w:hAnsi="Times"/>
          <w:szCs w:val="24"/>
        </w:rPr>
        <w:t>For SRS interference randomization, support one from the following options (to be decided in RAN1#112):</w:t>
      </w:r>
    </w:p>
    <w:p w14:paraId="30DB6DE8" w14:textId="77777777" w:rsidR="00C24FE6" w:rsidRPr="00C24FE6" w:rsidRDefault="00C24FE6" w:rsidP="00F21C2D">
      <w:pPr>
        <w:numPr>
          <w:ilvl w:val="0"/>
          <w:numId w:val="48"/>
        </w:numPr>
        <w:overflowPunct/>
        <w:autoSpaceDE/>
        <w:autoSpaceDN/>
        <w:adjustRightInd/>
        <w:spacing w:after="0"/>
        <w:jc w:val="both"/>
        <w:textAlignment w:val="center"/>
        <w:rPr>
          <w:rFonts w:ascii="Times" w:eastAsia="Batang" w:hAnsi="Times"/>
          <w:bCs/>
          <w:lang w:val="en-US"/>
        </w:rPr>
      </w:pPr>
      <w:r w:rsidRPr="00C24FE6">
        <w:rPr>
          <w:rFonts w:ascii="Times" w:eastAsia="Batang" w:hAnsi="Times" w:hint="eastAsia"/>
          <w:bCs/>
          <w:lang w:val="en-US"/>
        </w:rPr>
        <w:t>O</w:t>
      </w:r>
      <w:r w:rsidRPr="00C24FE6">
        <w:rPr>
          <w:rFonts w:ascii="Times" w:eastAsia="Batang" w:hAnsi="Times"/>
          <w:bCs/>
          <w:lang w:val="en-US"/>
        </w:rPr>
        <w:t>pt. 1: Cyclic shift hopping</w:t>
      </w:r>
    </w:p>
    <w:p w14:paraId="6D141EC4" w14:textId="77777777" w:rsidR="00C24FE6" w:rsidRPr="00C24FE6" w:rsidRDefault="00C24FE6" w:rsidP="00F21C2D">
      <w:pPr>
        <w:numPr>
          <w:ilvl w:val="0"/>
          <w:numId w:val="48"/>
        </w:numPr>
        <w:overflowPunct/>
        <w:autoSpaceDE/>
        <w:autoSpaceDN/>
        <w:adjustRightInd/>
        <w:spacing w:after="0"/>
        <w:jc w:val="both"/>
        <w:textAlignment w:val="center"/>
        <w:rPr>
          <w:rFonts w:ascii="Times" w:eastAsia="Batang" w:hAnsi="Times"/>
          <w:bCs/>
          <w:lang w:val="en-US"/>
        </w:rPr>
      </w:pPr>
      <w:r w:rsidRPr="00C24FE6">
        <w:rPr>
          <w:rFonts w:ascii="Times" w:eastAsia="Batang" w:hAnsi="Times"/>
          <w:bCs/>
          <w:lang w:val="en-US"/>
        </w:rPr>
        <w:t>Opt. 2: Comb offset hopping</w:t>
      </w:r>
    </w:p>
    <w:p w14:paraId="37ED3BF7" w14:textId="77777777" w:rsidR="00C24FE6" w:rsidRPr="00C24FE6" w:rsidRDefault="00C24FE6" w:rsidP="00F21C2D">
      <w:pPr>
        <w:numPr>
          <w:ilvl w:val="0"/>
          <w:numId w:val="48"/>
        </w:numPr>
        <w:overflowPunct/>
        <w:autoSpaceDE/>
        <w:autoSpaceDN/>
        <w:adjustRightInd/>
        <w:spacing w:after="0"/>
        <w:jc w:val="both"/>
        <w:textAlignment w:val="center"/>
        <w:rPr>
          <w:rFonts w:ascii="Times" w:eastAsia="Batang" w:hAnsi="Times"/>
          <w:bCs/>
          <w:lang w:val="en-US"/>
        </w:rPr>
      </w:pPr>
      <w:r w:rsidRPr="00C24FE6">
        <w:rPr>
          <w:rFonts w:ascii="Times" w:eastAsia="Batang" w:hAnsi="Times"/>
          <w:bCs/>
          <w:lang w:val="en-US"/>
        </w:rPr>
        <w:t>Opt. 3: Both cyclic shift hopping and comb offset hopping</w:t>
      </w:r>
    </w:p>
    <w:p w14:paraId="232248D3" w14:textId="77777777" w:rsidR="00C24FE6" w:rsidRPr="00C24FE6" w:rsidRDefault="00C24FE6" w:rsidP="00F21C2D">
      <w:pPr>
        <w:numPr>
          <w:ilvl w:val="1"/>
          <w:numId w:val="48"/>
        </w:numPr>
        <w:overflowPunct/>
        <w:autoSpaceDE/>
        <w:autoSpaceDN/>
        <w:adjustRightInd/>
        <w:spacing w:after="0"/>
        <w:jc w:val="both"/>
        <w:textAlignment w:val="center"/>
        <w:rPr>
          <w:rFonts w:ascii="Times" w:eastAsia="Batang" w:hAnsi="Times"/>
          <w:bCs/>
          <w:lang w:val="en-US"/>
        </w:rPr>
      </w:pPr>
      <w:r w:rsidRPr="00C24FE6">
        <w:rPr>
          <w:rFonts w:ascii="Times" w:eastAsia="Batang" w:hAnsi="Times"/>
          <w:bCs/>
          <w:lang w:val="en-US"/>
        </w:rPr>
        <w:t>FFS: details including whether to support separate and/or combined hopping</w:t>
      </w:r>
    </w:p>
    <w:p w14:paraId="7550952D" w14:textId="77777777" w:rsidR="00C24FE6" w:rsidRPr="00C24FE6" w:rsidRDefault="00C24FE6" w:rsidP="00F21C2D">
      <w:pPr>
        <w:numPr>
          <w:ilvl w:val="1"/>
          <w:numId w:val="48"/>
        </w:numPr>
        <w:overflowPunct/>
        <w:autoSpaceDE/>
        <w:autoSpaceDN/>
        <w:adjustRightInd/>
        <w:spacing w:after="0"/>
        <w:jc w:val="both"/>
        <w:textAlignment w:val="center"/>
        <w:rPr>
          <w:rFonts w:ascii="Times" w:eastAsia="Batang" w:hAnsi="Times"/>
          <w:bCs/>
          <w:lang w:val="en-US"/>
        </w:rPr>
      </w:pPr>
      <w:r w:rsidRPr="00C24FE6">
        <w:rPr>
          <w:rFonts w:ascii="Times" w:eastAsia="Batang" w:hAnsi="Times"/>
          <w:bCs/>
          <w:lang w:val="en-US"/>
        </w:rPr>
        <w:t xml:space="preserve">FFS: details on UE capability and signaling </w:t>
      </w:r>
    </w:p>
    <w:p w14:paraId="2F77C6FA"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p>
    <w:p w14:paraId="21192064" w14:textId="77777777" w:rsidR="00C24FE6" w:rsidRPr="00C24FE6" w:rsidRDefault="00C24FE6" w:rsidP="00C24FE6">
      <w:pPr>
        <w:overflowPunct/>
        <w:autoSpaceDE/>
        <w:autoSpaceDN/>
        <w:adjustRightInd/>
        <w:spacing w:after="0"/>
        <w:textAlignment w:val="auto"/>
        <w:rPr>
          <w:rFonts w:ascii="Times" w:eastAsia="Batang" w:hAnsi="Times"/>
          <w:b/>
          <w:bCs/>
          <w:szCs w:val="24"/>
        </w:rPr>
      </w:pPr>
      <w:r w:rsidRPr="00C24FE6">
        <w:rPr>
          <w:rFonts w:ascii="Times" w:eastAsia="Batang" w:hAnsi="Times"/>
          <w:b/>
          <w:bCs/>
          <w:szCs w:val="24"/>
        </w:rPr>
        <w:t>Conclusion</w:t>
      </w:r>
    </w:p>
    <w:p w14:paraId="5BFC5F50"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r w:rsidRPr="00C24FE6">
        <w:rPr>
          <w:rFonts w:ascii="Times" w:eastAsia="Batang" w:hAnsi="Times"/>
          <w:szCs w:val="24"/>
        </w:rPr>
        <w:t xml:space="preserve">No consensus on enhanced </w:t>
      </w:r>
      <w:proofErr w:type="spellStart"/>
      <w:r w:rsidRPr="00C24FE6">
        <w:rPr>
          <w:rFonts w:ascii="Times" w:eastAsia="Batang" w:hAnsi="Times"/>
          <w:szCs w:val="24"/>
        </w:rPr>
        <w:t>signaling</w:t>
      </w:r>
      <w:proofErr w:type="spellEnd"/>
      <w:r w:rsidRPr="00C24FE6">
        <w:rPr>
          <w:rFonts w:ascii="Times" w:eastAsia="Batang" w:hAnsi="Times"/>
          <w:szCs w:val="24"/>
        </w:rPr>
        <w:t xml:space="preserve"> for flexible SRS transmission in Rel-18</w:t>
      </w:r>
    </w:p>
    <w:p w14:paraId="1127F85B" w14:textId="77777777" w:rsidR="00C24FE6" w:rsidRPr="00C24FE6" w:rsidRDefault="00C24FE6" w:rsidP="00390FA4">
      <w:pPr>
        <w:overflowPunct/>
        <w:autoSpaceDE/>
        <w:autoSpaceDN/>
        <w:adjustRightInd/>
        <w:spacing w:after="0"/>
        <w:textAlignment w:val="auto"/>
        <w:rPr>
          <w:rFonts w:ascii="Times" w:eastAsia="Batang" w:hAnsi="Times"/>
          <w:szCs w:val="24"/>
          <w:lang w:eastAsia="x-none"/>
        </w:rPr>
      </w:pPr>
    </w:p>
    <w:p w14:paraId="777A3D3D" w14:textId="77777777" w:rsidR="00C24FE6" w:rsidRPr="0030789B" w:rsidRDefault="00C24FE6" w:rsidP="00390FA4">
      <w:pPr>
        <w:overflowPunct/>
        <w:autoSpaceDE/>
        <w:autoSpaceDN/>
        <w:adjustRightInd/>
        <w:spacing w:after="0"/>
        <w:textAlignment w:val="auto"/>
        <w:rPr>
          <w:rFonts w:ascii="Times" w:eastAsia="Batang" w:hAnsi="Times"/>
          <w:szCs w:val="24"/>
          <w:lang w:eastAsia="x-none"/>
        </w:rPr>
      </w:pPr>
    </w:p>
    <w:p w14:paraId="113CABA6" w14:textId="77777777" w:rsidR="00390FA4" w:rsidRDefault="00390FA4" w:rsidP="00390FA4">
      <w:pPr>
        <w:overflowPunct/>
        <w:autoSpaceDE/>
        <w:autoSpaceDN/>
        <w:adjustRightInd/>
        <w:spacing w:after="0"/>
        <w:textAlignment w:val="auto"/>
        <w:rPr>
          <w:rFonts w:ascii="Times" w:eastAsia="Batang" w:hAnsi="Times"/>
          <w:szCs w:val="24"/>
          <w:lang w:eastAsia="x-none"/>
        </w:rPr>
      </w:pPr>
    </w:p>
    <w:p w14:paraId="5F91BF84" w14:textId="77777777" w:rsidR="00390FA4" w:rsidRPr="0030789B" w:rsidRDefault="00390FA4" w:rsidP="00390FA4">
      <w:pPr>
        <w:overflowPunct/>
        <w:autoSpaceDE/>
        <w:autoSpaceDN/>
        <w:adjustRightInd/>
        <w:spacing w:after="0"/>
        <w:textAlignment w:val="auto"/>
        <w:rPr>
          <w:rFonts w:ascii="Times" w:eastAsia="Batang" w:hAnsi="Times"/>
          <w:szCs w:val="24"/>
          <w:u w:val="single"/>
          <w:lang w:eastAsia="x-none"/>
        </w:rPr>
      </w:pPr>
      <w:r w:rsidRPr="00BC096C">
        <w:rPr>
          <w:rFonts w:ascii="Times" w:eastAsia="Batang" w:hAnsi="Times"/>
          <w:sz w:val="22"/>
          <w:szCs w:val="24"/>
          <w:u w:val="single"/>
          <w:lang w:eastAsia="x-none"/>
        </w:rPr>
        <w:t>Enhanced uplink transmission</w:t>
      </w:r>
    </w:p>
    <w:p w14:paraId="756D1E57" w14:textId="77777777" w:rsidR="00390FA4" w:rsidRDefault="00390FA4" w:rsidP="00390FA4">
      <w:pPr>
        <w:overflowPunct/>
        <w:autoSpaceDE/>
        <w:autoSpaceDN/>
        <w:adjustRightInd/>
        <w:spacing w:after="0"/>
        <w:textAlignment w:val="auto"/>
        <w:rPr>
          <w:rFonts w:ascii="Times" w:eastAsia="Batang" w:hAnsi="Times"/>
          <w:szCs w:val="24"/>
          <w:lang w:eastAsia="x-none"/>
        </w:rPr>
      </w:pPr>
    </w:p>
    <w:p w14:paraId="2D06C7AF" w14:textId="77777777" w:rsidR="00C24FE6" w:rsidRPr="00C24FE6" w:rsidRDefault="00C24FE6" w:rsidP="00C24FE6">
      <w:pPr>
        <w:overflowPunct/>
        <w:autoSpaceDE/>
        <w:autoSpaceDN/>
        <w:adjustRightInd/>
        <w:spacing w:after="0"/>
        <w:textAlignment w:val="auto"/>
        <w:rPr>
          <w:rFonts w:ascii="Times" w:eastAsia="Batang" w:hAnsi="Times"/>
          <w:b/>
          <w:bCs/>
          <w:szCs w:val="24"/>
          <w:highlight w:val="green"/>
          <w:lang w:val="en-CA" w:eastAsia="zh-CN"/>
        </w:rPr>
      </w:pPr>
      <w:r w:rsidRPr="00C24FE6">
        <w:rPr>
          <w:rFonts w:ascii="Times" w:eastAsia="Batang" w:hAnsi="Times"/>
          <w:b/>
          <w:bCs/>
          <w:szCs w:val="24"/>
          <w:highlight w:val="green"/>
          <w:lang w:val="en-CA" w:eastAsia="zh-CN"/>
        </w:rPr>
        <w:t>Agreement</w:t>
      </w:r>
    </w:p>
    <w:p w14:paraId="7827429D" w14:textId="77777777" w:rsidR="00C24FE6" w:rsidRPr="00C24FE6" w:rsidRDefault="00C24FE6" w:rsidP="00C24FE6">
      <w:pPr>
        <w:overflowPunct/>
        <w:autoSpaceDE/>
        <w:autoSpaceDN/>
        <w:adjustRightInd/>
        <w:spacing w:after="0"/>
        <w:textAlignment w:val="auto"/>
        <w:rPr>
          <w:rFonts w:ascii="Times" w:eastAsia="Batang" w:hAnsi="Times" w:cs="Times"/>
        </w:rPr>
      </w:pPr>
      <w:r w:rsidRPr="00C24FE6">
        <w:rPr>
          <w:rFonts w:ascii="Times" w:eastAsia="Batang" w:hAnsi="Times" w:cs="Times"/>
        </w:rPr>
        <w:t xml:space="preserve">For the DMRS port indication for SDM scheme single-DCI based </w:t>
      </w:r>
      <w:proofErr w:type="spellStart"/>
      <w:r w:rsidRPr="00C24FE6">
        <w:rPr>
          <w:rFonts w:ascii="Times" w:eastAsia="Batang" w:hAnsi="Times" w:cs="Times"/>
        </w:rPr>
        <w:t>STxMP</w:t>
      </w:r>
      <w:proofErr w:type="spellEnd"/>
      <w:r w:rsidRPr="00C24FE6">
        <w:rPr>
          <w:rFonts w:ascii="Times" w:eastAsia="Batang" w:hAnsi="Times" w:cs="Times"/>
        </w:rPr>
        <w:t xml:space="preserve"> transmission, support Alt2:</w:t>
      </w:r>
    </w:p>
    <w:p w14:paraId="15336A2A" w14:textId="77777777" w:rsidR="00C24FE6" w:rsidRPr="00C24FE6" w:rsidRDefault="00C24FE6" w:rsidP="00F21C2D">
      <w:pPr>
        <w:numPr>
          <w:ilvl w:val="0"/>
          <w:numId w:val="49"/>
        </w:numPr>
        <w:overflowPunct/>
        <w:autoSpaceDE/>
        <w:autoSpaceDN/>
        <w:adjustRightInd/>
        <w:spacing w:after="0"/>
        <w:jc w:val="both"/>
        <w:textAlignment w:val="auto"/>
        <w:rPr>
          <w:rFonts w:ascii="Times" w:eastAsia="Batang" w:hAnsi="Times" w:cs="Times"/>
          <w:lang w:val="en-CA" w:eastAsia="zh-CN"/>
        </w:rPr>
      </w:pPr>
      <w:r w:rsidRPr="00C24FE6">
        <w:rPr>
          <w:rFonts w:ascii="Times" w:eastAsia="Batang" w:hAnsi="Times" w:cs="Times"/>
          <w:lang w:val="en-CA" w:eastAsia="zh-CN"/>
        </w:rPr>
        <w:t>Alt2: the DMRS ports associated with two TPMI/SRI fields can be in same or different CDM groups.</w:t>
      </w:r>
    </w:p>
    <w:p w14:paraId="707C7ABD"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p>
    <w:p w14:paraId="727D8850" w14:textId="77777777" w:rsidR="00C24FE6" w:rsidRPr="00C24FE6" w:rsidRDefault="00C24FE6" w:rsidP="00C24FE6">
      <w:pPr>
        <w:overflowPunct/>
        <w:autoSpaceDE/>
        <w:autoSpaceDN/>
        <w:adjustRightInd/>
        <w:spacing w:after="0"/>
        <w:textAlignment w:val="auto"/>
        <w:rPr>
          <w:rFonts w:ascii="Times" w:eastAsia="Batang" w:hAnsi="Times"/>
          <w:b/>
          <w:bCs/>
          <w:szCs w:val="24"/>
          <w:highlight w:val="green"/>
          <w:lang w:val="en-CA" w:eastAsia="zh-CN"/>
        </w:rPr>
      </w:pPr>
      <w:r w:rsidRPr="00C24FE6">
        <w:rPr>
          <w:rFonts w:ascii="Times" w:eastAsia="Batang" w:hAnsi="Times"/>
          <w:b/>
          <w:bCs/>
          <w:szCs w:val="24"/>
          <w:highlight w:val="green"/>
          <w:lang w:val="en-CA" w:eastAsia="zh-CN"/>
        </w:rPr>
        <w:t>Agreement</w:t>
      </w:r>
    </w:p>
    <w:p w14:paraId="54E35561" w14:textId="77777777" w:rsidR="00C24FE6" w:rsidRPr="00C24FE6" w:rsidRDefault="00C24FE6" w:rsidP="00C24FE6">
      <w:pPr>
        <w:overflowPunct/>
        <w:autoSpaceDE/>
        <w:autoSpaceDN/>
        <w:adjustRightInd/>
        <w:snapToGrid w:val="0"/>
        <w:spacing w:after="0"/>
        <w:jc w:val="both"/>
        <w:textAlignment w:val="auto"/>
        <w:rPr>
          <w:rFonts w:ascii="Times" w:eastAsia="Batang" w:hAnsi="Times"/>
          <w:szCs w:val="24"/>
          <w:lang w:eastAsia="x-none"/>
        </w:rPr>
      </w:pPr>
      <w:r w:rsidRPr="00C24FE6">
        <w:rPr>
          <w:rFonts w:ascii="Times" w:eastAsia="Batang" w:hAnsi="Times"/>
          <w:szCs w:val="24"/>
          <w:lang w:eastAsia="x-none"/>
        </w:rPr>
        <w:lastRenderedPageBreak/>
        <w:t xml:space="preserve">Support CG PUSCH + CG PUSCH in multi-DCI based </w:t>
      </w:r>
      <w:proofErr w:type="spellStart"/>
      <w:r w:rsidRPr="00C24FE6">
        <w:rPr>
          <w:rFonts w:ascii="Times" w:eastAsia="Batang" w:hAnsi="Times"/>
          <w:szCs w:val="24"/>
          <w:lang w:eastAsia="x-none"/>
        </w:rPr>
        <w:t>STxMP</w:t>
      </w:r>
      <w:proofErr w:type="spellEnd"/>
      <w:r w:rsidRPr="00C24FE6">
        <w:rPr>
          <w:rFonts w:ascii="Times" w:eastAsia="Batang" w:hAnsi="Times"/>
          <w:szCs w:val="24"/>
          <w:lang w:eastAsia="x-none"/>
        </w:rPr>
        <w:t xml:space="preserve"> PUSCH+PUSCH transmission.</w:t>
      </w:r>
    </w:p>
    <w:p w14:paraId="304F4EDE"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p>
    <w:p w14:paraId="6D917250" w14:textId="77777777" w:rsidR="00C24FE6" w:rsidRPr="00C24FE6" w:rsidRDefault="00C24FE6" w:rsidP="00C24FE6">
      <w:pPr>
        <w:overflowPunct/>
        <w:autoSpaceDE/>
        <w:autoSpaceDN/>
        <w:adjustRightInd/>
        <w:spacing w:after="0"/>
        <w:textAlignment w:val="auto"/>
        <w:rPr>
          <w:rFonts w:ascii="Times" w:eastAsia="Batang" w:hAnsi="Times"/>
          <w:b/>
          <w:bCs/>
          <w:szCs w:val="24"/>
          <w:highlight w:val="green"/>
          <w:lang w:val="en-CA" w:eastAsia="zh-CN"/>
        </w:rPr>
      </w:pPr>
      <w:r w:rsidRPr="00C24FE6">
        <w:rPr>
          <w:rFonts w:ascii="Times" w:eastAsia="Batang" w:hAnsi="Times"/>
          <w:b/>
          <w:bCs/>
          <w:szCs w:val="24"/>
          <w:highlight w:val="green"/>
          <w:lang w:val="en-CA" w:eastAsia="zh-CN"/>
        </w:rPr>
        <w:t>Agreement</w:t>
      </w:r>
    </w:p>
    <w:p w14:paraId="7FDB54D4" w14:textId="77777777" w:rsidR="00C24FE6" w:rsidRPr="00C24FE6" w:rsidRDefault="00C24FE6" w:rsidP="00C24FE6">
      <w:pPr>
        <w:overflowPunct/>
        <w:autoSpaceDE/>
        <w:autoSpaceDN/>
        <w:adjustRightInd/>
        <w:spacing w:after="0"/>
        <w:textAlignment w:val="auto"/>
        <w:rPr>
          <w:rFonts w:ascii="Times" w:eastAsia="Batang" w:hAnsi="Times"/>
          <w:szCs w:val="24"/>
          <w:lang w:val="en-CA" w:eastAsia="zh-CN"/>
        </w:rPr>
      </w:pPr>
      <w:r w:rsidRPr="00C24FE6">
        <w:rPr>
          <w:rFonts w:ascii="Times" w:eastAsia="Batang" w:hAnsi="Times"/>
          <w:szCs w:val="24"/>
          <w:lang w:val="en-CA" w:eastAsia="zh-CN"/>
        </w:rPr>
        <w:t xml:space="preserve">Support the SFN scheme for single-DCI based </w:t>
      </w:r>
      <w:proofErr w:type="spellStart"/>
      <w:r w:rsidRPr="00C24FE6">
        <w:rPr>
          <w:rFonts w:ascii="Times" w:eastAsia="Batang" w:hAnsi="Times"/>
          <w:szCs w:val="24"/>
          <w:lang w:val="en-CA" w:eastAsia="zh-CN"/>
        </w:rPr>
        <w:t>STxMP</w:t>
      </w:r>
      <w:proofErr w:type="spellEnd"/>
      <w:r w:rsidRPr="00C24FE6">
        <w:rPr>
          <w:rFonts w:ascii="Times" w:eastAsia="Batang" w:hAnsi="Times"/>
          <w:szCs w:val="24"/>
          <w:lang w:val="en-CA" w:eastAsia="zh-CN"/>
        </w:rPr>
        <w:t xml:space="preserve"> PUCCH transmission</w:t>
      </w:r>
    </w:p>
    <w:p w14:paraId="1C524D44"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p>
    <w:p w14:paraId="1C6AF41C" w14:textId="77777777" w:rsidR="00C24FE6" w:rsidRPr="00C24FE6" w:rsidRDefault="00C24FE6" w:rsidP="00C24FE6">
      <w:pPr>
        <w:overflowPunct/>
        <w:autoSpaceDE/>
        <w:autoSpaceDN/>
        <w:adjustRightInd/>
        <w:spacing w:after="0"/>
        <w:textAlignment w:val="auto"/>
        <w:rPr>
          <w:rFonts w:ascii="Times" w:eastAsia="Batang" w:hAnsi="Times"/>
          <w:b/>
          <w:bCs/>
          <w:szCs w:val="24"/>
          <w:lang w:eastAsia="x-none"/>
        </w:rPr>
      </w:pPr>
      <w:r w:rsidRPr="00C24FE6">
        <w:rPr>
          <w:rFonts w:ascii="Times" w:eastAsia="Batang" w:hAnsi="Times"/>
          <w:b/>
          <w:bCs/>
          <w:szCs w:val="24"/>
          <w:lang w:eastAsia="x-none"/>
        </w:rPr>
        <w:t>Conclusion</w:t>
      </w:r>
    </w:p>
    <w:p w14:paraId="4E2397CF"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r w:rsidRPr="00C24FE6">
        <w:rPr>
          <w:rFonts w:ascii="Times" w:eastAsia="Batang" w:hAnsi="Times"/>
          <w:szCs w:val="24"/>
          <w:lang w:eastAsia="x-none"/>
        </w:rPr>
        <w:t>There is no consensus on the s</w:t>
      </w:r>
      <w:proofErr w:type="spellStart"/>
      <w:r w:rsidRPr="00C24FE6">
        <w:rPr>
          <w:rFonts w:ascii="Times" w:eastAsia="Batang" w:hAnsi="Times"/>
          <w:szCs w:val="24"/>
          <w:lang w:val="en-CA" w:eastAsia="zh-CN"/>
        </w:rPr>
        <w:t>upport</w:t>
      </w:r>
      <w:proofErr w:type="spellEnd"/>
      <w:r w:rsidRPr="00C24FE6">
        <w:rPr>
          <w:rFonts w:ascii="Times" w:eastAsia="Batang" w:hAnsi="Times"/>
          <w:szCs w:val="24"/>
          <w:lang w:val="en-CA" w:eastAsia="zh-CN"/>
        </w:rPr>
        <w:t xml:space="preserve"> </w:t>
      </w:r>
      <w:proofErr w:type="spellStart"/>
      <w:r w:rsidRPr="00C24FE6">
        <w:rPr>
          <w:rFonts w:ascii="Times" w:eastAsia="Batang" w:hAnsi="Times"/>
          <w:szCs w:val="24"/>
          <w:lang w:val="en-CA" w:eastAsia="zh-CN"/>
        </w:rPr>
        <w:t>STxMP</w:t>
      </w:r>
      <w:proofErr w:type="spellEnd"/>
      <w:r w:rsidRPr="00C24FE6">
        <w:rPr>
          <w:rFonts w:ascii="Times" w:eastAsia="Batang" w:hAnsi="Times"/>
          <w:szCs w:val="24"/>
          <w:lang w:val="en-CA" w:eastAsia="zh-CN"/>
        </w:rPr>
        <w:t xml:space="preserve"> PUCCH+PUCCH in multi-DCI based </w:t>
      </w:r>
      <w:proofErr w:type="spellStart"/>
      <w:r w:rsidRPr="00C24FE6">
        <w:rPr>
          <w:rFonts w:ascii="Times" w:eastAsia="Batang" w:hAnsi="Times"/>
          <w:szCs w:val="24"/>
          <w:lang w:val="en-CA" w:eastAsia="zh-CN"/>
        </w:rPr>
        <w:t>mTRP</w:t>
      </w:r>
      <w:proofErr w:type="spellEnd"/>
      <w:r w:rsidRPr="00C24FE6">
        <w:rPr>
          <w:rFonts w:ascii="Times" w:eastAsia="Batang" w:hAnsi="Times"/>
          <w:szCs w:val="24"/>
          <w:lang w:val="en-CA" w:eastAsia="zh-CN"/>
        </w:rPr>
        <w:t xml:space="preserve"> system</w:t>
      </w:r>
    </w:p>
    <w:p w14:paraId="7631E551" w14:textId="0DC510C8" w:rsidR="00390FA4" w:rsidRDefault="00390FA4" w:rsidP="00390FA4">
      <w:pPr>
        <w:spacing w:after="120"/>
        <w:rPr>
          <w:lang w:eastAsia="ja-JP"/>
        </w:rPr>
      </w:pPr>
    </w:p>
    <w:p w14:paraId="7210080F" w14:textId="77777777" w:rsidR="00C24FE6" w:rsidRPr="00C24FE6" w:rsidRDefault="00C24FE6" w:rsidP="00C24FE6">
      <w:pPr>
        <w:overflowPunct/>
        <w:autoSpaceDE/>
        <w:autoSpaceDN/>
        <w:adjustRightInd/>
        <w:spacing w:after="0"/>
        <w:textAlignment w:val="auto"/>
        <w:rPr>
          <w:rFonts w:ascii="Times" w:eastAsia="Batang" w:hAnsi="Times"/>
          <w:b/>
          <w:bCs/>
          <w:szCs w:val="24"/>
          <w:highlight w:val="green"/>
          <w:lang w:val="en-CA" w:eastAsia="zh-CN"/>
        </w:rPr>
      </w:pPr>
      <w:r w:rsidRPr="00C24FE6">
        <w:rPr>
          <w:rFonts w:ascii="Times" w:eastAsia="Batang" w:hAnsi="Times"/>
          <w:b/>
          <w:bCs/>
          <w:szCs w:val="24"/>
          <w:highlight w:val="green"/>
          <w:lang w:val="en-CA" w:eastAsia="zh-CN"/>
        </w:rPr>
        <w:t>Agreement</w:t>
      </w:r>
    </w:p>
    <w:p w14:paraId="6C121EE2" w14:textId="77777777" w:rsidR="00C24FE6" w:rsidRPr="00C24FE6" w:rsidRDefault="00C24FE6" w:rsidP="00F21C2D">
      <w:pPr>
        <w:numPr>
          <w:ilvl w:val="0"/>
          <w:numId w:val="50"/>
        </w:numPr>
        <w:overflowPunct/>
        <w:autoSpaceDE/>
        <w:autoSpaceDN/>
        <w:adjustRightInd/>
        <w:spacing w:after="0"/>
        <w:jc w:val="both"/>
        <w:textAlignment w:val="auto"/>
        <w:rPr>
          <w:rFonts w:ascii="Times" w:eastAsia="Batang" w:hAnsi="Times"/>
          <w:szCs w:val="24"/>
          <w:lang w:val="en-CA" w:eastAsia="x-none"/>
        </w:rPr>
      </w:pPr>
      <w:r w:rsidRPr="00C24FE6">
        <w:rPr>
          <w:rFonts w:ascii="Times" w:eastAsia="Batang" w:hAnsi="Times"/>
          <w:szCs w:val="24"/>
          <w:lang w:val="en-CA" w:eastAsia="x-none"/>
        </w:rPr>
        <w:t xml:space="preserve">For multi-DCI based </w:t>
      </w:r>
      <w:proofErr w:type="spellStart"/>
      <w:r w:rsidRPr="00C24FE6">
        <w:rPr>
          <w:rFonts w:ascii="Times" w:eastAsia="Batang" w:hAnsi="Times"/>
          <w:szCs w:val="24"/>
          <w:lang w:val="en-CA" w:eastAsia="x-none"/>
        </w:rPr>
        <w:t>STxMP</w:t>
      </w:r>
      <w:proofErr w:type="spellEnd"/>
      <w:r w:rsidRPr="00C24FE6">
        <w:rPr>
          <w:rFonts w:ascii="Times" w:eastAsia="Batang" w:hAnsi="Times"/>
          <w:szCs w:val="24"/>
          <w:lang w:val="en-CA" w:eastAsia="x-none"/>
        </w:rPr>
        <w:t xml:space="preserve">, to schedule a PUSCH for </w:t>
      </w:r>
      <w:proofErr w:type="spellStart"/>
      <w:r w:rsidRPr="00C24FE6">
        <w:rPr>
          <w:rFonts w:ascii="Times" w:eastAsia="Batang" w:hAnsi="Times"/>
          <w:szCs w:val="24"/>
          <w:lang w:val="en-CA" w:eastAsia="x-none"/>
        </w:rPr>
        <w:t>STxMP</w:t>
      </w:r>
      <w:proofErr w:type="spellEnd"/>
      <w:r w:rsidRPr="00C24FE6">
        <w:rPr>
          <w:rFonts w:ascii="Times" w:eastAsia="Batang" w:hAnsi="Times"/>
          <w:szCs w:val="24"/>
          <w:lang w:val="en-CA" w:eastAsia="x-none"/>
        </w:rPr>
        <w:t xml:space="preserve"> PUSCH+PUSCH transmission, </w:t>
      </w:r>
    </w:p>
    <w:p w14:paraId="0E37B2A0" w14:textId="77777777" w:rsidR="00C24FE6" w:rsidRPr="00C24FE6" w:rsidRDefault="00C24FE6" w:rsidP="00F21C2D">
      <w:pPr>
        <w:numPr>
          <w:ilvl w:val="1"/>
          <w:numId w:val="50"/>
        </w:numPr>
        <w:overflowPunct/>
        <w:autoSpaceDE/>
        <w:autoSpaceDN/>
        <w:adjustRightInd/>
        <w:spacing w:after="0"/>
        <w:jc w:val="both"/>
        <w:textAlignment w:val="auto"/>
        <w:rPr>
          <w:rFonts w:ascii="Times" w:eastAsia="Batang" w:hAnsi="Times"/>
          <w:szCs w:val="24"/>
          <w:lang w:val="en-CA" w:eastAsia="x-none"/>
        </w:rPr>
      </w:pPr>
      <w:r w:rsidRPr="00C24FE6">
        <w:rPr>
          <w:rFonts w:ascii="Times" w:eastAsia="Batang" w:hAnsi="Times"/>
          <w:szCs w:val="24"/>
          <w:lang w:val="en-CA" w:eastAsia="x-none"/>
        </w:rPr>
        <w:t xml:space="preserve">Alt1: The first SRS resource set is associated with </w:t>
      </w:r>
      <w:proofErr w:type="spellStart"/>
      <w:r w:rsidRPr="00C24FE6">
        <w:rPr>
          <w:rFonts w:ascii="Times" w:eastAsia="Batang" w:hAnsi="Times"/>
          <w:szCs w:val="24"/>
          <w:lang w:val="en-CA" w:eastAsia="x-none"/>
        </w:rPr>
        <w:t>coresetPoolIndex</w:t>
      </w:r>
      <w:proofErr w:type="spellEnd"/>
      <w:r w:rsidRPr="00C24FE6">
        <w:rPr>
          <w:rFonts w:ascii="Times" w:eastAsia="Batang" w:hAnsi="Times"/>
          <w:szCs w:val="24"/>
          <w:lang w:val="en-CA" w:eastAsia="x-none"/>
        </w:rPr>
        <w:t xml:space="preserve"> value 0 and the other SRS resource set is associated with </w:t>
      </w:r>
      <w:proofErr w:type="spellStart"/>
      <w:r w:rsidRPr="00C24FE6">
        <w:rPr>
          <w:rFonts w:ascii="Times" w:eastAsia="Batang" w:hAnsi="Times"/>
          <w:szCs w:val="24"/>
          <w:lang w:val="en-CA" w:eastAsia="x-none"/>
        </w:rPr>
        <w:t>coresetPoolIndex</w:t>
      </w:r>
      <w:proofErr w:type="spellEnd"/>
      <w:r w:rsidRPr="00C24FE6">
        <w:rPr>
          <w:rFonts w:ascii="Times" w:eastAsia="Batang" w:hAnsi="Times"/>
          <w:szCs w:val="24"/>
          <w:lang w:val="en-CA" w:eastAsia="x-none"/>
        </w:rPr>
        <w:t xml:space="preserve"> value 1</w:t>
      </w:r>
    </w:p>
    <w:p w14:paraId="09CC549B" w14:textId="77777777" w:rsidR="00C24FE6" w:rsidRPr="00C24FE6" w:rsidRDefault="00C24FE6" w:rsidP="00F21C2D">
      <w:pPr>
        <w:numPr>
          <w:ilvl w:val="2"/>
          <w:numId w:val="50"/>
        </w:numPr>
        <w:overflowPunct/>
        <w:autoSpaceDE/>
        <w:autoSpaceDN/>
        <w:adjustRightInd/>
        <w:spacing w:after="0"/>
        <w:jc w:val="both"/>
        <w:textAlignment w:val="auto"/>
        <w:rPr>
          <w:rFonts w:ascii="Times" w:eastAsia="Batang" w:hAnsi="Times"/>
          <w:szCs w:val="24"/>
          <w:lang w:val="en-CA" w:eastAsia="x-none"/>
        </w:rPr>
      </w:pPr>
      <w:r w:rsidRPr="00C24FE6">
        <w:rPr>
          <w:rFonts w:ascii="Times" w:eastAsia="Batang" w:hAnsi="Times"/>
          <w:szCs w:val="24"/>
          <w:lang w:val="en-CA" w:eastAsia="x-none"/>
        </w:rPr>
        <w:t xml:space="preserve">The PUSCH is associated with SRS resource set with the same value of </w:t>
      </w:r>
      <w:proofErr w:type="spellStart"/>
      <w:r w:rsidRPr="00C24FE6">
        <w:rPr>
          <w:rFonts w:ascii="Times" w:eastAsia="Batang" w:hAnsi="Times"/>
          <w:szCs w:val="24"/>
          <w:lang w:val="en-CA" w:eastAsia="x-none"/>
        </w:rPr>
        <w:t>coresetPoolIndex</w:t>
      </w:r>
      <w:proofErr w:type="spellEnd"/>
      <w:r w:rsidRPr="00C24FE6">
        <w:rPr>
          <w:rFonts w:ascii="Times" w:eastAsia="Batang" w:hAnsi="Times"/>
          <w:szCs w:val="24"/>
          <w:lang w:val="en-CA" w:eastAsia="x-none"/>
        </w:rPr>
        <w:t xml:space="preserve"> </w:t>
      </w:r>
    </w:p>
    <w:p w14:paraId="7ED685C9" w14:textId="77777777" w:rsidR="00C24FE6" w:rsidRPr="00C24FE6" w:rsidRDefault="00C24FE6" w:rsidP="00F21C2D">
      <w:pPr>
        <w:numPr>
          <w:ilvl w:val="2"/>
          <w:numId w:val="50"/>
        </w:numPr>
        <w:overflowPunct/>
        <w:autoSpaceDE/>
        <w:autoSpaceDN/>
        <w:adjustRightInd/>
        <w:spacing w:after="0"/>
        <w:jc w:val="both"/>
        <w:textAlignment w:val="auto"/>
        <w:rPr>
          <w:rFonts w:ascii="Times" w:eastAsia="Batang" w:hAnsi="Times"/>
          <w:szCs w:val="24"/>
          <w:lang w:val="en-CA" w:eastAsia="x-none"/>
        </w:rPr>
      </w:pPr>
      <w:r w:rsidRPr="00C24FE6">
        <w:rPr>
          <w:rFonts w:ascii="Times" w:eastAsia="Batang" w:hAnsi="Times"/>
          <w:szCs w:val="24"/>
          <w:lang w:val="en-CA" w:eastAsia="x-none"/>
        </w:rPr>
        <w:t>FFS: Which is the first SRS resource set, e.g., the set with lower set ID.</w:t>
      </w:r>
    </w:p>
    <w:p w14:paraId="06D77B2A" w14:textId="77777777" w:rsidR="00C24FE6" w:rsidRPr="00C24FE6" w:rsidRDefault="00C24FE6" w:rsidP="00F21C2D">
      <w:pPr>
        <w:numPr>
          <w:ilvl w:val="0"/>
          <w:numId w:val="50"/>
        </w:numPr>
        <w:overflowPunct/>
        <w:autoSpaceDE/>
        <w:autoSpaceDN/>
        <w:adjustRightInd/>
        <w:spacing w:after="0"/>
        <w:jc w:val="both"/>
        <w:textAlignment w:val="auto"/>
        <w:rPr>
          <w:rFonts w:ascii="Times" w:eastAsia="Batang" w:hAnsi="Times"/>
          <w:szCs w:val="24"/>
          <w:lang w:eastAsia="x-none"/>
        </w:rPr>
      </w:pPr>
      <w:r w:rsidRPr="00C24FE6">
        <w:rPr>
          <w:rFonts w:ascii="Times" w:eastAsia="Batang" w:hAnsi="Times"/>
          <w:szCs w:val="24"/>
          <w:lang w:eastAsia="x-none"/>
        </w:rPr>
        <w:t>Regarding how to interpret the SRI/TPMI field in DCI:</w:t>
      </w:r>
    </w:p>
    <w:p w14:paraId="139CB993" w14:textId="77777777" w:rsidR="00C24FE6" w:rsidRPr="00C24FE6" w:rsidRDefault="00C24FE6" w:rsidP="00F21C2D">
      <w:pPr>
        <w:numPr>
          <w:ilvl w:val="1"/>
          <w:numId w:val="50"/>
        </w:numPr>
        <w:overflowPunct/>
        <w:autoSpaceDE/>
        <w:autoSpaceDN/>
        <w:adjustRightInd/>
        <w:spacing w:after="0"/>
        <w:jc w:val="both"/>
        <w:textAlignment w:val="auto"/>
        <w:rPr>
          <w:rFonts w:ascii="Times" w:eastAsia="Batang" w:hAnsi="Times"/>
          <w:szCs w:val="24"/>
          <w:lang w:eastAsia="x-none"/>
        </w:rPr>
      </w:pPr>
      <w:r w:rsidRPr="00C24FE6">
        <w:rPr>
          <w:rFonts w:ascii="Times" w:eastAsia="Batang" w:hAnsi="Times"/>
          <w:szCs w:val="24"/>
          <w:lang w:eastAsia="x-none"/>
        </w:rPr>
        <w:t xml:space="preserve">For DG-PUSCH, the indicated SRI/TPMI field corresponds to the SRS resource set associated with same </w:t>
      </w:r>
      <w:proofErr w:type="spellStart"/>
      <w:r w:rsidRPr="00C24FE6">
        <w:rPr>
          <w:rFonts w:ascii="Times" w:eastAsia="Batang" w:hAnsi="Times"/>
          <w:szCs w:val="24"/>
          <w:lang w:eastAsia="x-none"/>
        </w:rPr>
        <w:t>coresetPoolIndex</w:t>
      </w:r>
      <w:proofErr w:type="spellEnd"/>
      <w:r w:rsidRPr="00C24FE6">
        <w:rPr>
          <w:rFonts w:ascii="Times" w:eastAsia="Batang" w:hAnsi="Times"/>
          <w:szCs w:val="24"/>
          <w:lang w:eastAsia="x-none"/>
        </w:rPr>
        <w:t xml:space="preserve"> value of the CORESET where scheduling DCI format 0_1 or 0_2 is received</w:t>
      </w:r>
    </w:p>
    <w:p w14:paraId="7E880288" w14:textId="77777777" w:rsidR="00C24FE6" w:rsidRPr="00C24FE6" w:rsidRDefault="00C24FE6" w:rsidP="00F21C2D">
      <w:pPr>
        <w:numPr>
          <w:ilvl w:val="1"/>
          <w:numId w:val="50"/>
        </w:numPr>
        <w:overflowPunct/>
        <w:autoSpaceDE/>
        <w:autoSpaceDN/>
        <w:adjustRightInd/>
        <w:spacing w:after="0"/>
        <w:jc w:val="both"/>
        <w:textAlignment w:val="auto"/>
        <w:rPr>
          <w:rFonts w:ascii="Times" w:eastAsia="Batang" w:hAnsi="Times"/>
          <w:szCs w:val="24"/>
          <w:lang w:eastAsia="x-none"/>
        </w:rPr>
      </w:pPr>
      <w:r w:rsidRPr="00C24FE6">
        <w:rPr>
          <w:rFonts w:ascii="Times" w:eastAsia="Batang" w:hAnsi="Times"/>
          <w:szCs w:val="24"/>
          <w:lang w:eastAsia="x-none"/>
        </w:rPr>
        <w:t xml:space="preserve">For Type 2 CG-PUSCH, the indicated SRI/TPMI field corresponds to the SRS resource set associated with same </w:t>
      </w:r>
      <w:proofErr w:type="spellStart"/>
      <w:r w:rsidRPr="00C24FE6">
        <w:rPr>
          <w:rFonts w:ascii="Times" w:eastAsia="Batang" w:hAnsi="Times"/>
          <w:szCs w:val="24"/>
          <w:lang w:eastAsia="x-none"/>
        </w:rPr>
        <w:t>coresetPoolIndex</w:t>
      </w:r>
      <w:proofErr w:type="spellEnd"/>
      <w:r w:rsidRPr="00C24FE6">
        <w:rPr>
          <w:rFonts w:ascii="Times" w:eastAsia="Batang" w:hAnsi="Times"/>
          <w:szCs w:val="24"/>
          <w:lang w:eastAsia="x-none"/>
        </w:rPr>
        <w:t xml:space="preserve"> value of the CORESET where activation DCI is received. </w:t>
      </w:r>
    </w:p>
    <w:p w14:paraId="42D61C35" w14:textId="77777777" w:rsidR="00C24FE6" w:rsidRPr="00C24FE6" w:rsidRDefault="00C24FE6" w:rsidP="00F21C2D">
      <w:pPr>
        <w:numPr>
          <w:ilvl w:val="0"/>
          <w:numId w:val="50"/>
        </w:numPr>
        <w:overflowPunct/>
        <w:autoSpaceDE/>
        <w:autoSpaceDN/>
        <w:adjustRightInd/>
        <w:spacing w:after="0"/>
        <w:jc w:val="both"/>
        <w:textAlignment w:val="auto"/>
        <w:rPr>
          <w:rFonts w:ascii="Times" w:eastAsia="Batang" w:hAnsi="Times"/>
          <w:szCs w:val="24"/>
          <w:lang w:eastAsia="x-none"/>
        </w:rPr>
      </w:pPr>
      <w:r w:rsidRPr="00C24FE6">
        <w:rPr>
          <w:rFonts w:ascii="Times" w:eastAsia="Batang" w:hAnsi="Times"/>
          <w:szCs w:val="24"/>
          <w:lang w:eastAsia="x-none"/>
        </w:rPr>
        <w:t xml:space="preserve">For Type 1 CG-PUSCH, one </w:t>
      </w:r>
      <w:proofErr w:type="spellStart"/>
      <w:r w:rsidRPr="00C24FE6">
        <w:rPr>
          <w:rFonts w:ascii="Times" w:eastAsia="Batang" w:hAnsi="Times"/>
          <w:szCs w:val="24"/>
          <w:lang w:eastAsia="x-none"/>
        </w:rPr>
        <w:t>SRS_resource_set_index</w:t>
      </w:r>
      <w:proofErr w:type="spellEnd"/>
      <w:r w:rsidRPr="00C24FE6">
        <w:rPr>
          <w:rFonts w:ascii="Times" w:eastAsia="Batang" w:hAnsi="Times"/>
          <w:szCs w:val="24"/>
          <w:lang w:eastAsia="x-none"/>
        </w:rPr>
        <w:t xml:space="preserve"> value is configured in RRC in </w:t>
      </w:r>
      <w:proofErr w:type="spellStart"/>
      <w:r w:rsidRPr="00C24FE6">
        <w:rPr>
          <w:rFonts w:ascii="Times" w:eastAsia="Batang" w:hAnsi="Times"/>
          <w:szCs w:val="24"/>
          <w:lang w:eastAsia="x-none"/>
        </w:rPr>
        <w:t>ConfiguredGrantConfig</w:t>
      </w:r>
      <w:proofErr w:type="spellEnd"/>
      <w:r w:rsidRPr="00C24FE6">
        <w:rPr>
          <w:rFonts w:ascii="Times" w:eastAsia="Batang" w:hAnsi="Times"/>
          <w:szCs w:val="24"/>
          <w:lang w:eastAsia="x-none"/>
        </w:rPr>
        <w:t xml:space="preserve"> and the </w:t>
      </w:r>
      <w:proofErr w:type="spellStart"/>
      <w:r w:rsidRPr="00C24FE6">
        <w:rPr>
          <w:rFonts w:ascii="Times" w:eastAsia="Batang" w:hAnsi="Times"/>
          <w:szCs w:val="24"/>
          <w:lang w:eastAsia="x-none"/>
        </w:rPr>
        <w:t>srs-ResourceIndicator</w:t>
      </w:r>
      <w:proofErr w:type="spellEnd"/>
      <w:r w:rsidRPr="00C24FE6">
        <w:rPr>
          <w:rFonts w:ascii="Times" w:eastAsia="Batang" w:hAnsi="Times"/>
          <w:szCs w:val="24"/>
          <w:lang w:eastAsia="x-none"/>
        </w:rPr>
        <w:t>/</w:t>
      </w:r>
      <w:proofErr w:type="spellStart"/>
      <w:r w:rsidRPr="00C24FE6">
        <w:rPr>
          <w:rFonts w:ascii="Times" w:eastAsia="Batang" w:hAnsi="Times"/>
          <w:szCs w:val="24"/>
          <w:lang w:eastAsia="x-none"/>
        </w:rPr>
        <w:t>precodingAndNumberOfLayers</w:t>
      </w:r>
      <w:proofErr w:type="spellEnd"/>
      <w:r w:rsidRPr="00C24FE6">
        <w:rPr>
          <w:rFonts w:ascii="Times" w:eastAsia="Batang" w:hAnsi="Times"/>
          <w:szCs w:val="24"/>
          <w:lang w:eastAsia="x-none"/>
        </w:rPr>
        <w:t xml:space="preserve"> correspond to the SRS resource set </w:t>
      </w:r>
    </w:p>
    <w:p w14:paraId="2B050063" w14:textId="77777777" w:rsidR="00C24FE6" w:rsidRPr="00C24FE6" w:rsidRDefault="00C24FE6" w:rsidP="00C24FE6">
      <w:pPr>
        <w:overflowPunct/>
        <w:autoSpaceDE/>
        <w:autoSpaceDN/>
        <w:adjustRightInd/>
        <w:spacing w:after="0"/>
        <w:jc w:val="both"/>
        <w:textAlignment w:val="auto"/>
        <w:rPr>
          <w:rFonts w:ascii="Times" w:eastAsia="Batang" w:hAnsi="Times"/>
          <w:szCs w:val="24"/>
          <w:lang w:eastAsia="x-none"/>
        </w:rPr>
      </w:pPr>
    </w:p>
    <w:p w14:paraId="79EC955A" w14:textId="77777777" w:rsidR="00C24FE6" w:rsidRPr="00C24FE6" w:rsidRDefault="00C24FE6" w:rsidP="00C24FE6">
      <w:pPr>
        <w:overflowPunct/>
        <w:autoSpaceDE/>
        <w:autoSpaceDN/>
        <w:adjustRightInd/>
        <w:spacing w:after="0"/>
        <w:textAlignment w:val="auto"/>
        <w:rPr>
          <w:rFonts w:ascii="Times" w:eastAsia="Batang" w:hAnsi="Times"/>
          <w:b/>
          <w:bCs/>
          <w:szCs w:val="24"/>
          <w:highlight w:val="green"/>
          <w:lang w:val="en-CA" w:eastAsia="zh-CN"/>
        </w:rPr>
      </w:pPr>
      <w:r w:rsidRPr="00C24FE6">
        <w:rPr>
          <w:rFonts w:ascii="Times" w:eastAsia="Batang" w:hAnsi="Times"/>
          <w:b/>
          <w:bCs/>
          <w:szCs w:val="24"/>
          <w:highlight w:val="green"/>
          <w:lang w:val="en-CA" w:eastAsia="zh-CN"/>
        </w:rPr>
        <w:t>Agreement</w:t>
      </w:r>
    </w:p>
    <w:p w14:paraId="042A912A" w14:textId="77777777" w:rsidR="00C24FE6" w:rsidRPr="00C24FE6" w:rsidRDefault="00C24FE6" w:rsidP="00F21C2D">
      <w:pPr>
        <w:numPr>
          <w:ilvl w:val="0"/>
          <w:numId w:val="51"/>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Support DCI-based dynamic switching between SFN scheme of single-DCI based </w:t>
      </w:r>
      <w:proofErr w:type="spellStart"/>
      <w:r w:rsidRPr="00C24FE6">
        <w:rPr>
          <w:rFonts w:ascii="Times" w:eastAsia="Batang" w:hAnsi="Times"/>
          <w:szCs w:val="24"/>
          <w:lang w:val="en-CA" w:eastAsia="zh-CN"/>
        </w:rPr>
        <w:t>STxMP</w:t>
      </w:r>
      <w:proofErr w:type="spellEnd"/>
      <w:r w:rsidRPr="00C24FE6">
        <w:rPr>
          <w:rFonts w:ascii="Times" w:eastAsia="Batang" w:hAnsi="Times"/>
          <w:szCs w:val="24"/>
          <w:lang w:val="en-CA" w:eastAsia="zh-CN"/>
        </w:rPr>
        <w:t xml:space="preserve"> PUSCH and </w:t>
      </w:r>
      <w:proofErr w:type="spellStart"/>
      <w:r w:rsidRPr="00C24FE6">
        <w:rPr>
          <w:rFonts w:ascii="Times" w:eastAsia="Batang" w:hAnsi="Times"/>
          <w:szCs w:val="24"/>
          <w:lang w:val="en-CA" w:eastAsia="zh-CN"/>
        </w:rPr>
        <w:t>sTRP</w:t>
      </w:r>
      <w:proofErr w:type="spellEnd"/>
      <w:r w:rsidRPr="00C24FE6">
        <w:rPr>
          <w:rFonts w:ascii="Times" w:eastAsia="Batang" w:hAnsi="Times"/>
          <w:szCs w:val="24"/>
          <w:lang w:val="en-CA" w:eastAsia="zh-CN"/>
        </w:rPr>
        <w:t xml:space="preserve"> transmission</w:t>
      </w:r>
    </w:p>
    <w:p w14:paraId="700FA849" w14:textId="77777777" w:rsidR="00C24FE6" w:rsidRPr="00C24FE6" w:rsidRDefault="00C24FE6" w:rsidP="00F21C2D">
      <w:pPr>
        <w:numPr>
          <w:ilvl w:val="1"/>
          <w:numId w:val="51"/>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The DCI field “SRS resource set indicator” is used to indicate the switching between SFN scheme and </w:t>
      </w:r>
      <w:proofErr w:type="spellStart"/>
      <w:r w:rsidRPr="00C24FE6">
        <w:rPr>
          <w:rFonts w:ascii="Times" w:eastAsia="Batang" w:hAnsi="Times"/>
          <w:szCs w:val="24"/>
          <w:lang w:val="en-CA" w:eastAsia="zh-CN"/>
        </w:rPr>
        <w:t>sTRP</w:t>
      </w:r>
      <w:proofErr w:type="spellEnd"/>
      <w:r w:rsidRPr="00C24FE6">
        <w:rPr>
          <w:rFonts w:ascii="Times" w:eastAsia="Batang" w:hAnsi="Times"/>
          <w:szCs w:val="24"/>
          <w:lang w:val="en-CA" w:eastAsia="zh-CN"/>
        </w:rPr>
        <w:t xml:space="preserve"> transmission. </w:t>
      </w:r>
    </w:p>
    <w:p w14:paraId="23B7E2EB" w14:textId="77777777" w:rsidR="00C24FE6" w:rsidRPr="00C24FE6" w:rsidRDefault="00C24FE6" w:rsidP="00F21C2D">
      <w:pPr>
        <w:numPr>
          <w:ilvl w:val="0"/>
          <w:numId w:val="51"/>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(Conclusion) There is no consensus to support DCI-based dynamic switching between SFN scheme and SDM scheme</w:t>
      </w:r>
    </w:p>
    <w:p w14:paraId="60892883" w14:textId="77777777" w:rsidR="00C24FE6" w:rsidRPr="00C24FE6" w:rsidRDefault="00C24FE6" w:rsidP="00C24FE6">
      <w:pPr>
        <w:overflowPunct/>
        <w:autoSpaceDE/>
        <w:autoSpaceDN/>
        <w:adjustRightInd/>
        <w:spacing w:after="0"/>
        <w:textAlignment w:val="auto"/>
        <w:rPr>
          <w:rFonts w:ascii="Times" w:eastAsia="Batang" w:hAnsi="Times"/>
          <w:szCs w:val="24"/>
          <w:lang w:val="en-CA" w:eastAsia="x-none"/>
        </w:rPr>
      </w:pPr>
    </w:p>
    <w:p w14:paraId="08E40CF3" w14:textId="77777777" w:rsidR="00C24FE6" w:rsidRPr="00C24FE6" w:rsidRDefault="00C24FE6" w:rsidP="00C24FE6">
      <w:pPr>
        <w:overflowPunct/>
        <w:autoSpaceDE/>
        <w:autoSpaceDN/>
        <w:adjustRightInd/>
        <w:spacing w:after="0"/>
        <w:textAlignment w:val="auto"/>
        <w:rPr>
          <w:rFonts w:ascii="Times" w:eastAsia="Batang" w:hAnsi="Times"/>
          <w:b/>
          <w:bCs/>
          <w:szCs w:val="24"/>
          <w:highlight w:val="green"/>
          <w:lang w:val="en-CA" w:eastAsia="zh-CN"/>
        </w:rPr>
      </w:pPr>
      <w:r w:rsidRPr="00C24FE6">
        <w:rPr>
          <w:rFonts w:ascii="Times" w:eastAsia="Batang" w:hAnsi="Times"/>
          <w:b/>
          <w:bCs/>
          <w:szCs w:val="24"/>
          <w:highlight w:val="green"/>
          <w:lang w:val="en-CA" w:eastAsia="zh-CN"/>
        </w:rPr>
        <w:t>Agreement</w:t>
      </w:r>
    </w:p>
    <w:p w14:paraId="2FD17436" w14:textId="77777777" w:rsidR="00C24FE6" w:rsidRPr="00C24FE6" w:rsidRDefault="00C24FE6" w:rsidP="00C24FE6">
      <w:pPr>
        <w:overflowPunct/>
        <w:autoSpaceDE/>
        <w:autoSpaceDN/>
        <w:adjustRightInd/>
        <w:spacing w:after="0"/>
        <w:textAlignment w:val="auto"/>
        <w:rPr>
          <w:rFonts w:ascii="Times" w:eastAsia="Batang" w:hAnsi="Times"/>
          <w:szCs w:val="24"/>
          <w:lang w:val="en-CA" w:eastAsia="zh-CN"/>
        </w:rPr>
      </w:pPr>
      <w:r w:rsidRPr="00C24FE6">
        <w:rPr>
          <w:rFonts w:ascii="Times" w:eastAsia="Batang" w:hAnsi="Times"/>
          <w:szCs w:val="24"/>
          <w:lang w:val="en-CA" w:eastAsia="zh-CN"/>
        </w:rPr>
        <w:t xml:space="preserve">For the SFN scheme of single-DCI based </w:t>
      </w:r>
      <w:proofErr w:type="spellStart"/>
      <w:r w:rsidRPr="00C24FE6">
        <w:rPr>
          <w:rFonts w:ascii="Times" w:eastAsia="Batang" w:hAnsi="Times"/>
          <w:szCs w:val="24"/>
          <w:lang w:val="en-CA" w:eastAsia="zh-CN"/>
        </w:rPr>
        <w:t>STxMP</w:t>
      </w:r>
      <w:proofErr w:type="spellEnd"/>
      <w:r w:rsidRPr="00C24FE6">
        <w:rPr>
          <w:rFonts w:ascii="Times" w:eastAsia="Batang" w:hAnsi="Times"/>
          <w:szCs w:val="24"/>
          <w:lang w:val="en-CA" w:eastAsia="zh-CN"/>
        </w:rPr>
        <w:t xml:space="preserve"> PUSCH:</w:t>
      </w:r>
    </w:p>
    <w:p w14:paraId="1163FC5C" w14:textId="77777777" w:rsidR="00C24FE6" w:rsidRPr="00C24FE6" w:rsidRDefault="00C24FE6" w:rsidP="00F21C2D">
      <w:pPr>
        <w:numPr>
          <w:ilvl w:val="0"/>
          <w:numId w:val="51"/>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Configure two SRS resource sets for CB or NCB.</w:t>
      </w:r>
    </w:p>
    <w:p w14:paraId="43D50680" w14:textId="77777777" w:rsidR="00C24FE6" w:rsidRPr="00C24FE6" w:rsidRDefault="00C24FE6" w:rsidP="00F21C2D">
      <w:pPr>
        <w:numPr>
          <w:ilvl w:val="1"/>
          <w:numId w:val="51"/>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FFS: Number of SRS resources of SRS resource set, and number of SRS ports of SRS resource </w:t>
      </w:r>
    </w:p>
    <w:p w14:paraId="5E67355D" w14:textId="77777777" w:rsidR="00C24FE6" w:rsidRPr="00C24FE6" w:rsidRDefault="00C24FE6" w:rsidP="00F21C2D">
      <w:pPr>
        <w:numPr>
          <w:ilvl w:val="0"/>
          <w:numId w:val="51"/>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The DCI indicates two SRI fields and TPMI fields for SFN transmission, </w:t>
      </w:r>
    </w:p>
    <w:p w14:paraId="38771AF6" w14:textId="77777777" w:rsidR="00C24FE6" w:rsidRPr="00C24FE6" w:rsidRDefault="00C24FE6" w:rsidP="00F21C2D">
      <w:pPr>
        <w:numPr>
          <w:ilvl w:val="0"/>
          <w:numId w:val="51"/>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On the indication of number of layers for CB and NCB PUSCH:</w:t>
      </w:r>
    </w:p>
    <w:p w14:paraId="4C52119A" w14:textId="77777777" w:rsidR="00C24FE6" w:rsidRPr="00C24FE6" w:rsidRDefault="00C24FE6" w:rsidP="00F21C2D">
      <w:pPr>
        <w:numPr>
          <w:ilvl w:val="1"/>
          <w:numId w:val="51"/>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Alt1: Similar to rel-17 </w:t>
      </w:r>
      <w:proofErr w:type="spellStart"/>
      <w:r w:rsidRPr="00C24FE6">
        <w:rPr>
          <w:rFonts w:ascii="Times" w:eastAsia="Batang" w:hAnsi="Times"/>
          <w:szCs w:val="24"/>
          <w:lang w:val="en-CA" w:eastAsia="zh-CN"/>
        </w:rPr>
        <w:t>mTRP</w:t>
      </w:r>
      <w:proofErr w:type="spellEnd"/>
      <w:r w:rsidRPr="00C24FE6">
        <w:rPr>
          <w:rFonts w:ascii="Times" w:eastAsia="Batang" w:hAnsi="Times"/>
          <w:szCs w:val="24"/>
          <w:lang w:val="en-CA" w:eastAsia="zh-CN"/>
        </w:rPr>
        <w:t xml:space="preserve"> TDM scheme, the number of layers is indicated by the first SRI field (for NCB PUSCH) or the first TPMI field (for CB PUSCH)</w:t>
      </w:r>
    </w:p>
    <w:p w14:paraId="5C217683" w14:textId="4B1CE5B9" w:rsidR="00C24FE6" w:rsidRDefault="00C24FE6" w:rsidP="00390FA4">
      <w:pPr>
        <w:spacing w:after="120"/>
        <w:rPr>
          <w:lang w:val="en-CA" w:eastAsia="ja-JP"/>
        </w:rPr>
      </w:pPr>
    </w:p>
    <w:p w14:paraId="6D2197DE" w14:textId="77777777" w:rsidR="00C24FE6" w:rsidRPr="00C24FE6" w:rsidRDefault="00C24FE6" w:rsidP="00C24FE6">
      <w:pPr>
        <w:overflowPunct/>
        <w:autoSpaceDE/>
        <w:autoSpaceDN/>
        <w:adjustRightInd/>
        <w:spacing w:after="0"/>
        <w:textAlignment w:val="auto"/>
        <w:rPr>
          <w:rFonts w:ascii="Times" w:eastAsia="Batang" w:hAnsi="Times"/>
          <w:b/>
          <w:bCs/>
          <w:szCs w:val="24"/>
          <w:highlight w:val="green"/>
          <w:lang w:val="en-CA" w:eastAsia="zh-CN"/>
        </w:rPr>
      </w:pPr>
      <w:r w:rsidRPr="00C24FE6">
        <w:rPr>
          <w:rFonts w:ascii="Times" w:eastAsia="Batang" w:hAnsi="Times"/>
          <w:b/>
          <w:bCs/>
          <w:szCs w:val="24"/>
          <w:highlight w:val="green"/>
          <w:lang w:val="en-CA" w:eastAsia="zh-CN"/>
        </w:rPr>
        <w:t>Agreement</w:t>
      </w:r>
    </w:p>
    <w:p w14:paraId="3CCC2061" w14:textId="77777777" w:rsidR="00C24FE6" w:rsidRPr="00C24FE6" w:rsidRDefault="00C24FE6" w:rsidP="00C24FE6">
      <w:pPr>
        <w:overflowPunct/>
        <w:autoSpaceDE/>
        <w:autoSpaceDN/>
        <w:adjustRightInd/>
        <w:spacing w:after="0"/>
        <w:textAlignment w:val="auto"/>
        <w:rPr>
          <w:rFonts w:ascii="Times" w:eastAsia="Batang" w:hAnsi="Times"/>
          <w:szCs w:val="24"/>
          <w:lang w:val="en-CA" w:eastAsia="zh-CN"/>
        </w:rPr>
      </w:pPr>
      <w:r w:rsidRPr="00C24FE6">
        <w:rPr>
          <w:rFonts w:ascii="Times" w:eastAsia="Batang" w:hAnsi="Times"/>
          <w:szCs w:val="24"/>
          <w:lang w:val="en-CA" w:eastAsia="zh-CN"/>
        </w:rPr>
        <w:t xml:space="preserve">For dynamic switching between SDM scheme of single-DCI based </w:t>
      </w:r>
      <w:proofErr w:type="spellStart"/>
      <w:r w:rsidRPr="00C24FE6">
        <w:rPr>
          <w:rFonts w:ascii="Times" w:eastAsia="Batang" w:hAnsi="Times"/>
          <w:szCs w:val="24"/>
          <w:lang w:val="en-CA" w:eastAsia="zh-CN"/>
        </w:rPr>
        <w:t>STxMP</w:t>
      </w:r>
      <w:proofErr w:type="spellEnd"/>
      <w:r w:rsidRPr="00C24FE6">
        <w:rPr>
          <w:rFonts w:ascii="Times" w:eastAsia="Batang" w:hAnsi="Times"/>
          <w:szCs w:val="24"/>
          <w:lang w:val="en-CA" w:eastAsia="zh-CN"/>
        </w:rPr>
        <w:t xml:space="preserve"> PUSCH and </w:t>
      </w:r>
      <w:proofErr w:type="spellStart"/>
      <w:r w:rsidRPr="00C24FE6">
        <w:rPr>
          <w:rFonts w:ascii="Times" w:eastAsia="Batang" w:hAnsi="Times"/>
          <w:szCs w:val="24"/>
          <w:lang w:val="en-CA" w:eastAsia="zh-CN"/>
        </w:rPr>
        <w:t>sTRP</w:t>
      </w:r>
      <w:proofErr w:type="spellEnd"/>
      <w:r w:rsidRPr="00C24FE6">
        <w:rPr>
          <w:rFonts w:ascii="Times" w:eastAsia="Batang" w:hAnsi="Times"/>
          <w:szCs w:val="24"/>
          <w:lang w:val="en-CA" w:eastAsia="zh-CN"/>
        </w:rPr>
        <w:t xml:space="preserve"> transmission:</w:t>
      </w:r>
    </w:p>
    <w:p w14:paraId="7E02F609" w14:textId="77777777" w:rsidR="00C24FE6" w:rsidRPr="00C24FE6" w:rsidRDefault="00C24FE6" w:rsidP="00F21C2D">
      <w:pPr>
        <w:numPr>
          <w:ilvl w:val="0"/>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Use the 2-bit “SRS resource set indicator” DCI field to dynamically indicate the </w:t>
      </w:r>
      <w:proofErr w:type="spellStart"/>
      <w:r w:rsidRPr="00C24FE6">
        <w:rPr>
          <w:rFonts w:ascii="Times" w:eastAsia="Batang" w:hAnsi="Times"/>
          <w:szCs w:val="24"/>
          <w:lang w:val="en-CA" w:eastAsia="zh-CN"/>
        </w:rPr>
        <w:t>sTRP</w:t>
      </w:r>
      <w:proofErr w:type="spellEnd"/>
      <w:r w:rsidRPr="00C24FE6">
        <w:rPr>
          <w:rFonts w:ascii="Times" w:eastAsia="Batang" w:hAnsi="Times"/>
          <w:szCs w:val="24"/>
          <w:lang w:val="en-CA" w:eastAsia="zh-CN"/>
        </w:rPr>
        <w:t xml:space="preserve"> or SDM transmission.</w:t>
      </w:r>
    </w:p>
    <w:p w14:paraId="52A5BE70" w14:textId="77777777" w:rsidR="00C24FE6" w:rsidRPr="00C24FE6" w:rsidRDefault="00C24FE6" w:rsidP="00F21C2D">
      <w:pPr>
        <w:numPr>
          <w:ilvl w:val="0"/>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FFS: how to interpret each </w:t>
      </w:r>
      <w:proofErr w:type="spellStart"/>
      <w:r w:rsidRPr="00C24FE6">
        <w:rPr>
          <w:rFonts w:ascii="Times" w:eastAsia="Batang" w:hAnsi="Times"/>
          <w:szCs w:val="24"/>
          <w:lang w:val="en-CA" w:eastAsia="zh-CN"/>
        </w:rPr>
        <w:t>codepoint</w:t>
      </w:r>
      <w:proofErr w:type="spellEnd"/>
      <w:r w:rsidRPr="00C24FE6">
        <w:rPr>
          <w:rFonts w:ascii="Times" w:eastAsia="Batang" w:hAnsi="Times"/>
          <w:szCs w:val="24"/>
          <w:lang w:val="en-CA" w:eastAsia="zh-CN"/>
        </w:rPr>
        <w:t xml:space="preserve"> of “SRS resource set indicator”.</w:t>
      </w:r>
    </w:p>
    <w:p w14:paraId="3B87C29A" w14:textId="77777777" w:rsidR="00C24FE6" w:rsidRPr="00C24FE6" w:rsidRDefault="00C24FE6" w:rsidP="00F21C2D">
      <w:pPr>
        <w:numPr>
          <w:ilvl w:val="0"/>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For the maximal number of layers for </w:t>
      </w:r>
      <w:proofErr w:type="spellStart"/>
      <w:r w:rsidRPr="00C24FE6">
        <w:rPr>
          <w:rFonts w:ascii="Times" w:eastAsia="Batang" w:hAnsi="Times"/>
          <w:szCs w:val="24"/>
          <w:lang w:val="en-CA" w:eastAsia="zh-CN"/>
        </w:rPr>
        <w:t>sTRP</w:t>
      </w:r>
      <w:proofErr w:type="spellEnd"/>
      <w:r w:rsidRPr="00C24FE6">
        <w:rPr>
          <w:rFonts w:ascii="Times" w:eastAsia="Batang" w:hAnsi="Times"/>
          <w:szCs w:val="24"/>
          <w:lang w:val="en-CA" w:eastAsia="zh-CN"/>
        </w:rPr>
        <w:t xml:space="preserve"> transmission, down-select:</w:t>
      </w:r>
    </w:p>
    <w:p w14:paraId="624167B5" w14:textId="77777777" w:rsidR="00C24FE6" w:rsidRPr="00C24FE6" w:rsidRDefault="00C24FE6" w:rsidP="00F21C2D">
      <w:pPr>
        <w:numPr>
          <w:ilvl w:val="1"/>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Option1: The maximal number of layers of </w:t>
      </w:r>
      <w:proofErr w:type="spellStart"/>
      <w:r w:rsidRPr="00C24FE6">
        <w:rPr>
          <w:rFonts w:ascii="Times" w:eastAsia="Batang" w:hAnsi="Times"/>
          <w:szCs w:val="24"/>
          <w:lang w:val="en-CA" w:eastAsia="zh-CN"/>
        </w:rPr>
        <w:t>sTRP</w:t>
      </w:r>
      <w:proofErr w:type="spellEnd"/>
      <w:r w:rsidRPr="00C24FE6">
        <w:rPr>
          <w:rFonts w:ascii="Times" w:eastAsia="Batang" w:hAnsi="Times"/>
          <w:szCs w:val="24"/>
          <w:lang w:val="en-CA" w:eastAsia="zh-CN"/>
        </w:rPr>
        <w:t xml:space="preserve"> transmission is configured by the </w:t>
      </w:r>
      <w:proofErr w:type="spellStart"/>
      <w:r w:rsidRPr="00C24FE6">
        <w:rPr>
          <w:rFonts w:ascii="Times" w:eastAsia="Batang" w:hAnsi="Times"/>
          <w:szCs w:val="24"/>
          <w:lang w:val="en-CA" w:eastAsia="zh-CN"/>
        </w:rPr>
        <w:t>maxRank</w:t>
      </w:r>
      <w:proofErr w:type="spellEnd"/>
      <w:r w:rsidRPr="00C24FE6">
        <w:rPr>
          <w:rFonts w:ascii="Times" w:eastAsia="Batang" w:hAnsi="Times"/>
          <w:szCs w:val="24"/>
          <w:lang w:val="en-CA" w:eastAsia="zh-CN"/>
        </w:rPr>
        <w:t xml:space="preserve"> (or </w:t>
      </w:r>
      <w:proofErr w:type="spellStart"/>
      <w:r w:rsidRPr="00C24FE6">
        <w:rPr>
          <w:rFonts w:ascii="Times" w:eastAsia="Batang" w:hAnsi="Times"/>
          <w:szCs w:val="24"/>
          <w:lang w:val="en-CA" w:eastAsia="zh-CN"/>
        </w:rPr>
        <w:t>Lmax</w:t>
      </w:r>
      <w:proofErr w:type="spellEnd"/>
      <w:r w:rsidRPr="00C24FE6">
        <w:rPr>
          <w:rFonts w:ascii="Times" w:eastAsia="Batang" w:hAnsi="Times"/>
          <w:szCs w:val="24"/>
          <w:lang w:val="en-CA" w:eastAsia="zh-CN"/>
        </w:rPr>
        <w:t>) in current spec</w:t>
      </w:r>
    </w:p>
    <w:p w14:paraId="02347BD3" w14:textId="77777777" w:rsidR="00C24FE6" w:rsidRPr="00C24FE6" w:rsidRDefault="00C24FE6" w:rsidP="00F21C2D">
      <w:pPr>
        <w:numPr>
          <w:ilvl w:val="1"/>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Option2:  Configuring one additional maximal numbers of layers for </w:t>
      </w:r>
      <w:proofErr w:type="spellStart"/>
      <w:r w:rsidRPr="00C24FE6">
        <w:rPr>
          <w:rFonts w:ascii="Times" w:eastAsia="Batang" w:hAnsi="Times"/>
          <w:szCs w:val="24"/>
          <w:lang w:val="en-CA" w:eastAsia="zh-CN"/>
        </w:rPr>
        <w:t>sTRP</w:t>
      </w:r>
      <w:proofErr w:type="spellEnd"/>
      <w:r w:rsidRPr="00C24FE6">
        <w:rPr>
          <w:rFonts w:ascii="Times" w:eastAsia="Batang" w:hAnsi="Times"/>
          <w:szCs w:val="24"/>
          <w:lang w:val="en-CA" w:eastAsia="zh-CN"/>
        </w:rPr>
        <w:t xml:space="preserve"> transmission, in addition to </w:t>
      </w:r>
      <w:proofErr w:type="spellStart"/>
      <w:r w:rsidRPr="00C24FE6">
        <w:rPr>
          <w:rFonts w:ascii="Times" w:eastAsia="Batang" w:hAnsi="Times"/>
          <w:szCs w:val="24"/>
          <w:lang w:val="en-CA" w:eastAsia="zh-CN"/>
        </w:rPr>
        <w:t>maxRank</w:t>
      </w:r>
      <w:proofErr w:type="spellEnd"/>
      <w:r w:rsidRPr="00C24FE6">
        <w:rPr>
          <w:rFonts w:ascii="Times" w:eastAsia="Batang" w:hAnsi="Times"/>
          <w:szCs w:val="24"/>
          <w:lang w:val="en-CA" w:eastAsia="zh-CN"/>
        </w:rPr>
        <w:t xml:space="preserve"> in current spec.</w:t>
      </w:r>
    </w:p>
    <w:p w14:paraId="327F04CD" w14:textId="77777777" w:rsidR="00C24FE6" w:rsidRPr="00C24FE6" w:rsidRDefault="00C24FE6" w:rsidP="00F21C2D">
      <w:pPr>
        <w:numPr>
          <w:ilvl w:val="0"/>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Down-select one from the following for maximal number of layers of SDM transmission:</w:t>
      </w:r>
    </w:p>
    <w:p w14:paraId="4DE7FA53" w14:textId="77777777" w:rsidR="00C24FE6" w:rsidRPr="00C24FE6" w:rsidRDefault="00C24FE6" w:rsidP="00F21C2D">
      <w:pPr>
        <w:numPr>
          <w:ilvl w:val="1"/>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Alt1: Configure one single maximal number of layers (separate from the maximal number(s) of layers for </w:t>
      </w:r>
      <w:proofErr w:type="spellStart"/>
      <w:r w:rsidRPr="00C24FE6">
        <w:rPr>
          <w:rFonts w:ascii="Times" w:eastAsia="Batang" w:hAnsi="Times"/>
          <w:szCs w:val="24"/>
          <w:lang w:val="en-CA" w:eastAsia="zh-CN"/>
        </w:rPr>
        <w:t>sTRP</w:t>
      </w:r>
      <w:proofErr w:type="spellEnd"/>
      <w:r w:rsidRPr="00C24FE6">
        <w:rPr>
          <w:rFonts w:ascii="Times" w:eastAsia="Batang" w:hAnsi="Times"/>
          <w:szCs w:val="24"/>
          <w:lang w:val="en-CA" w:eastAsia="zh-CN"/>
        </w:rPr>
        <w:t>), that is applied to the first SRS resource set and the second SRS resource set, separately.</w:t>
      </w:r>
    </w:p>
    <w:p w14:paraId="577B286E" w14:textId="77777777" w:rsidR="00C24FE6" w:rsidRPr="00C24FE6" w:rsidRDefault="00C24FE6" w:rsidP="00F21C2D">
      <w:pPr>
        <w:numPr>
          <w:ilvl w:val="1"/>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Alt1a: The </w:t>
      </w:r>
      <w:proofErr w:type="spellStart"/>
      <w:r w:rsidRPr="00C24FE6">
        <w:rPr>
          <w:rFonts w:ascii="Times" w:eastAsia="Batang" w:hAnsi="Times"/>
          <w:szCs w:val="24"/>
          <w:lang w:val="en-CA" w:eastAsia="zh-CN"/>
        </w:rPr>
        <w:t>maxRank</w:t>
      </w:r>
      <w:proofErr w:type="spellEnd"/>
      <w:r w:rsidRPr="00C24FE6">
        <w:rPr>
          <w:rFonts w:ascii="Times" w:eastAsia="Batang" w:hAnsi="Times"/>
          <w:szCs w:val="24"/>
          <w:lang w:val="en-CA" w:eastAsia="zh-CN"/>
        </w:rPr>
        <w:t xml:space="preserve"> (or </w:t>
      </w:r>
      <w:proofErr w:type="spellStart"/>
      <w:r w:rsidRPr="00C24FE6">
        <w:rPr>
          <w:rFonts w:ascii="Times" w:eastAsia="Batang" w:hAnsi="Times"/>
          <w:szCs w:val="24"/>
          <w:lang w:val="en-CA" w:eastAsia="zh-CN"/>
        </w:rPr>
        <w:t>Lmax</w:t>
      </w:r>
      <w:proofErr w:type="spellEnd"/>
      <w:r w:rsidRPr="00C24FE6">
        <w:rPr>
          <w:rFonts w:ascii="Times" w:eastAsia="Batang" w:hAnsi="Times"/>
          <w:szCs w:val="24"/>
          <w:lang w:val="en-CA" w:eastAsia="zh-CN"/>
        </w:rPr>
        <w:t>) in current spec is also applied to the first SRS resource set and the second SRS resource set, separately.</w:t>
      </w:r>
    </w:p>
    <w:p w14:paraId="2ACADB7B" w14:textId="77777777" w:rsidR="00C24FE6" w:rsidRPr="00C24FE6" w:rsidRDefault="00C24FE6" w:rsidP="00F21C2D">
      <w:pPr>
        <w:numPr>
          <w:ilvl w:val="1"/>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Alt2: Configure separate maximal numbers of layers for the first SRS resource set and the second SRS resource set </w:t>
      </w:r>
    </w:p>
    <w:p w14:paraId="4352B727" w14:textId="77777777" w:rsidR="00C24FE6" w:rsidRPr="00C24FE6" w:rsidRDefault="00C24FE6" w:rsidP="00F21C2D">
      <w:pPr>
        <w:numPr>
          <w:ilvl w:val="1"/>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 xml:space="preserve">Alt3: no dedicated configuration for SDM. </w:t>
      </w:r>
      <w:r w:rsidRPr="00C24FE6">
        <w:rPr>
          <w:rFonts w:ascii="Times" w:eastAsia="Batang" w:hAnsi="Times"/>
          <w:szCs w:val="24"/>
          <w:highlight w:val="lightGray"/>
          <w:lang w:val="en-CA" w:eastAsia="zh-CN"/>
        </w:rPr>
        <w:t xml:space="preserve">The maximal number(s) of layers of </w:t>
      </w:r>
      <w:proofErr w:type="spellStart"/>
      <w:r w:rsidRPr="00C24FE6">
        <w:rPr>
          <w:rFonts w:ascii="Times" w:eastAsia="Batang" w:hAnsi="Times"/>
          <w:szCs w:val="24"/>
          <w:highlight w:val="lightGray"/>
          <w:lang w:val="en-CA" w:eastAsia="zh-CN"/>
        </w:rPr>
        <w:t>sTRP</w:t>
      </w:r>
      <w:proofErr w:type="spellEnd"/>
      <w:r w:rsidRPr="00C24FE6">
        <w:rPr>
          <w:rFonts w:ascii="Times" w:eastAsia="Batang" w:hAnsi="Times"/>
          <w:szCs w:val="24"/>
          <w:highlight w:val="lightGray"/>
          <w:lang w:val="en-CA" w:eastAsia="zh-CN"/>
        </w:rPr>
        <w:t xml:space="preserve"> and the UE capability reporting for SDM are used to determine the maximal number of layers of SDM transmission</w:t>
      </w:r>
      <w:r w:rsidRPr="00C24FE6">
        <w:rPr>
          <w:rFonts w:ascii="Times" w:eastAsia="Batang" w:hAnsi="Times"/>
          <w:szCs w:val="24"/>
          <w:lang w:val="en-CA" w:eastAsia="zh-CN"/>
        </w:rPr>
        <w:t>.</w:t>
      </w:r>
    </w:p>
    <w:p w14:paraId="57493938" w14:textId="77777777" w:rsidR="00C24FE6" w:rsidRPr="00C24FE6" w:rsidRDefault="00C24FE6" w:rsidP="00F21C2D">
      <w:pPr>
        <w:numPr>
          <w:ilvl w:val="1"/>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val="en-CA" w:eastAsia="zh-CN"/>
        </w:rPr>
        <w:t>Alt4: The maximal number(s) of layers in above Option1/2 also applied to the first SRS resource set and the second SRS resource set, separately.</w:t>
      </w:r>
    </w:p>
    <w:p w14:paraId="2F250252" w14:textId="77777777" w:rsidR="00C24FE6" w:rsidRPr="00C24FE6" w:rsidRDefault="00C24FE6" w:rsidP="00F21C2D">
      <w:pPr>
        <w:numPr>
          <w:ilvl w:val="0"/>
          <w:numId w:val="52"/>
        </w:numPr>
        <w:overflowPunct/>
        <w:autoSpaceDE/>
        <w:autoSpaceDN/>
        <w:adjustRightInd/>
        <w:spacing w:after="0"/>
        <w:jc w:val="both"/>
        <w:textAlignment w:val="auto"/>
        <w:rPr>
          <w:rFonts w:ascii="Times" w:eastAsia="Batang" w:hAnsi="Times"/>
          <w:szCs w:val="24"/>
          <w:lang w:val="en-CA" w:eastAsia="zh-CN"/>
        </w:rPr>
      </w:pPr>
      <w:r w:rsidRPr="00C24FE6">
        <w:rPr>
          <w:rFonts w:ascii="Times" w:eastAsia="Batang" w:hAnsi="Times"/>
          <w:szCs w:val="24"/>
          <w:lang w:eastAsia="zh-CN"/>
        </w:rPr>
        <w:t xml:space="preserve">FFS:  To ensure the same size of DCI for </w:t>
      </w:r>
      <w:proofErr w:type="spellStart"/>
      <w:r w:rsidRPr="00C24FE6">
        <w:rPr>
          <w:rFonts w:ascii="Times" w:eastAsia="Batang" w:hAnsi="Times"/>
          <w:szCs w:val="24"/>
          <w:lang w:eastAsia="zh-CN"/>
        </w:rPr>
        <w:t>sTRP</w:t>
      </w:r>
      <w:proofErr w:type="spellEnd"/>
      <w:r w:rsidRPr="00C24FE6">
        <w:rPr>
          <w:rFonts w:ascii="Times" w:eastAsia="Batang" w:hAnsi="Times"/>
          <w:szCs w:val="24"/>
          <w:lang w:eastAsia="zh-CN"/>
        </w:rPr>
        <w:t xml:space="preserve"> and SDM cases, how to use/interpret the TPMI/SRI field(s) and whether to do reserved bit or zero padding.</w:t>
      </w:r>
    </w:p>
    <w:p w14:paraId="39D6C99F"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p>
    <w:p w14:paraId="0001BDB2" w14:textId="77777777" w:rsidR="00C24FE6" w:rsidRPr="00C24FE6" w:rsidRDefault="00C24FE6" w:rsidP="00C24FE6">
      <w:pPr>
        <w:overflowPunct/>
        <w:autoSpaceDE/>
        <w:autoSpaceDN/>
        <w:adjustRightInd/>
        <w:spacing w:after="0"/>
        <w:textAlignment w:val="auto"/>
        <w:rPr>
          <w:rFonts w:ascii="Times" w:eastAsia="Batang" w:hAnsi="Times"/>
          <w:b/>
          <w:bCs/>
          <w:szCs w:val="24"/>
          <w:highlight w:val="green"/>
          <w:lang w:val="en-CA" w:eastAsia="zh-CN"/>
        </w:rPr>
      </w:pPr>
      <w:r w:rsidRPr="00C24FE6">
        <w:rPr>
          <w:rFonts w:ascii="Times" w:eastAsia="Batang" w:hAnsi="Times"/>
          <w:b/>
          <w:bCs/>
          <w:szCs w:val="24"/>
          <w:highlight w:val="green"/>
          <w:lang w:val="en-CA" w:eastAsia="zh-CN"/>
        </w:rPr>
        <w:t>Agreement</w:t>
      </w:r>
    </w:p>
    <w:p w14:paraId="5DD6FC7A" w14:textId="77777777" w:rsidR="00C24FE6" w:rsidRPr="00C24FE6" w:rsidRDefault="00C24FE6" w:rsidP="00C24FE6">
      <w:pPr>
        <w:overflowPunct/>
        <w:autoSpaceDE/>
        <w:autoSpaceDN/>
        <w:adjustRightInd/>
        <w:spacing w:after="0"/>
        <w:textAlignment w:val="auto"/>
        <w:rPr>
          <w:rFonts w:ascii="Times" w:eastAsia="Batang" w:hAnsi="Times" w:cs="Times"/>
        </w:rPr>
      </w:pPr>
      <w:r w:rsidRPr="00C24FE6">
        <w:rPr>
          <w:rFonts w:ascii="Times" w:eastAsia="Batang" w:hAnsi="Times" w:cs="Times"/>
        </w:rPr>
        <w:lastRenderedPageBreak/>
        <w:t xml:space="preserve">For SDM scheme single-DCI based </w:t>
      </w:r>
      <w:proofErr w:type="spellStart"/>
      <w:r w:rsidRPr="00C24FE6">
        <w:rPr>
          <w:rFonts w:ascii="Times" w:eastAsia="Batang" w:hAnsi="Times" w:cs="Times"/>
        </w:rPr>
        <w:t>STxMP</w:t>
      </w:r>
      <w:proofErr w:type="spellEnd"/>
      <w:r w:rsidRPr="00C24FE6">
        <w:rPr>
          <w:rFonts w:ascii="Times" w:eastAsia="Batang" w:hAnsi="Times" w:cs="Times"/>
        </w:rPr>
        <w:t xml:space="preserve"> transmission, when L1 and L2 layers are indicated/determined by two TPMI fields of CB PUSCH or two SRI fields of NCB PUSCH respectively:</w:t>
      </w:r>
    </w:p>
    <w:p w14:paraId="1BA0B19C" w14:textId="77777777" w:rsidR="00C24FE6" w:rsidRPr="00C24FE6" w:rsidRDefault="00C24FE6" w:rsidP="00F21C2D">
      <w:pPr>
        <w:numPr>
          <w:ilvl w:val="0"/>
          <w:numId w:val="53"/>
        </w:numPr>
        <w:overflowPunct/>
        <w:autoSpaceDE/>
        <w:autoSpaceDN/>
        <w:adjustRightInd/>
        <w:spacing w:after="0"/>
        <w:jc w:val="both"/>
        <w:textAlignment w:val="auto"/>
        <w:rPr>
          <w:rFonts w:ascii="Times" w:eastAsia="Batang" w:hAnsi="Times" w:cs="Times"/>
          <w:lang w:eastAsia="x-none"/>
        </w:rPr>
      </w:pPr>
      <w:r w:rsidRPr="00C24FE6">
        <w:rPr>
          <w:rFonts w:ascii="Times" w:eastAsia="Batang" w:hAnsi="Times" w:cs="Times"/>
          <w:lang w:eastAsia="x-none"/>
        </w:rPr>
        <w:t>The first L1 indicated DMRS ports correspond to the L1 layers indicated by the first TPMI or SRI field</w:t>
      </w:r>
    </w:p>
    <w:p w14:paraId="7ECA747A" w14:textId="77777777" w:rsidR="00C24FE6" w:rsidRPr="00C24FE6" w:rsidRDefault="00C24FE6" w:rsidP="00F21C2D">
      <w:pPr>
        <w:numPr>
          <w:ilvl w:val="0"/>
          <w:numId w:val="53"/>
        </w:numPr>
        <w:overflowPunct/>
        <w:autoSpaceDE/>
        <w:autoSpaceDN/>
        <w:adjustRightInd/>
        <w:spacing w:after="0"/>
        <w:jc w:val="both"/>
        <w:textAlignment w:val="auto"/>
        <w:rPr>
          <w:rFonts w:ascii="Times" w:eastAsia="Batang" w:hAnsi="Times" w:cs="Times"/>
          <w:lang w:eastAsia="x-none"/>
        </w:rPr>
      </w:pPr>
      <w:r w:rsidRPr="00C24FE6">
        <w:rPr>
          <w:rFonts w:ascii="Times" w:eastAsia="Batang" w:hAnsi="Times" w:cs="Times"/>
          <w:lang w:eastAsia="x-none"/>
        </w:rPr>
        <w:t>The remaining L2 indicated DMRS ports correspond to the L2 layers indicated by the second TMPI or SRI field</w:t>
      </w:r>
    </w:p>
    <w:p w14:paraId="37E35F1C" w14:textId="77777777" w:rsidR="00C24FE6" w:rsidRPr="00C24FE6" w:rsidRDefault="00C24FE6" w:rsidP="00F21C2D">
      <w:pPr>
        <w:numPr>
          <w:ilvl w:val="0"/>
          <w:numId w:val="53"/>
        </w:numPr>
        <w:overflowPunct/>
        <w:autoSpaceDE/>
        <w:autoSpaceDN/>
        <w:adjustRightInd/>
        <w:spacing w:after="0"/>
        <w:jc w:val="both"/>
        <w:textAlignment w:val="auto"/>
        <w:rPr>
          <w:rFonts w:ascii="Times" w:eastAsia="Batang" w:hAnsi="Times" w:cs="Times"/>
          <w:lang w:eastAsia="x-none"/>
        </w:rPr>
      </w:pPr>
      <w:r w:rsidRPr="00C24FE6">
        <w:rPr>
          <w:rFonts w:ascii="Times" w:eastAsia="Batang" w:hAnsi="Times" w:cs="Times"/>
          <w:lang w:eastAsia="x-none"/>
        </w:rPr>
        <w:t>Support at least one of the following options for indication of layer combination {1+2}:</w:t>
      </w:r>
    </w:p>
    <w:p w14:paraId="28C49981" w14:textId="77777777" w:rsidR="00C24FE6" w:rsidRPr="00C24FE6" w:rsidRDefault="00C24FE6" w:rsidP="00F21C2D">
      <w:pPr>
        <w:numPr>
          <w:ilvl w:val="1"/>
          <w:numId w:val="53"/>
        </w:numPr>
        <w:overflowPunct/>
        <w:autoSpaceDE/>
        <w:autoSpaceDN/>
        <w:adjustRightInd/>
        <w:spacing w:after="0"/>
        <w:jc w:val="both"/>
        <w:textAlignment w:val="auto"/>
        <w:rPr>
          <w:rFonts w:ascii="Times" w:eastAsia="Batang" w:hAnsi="Times" w:cs="Times"/>
          <w:lang w:eastAsia="x-none"/>
        </w:rPr>
      </w:pPr>
      <w:r w:rsidRPr="00C24FE6">
        <w:rPr>
          <w:rFonts w:ascii="Times" w:eastAsia="Batang" w:hAnsi="Times" w:cs="Times"/>
          <w:lang w:eastAsia="x-none"/>
        </w:rPr>
        <w:t>Option 1: new entry is added to DMRS table, e.g., {0, 2, 3}, {2, 0, 1}.</w:t>
      </w:r>
    </w:p>
    <w:p w14:paraId="1941A5A9" w14:textId="77777777" w:rsidR="00C24FE6" w:rsidRPr="00C24FE6" w:rsidRDefault="00C24FE6" w:rsidP="00F21C2D">
      <w:pPr>
        <w:numPr>
          <w:ilvl w:val="1"/>
          <w:numId w:val="53"/>
        </w:numPr>
        <w:overflowPunct/>
        <w:autoSpaceDE/>
        <w:autoSpaceDN/>
        <w:adjustRightInd/>
        <w:spacing w:after="0"/>
        <w:jc w:val="both"/>
        <w:textAlignment w:val="auto"/>
        <w:rPr>
          <w:rFonts w:ascii="Times" w:eastAsia="Batang" w:hAnsi="Times" w:cs="Times"/>
          <w:lang w:eastAsia="x-none"/>
        </w:rPr>
      </w:pPr>
      <w:r w:rsidRPr="00C24FE6">
        <w:rPr>
          <w:rFonts w:ascii="Times" w:eastAsia="Batang" w:hAnsi="Times" w:cs="Times"/>
          <w:lang w:eastAsia="x-none"/>
        </w:rPr>
        <w:t>Option 2: use DCI field (e.g., SRS resource set indicator) to indicate that for layer combination {1+2}, the first two indicated DMRS ports correspond to the 2 layers indicated by the second TPMI or SRI field and the rest one indicated DMRS port correspond to the layer indicated by the first TPMI or SRI field.</w:t>
      </w:r>
    </w:p>
    <w:p w14:paraId="067CF5ED" w14:textId="77777777" w:rsidR="00C24FE6" w:rsidRPr="00C24FE6" w:rsidRDefault="00C24FE6" w:rsidP="00F21C2D">
      <w:pPr>
        <w:numPr>
          <w:ilvl w:val="1"/>
          <w:numId w:val="53"/>
        </w:numPr>
        <w:overflowPunct/>
        <w:autoSpaceDE/>
        <w:autoSpaceDN/>
        <w:adjustRightInd/>
        <w:spacing w:after="0"/>
        <w:jc w:val="both"/>
        <w:textAlignment w:val="auto"/>
        <w:rPr>
          <w:rFonts w:ascii="Times" w:eastAsia="Batang" w:hAnsi="Times" w:cs="Times"/>
          <w:lang w:eastAsia="x-none"/>
        </w:rPr>
      </w:pPr>
      <w:r w:rsidRPr="00C24FE6">
        <w:rPr>
          <w:rFonts w:ascii="Times" w:eastAsia="Batang" w:hAnsi="Times" w:cs="Times"/>
          <w:lang w:eastAsia="x-none"/>
        </w:rPr>
        <w:t xml:space="preserve">Option </w:t>
      </w:r>
      <w:r w:rsidRPr="00C24FE6">
        <w:rPr>
          <w:rFonts w:ascii="Times" w:eastAsia="Batang" w:hAnsi="Times" w:cs="Times" w:hint="eastAsia"/>
          <w:lang w:eastAsia="zh-CN"/>
        </w:rPr>
        <w:t>3</w:t>
      </w:r>
      <w:r w:rsidRPr="00C24FE6">
        <w:rPr>
          <w:rFonts w:ascii="Times" w:eastAsia="Batang" w:hAnsi="Times" w:cs="Times"/>
          <w:lang w:eastAsia="x-none"/>
        </w:rPr>
        <w:t>:</w:t>
      </w:r>
      <w:r w:rsidRPr="00C24FE6">
        <w:rPr>
          <w:rFonts w:ascii="Times" w:eastAsia="Batang" w:hAnsi="Times" w:cs="Times" w:hint="eastAsia"/>
          <w:lang w:eastAsia="zh-CN"/>
        </w:rPr>
        <w:t xml:space="preserve"> </w:t>
      </w:r>
      <w:r w:rsidRPr="00C24FE6">
        <w:rPr>
          <w:rFonts w:ascii="Times" w:eastAsia="Batang" w:hAnsi="Times" w:cs="Times"/>
          <w:lang w:eastAsia="zh-CN"/>
        </w:rPr>
        <w:t>For layer combination of {1+2}, the DMRS port in the CDM group with only one port is mapped to the SRI/TPMI field indicating one layer, and the DMRS ports in the CDM group with 2 ports are mapped to the SRI/TPMI field indicating 2 layers</w:t>
      </w:r>
    </w:p>
    <w:p w14:paraId="02F33B0D" w14:textId="77777777" w:rsidR="00C24FE6" w:rsidRPr="00C24FE6" w:rsidRDefault="00C24FE6" w:rsidP="00F21C2D">
      <w:pPr>
        <w:numPr>
          <w:ilvl w:val="1"/>
          <w:numId w:val="53"/>
        </w:numPr>
        <w:overflowPunct/>
        <w:autoSpaceDE/>
        <w:autoSpaceDN/>
        <w:adjustRightInd/>
        <w:spacing w:after="0"/>
        <w:jc w:val="both"/>
        <w:textAlignment w:val="auto"/>
        <w:rPr>
          <w:rFonts w:ascii="Times" w:eastAsia="Batang" w:hAnsi="Times" w:cs="Times"/>
          <w:lang w:eastAsia="x-none"/>
        </w:rPr>
      </w:pPr>
      <w:r w:rsidRPr="00C24FE6">
        <w:rPr>
          <w:rFonts w:ascii="Times" w:eastAsia="Batang" w:hAnsi="Times" w:cs="Times"/>
          <w:lang w:eastAsia="zh-CN"/>
        </w:rPr>
        <w:t>Other options are not precluded</w:t>
      </w:r>
    </w:p>
    <w:p w14:paraId="482D0CCE" w14:textId="77777777" w:rsidR="00C24FE6" w:rsidRPr="00C24FE6" w:rsidRDefault="00C24FE6" w:rsidP="00C24FE6">
      <w:pPr>
        <w:overflowPunct/>
        <w:autoSpaceDE/>
        <w:autoSpaceDN/>
        <w:adjustRightInd/>
        <w:spacing w:after="0"/>
        <w:textAlignment w:val="auto"/>
        <w:rPr>
          <w:rFonts w:ascii="Times" w:eastAsia="Batang" w:hAnsi="Times"/>
          <w:szCs w:val="24"/>
          <w:lang w:eastAsia="x-none"/>
        </w:rPr>
      </w:pPr>
    </w:p>
    <w:p w14:paraId="035125B1" w14:textId="77777777" w:rsidR="00C24FE6" w:rsidRPr="00C24FE6" w:rsidRDefault="00C24FE6" w:rsidP="00C24FE6">
      <w:pPr>
        <w:overflowPunct/>
        <w:autoSpaceDE/>
        <w:autoSpaceDN/>
        <w:adjustRightInd/>
        <w:spacing w:after="0"/>
        <w:textAlignment w:val="auto"/>
        <w:rPr>
          <w:rFonts w:ascii="Times" w:eastAsia="Batang" w:hAnsi="Times"/>
          <w:b/>
          <w:bCs/>
          <w:szCs w:val="24"/>
          <w:lang w:eastAsia="zh-CN"/>
        </w:rPr>
      </w:pPr>
      <w:r w:rsidRPr="00C24FE6">
        <w:rPr>
          <w:rFonts w:ascii="Times" w:eastAsia="Batang" w:hAnsi="Times"/>
          <w:b/>
          <w:bCs/>
          <w:szCs w:val="24"/>
          <w:lang w:eastAsia="zh-CN"/>
        </w:rPr>
        <w:t>Conclusion</w:t>
      </w:r>
    </w:p>
    <w:p w14:paraId="5B1F9C2A" w14:textId="77777777" w:rsidR="00C24FE6" w:rsidRPr="00C24FE6" w:rsidRDefault="00C24FE6" w:rsidP="00C24FE6">
      <w:pPr>
        <w:overflowPunct/>
        <w:autoSpaceDE/>
        <w:autoSpaceDN/>
        <w:adjustRightInd/>
        <w:spacing w:after="0"/>
        <w:textAlignment w:val="auto"/>
        <w:rPr>
          <w:rFonts w:ascii="Times" w:eastAsia="Batang" w:hAnsi="Times"/>
          <w:szCs w:val="24"/>
          <w:lang w:eastAsia="zh-CN"/>
        </w:rPr>
      </w:pPr>
      <w:r w:rsidRPr="00C24FE6">
        <w:rPr>
          <w:rFonts w:ascii="Times" w:eastAsia="Batang" w:hAnsi="Times"/>
          <w:szCs w:val="24"/>
          <w:lang w:eastAsia="zh-CN"/>
        </w:rPr>
        <w:t xml:space="preserve">There is no consensus to support layer combinations {1+3} and {3+1} in SDM scheme of single-DCI based </w:t>
      </w:r>
      <w:proofErr w:type="spellStart"/>
      <w:r w:rsidRPr="00C24FE6">
        <w:rPr>
          <w:rFonts w:ascii="Times" w:eastAsia="Batang" w:hAnsi="Times"/>
          <w:szCs w:val="24"/>
          <w:lang w:eastAsia="zh-CN"/>
        </w:rPr>
        <w:t>STxMP</w:t>
      </w:r>
      <w:proofErr w:type="spellEnd"/>
      <w:r w:rsidRPr="00C24FE6">
        <w:rPr>
          <w:rFonts w:ascii="Times" w:eastAsia="Batang" w:hAnsi="Times"/>
          <w:szCs w:val="24"/>
          <w:lang w:eastAsia="zh-CN"/>
        </w:rPr>
        <w:t xml:space="preserve"> PUSCH.</w:t>
      </w:r>
    </w:p>
    <w:p w14:paraId="2EA5D25C" w14:textId="445D20A1" w:rsidR="00C24FE6" w:rsidRDefault="00C24FE6" w:rsidP="00390FA4">
      <w:pPr>
        <w:spacing w:after="120"/>
        <w:rPr>
          <w:lang w:eastAsia="ja-JP"/>
        </w:rPr>
      </w:pPr>
    </w:p>
    <w:p w14:paraId="297A0322" w14:textId="77777777" w:rsidR="00C24FE6" w:rsidRPr="00C24FE6" w:rsidRDefault="00C24FE6" w:rsidP="00C24FE6">
      <w:pPr>
        <w:overflowPunct/>
        <w:autoSpaceDE/>
        <w:autoSpaceDN/>
        <w:adjustRightInd/>
        <w:spacing w:after="0"/>
        <w:contextualSpacing/>
        <w:textAlignment w:val="auto"/>
        <w:rPr>
          <w:rFonts w:ascii="Times" w:eastAsia="Gulim" w:hAnsi="Times" w:cs="Times"/>
          <w:iCs/>
          <w:highlight w:val="green"/>
          <w:lang w:val="en-US"/>
        </w:rPr>
      </w:pPr>
      <w:r w:rsidRPr="00C24FE6">
        <w:rPr>
          <w:rFonts w:ascii="Times" w:eastAsia="Gulim" w:hAnsi="Times" w:cs="Times"/>
          <w:b/>
          <w:bCs/>
          <w:iCs/>
          <w:color w:val="000000"/>
          <w:highlight w:val="green"/>
          <w:shd w:val="clear" w:color="auto" w:fill="FFFF00"/>
          <w:lang w:val="en-US"/>
        </w:rPr>
        <w:t>Agreement</w:t>
      </w:r>
    </w:p>
    <w:p w14:paraId="48D6EB12" w14:textId="77777777" w:rsidR="00C24FE6" w:rsidRPr="00C24FE6" w:rsidRDefault="00C24FE6" w:rsidP="00C24FE6">
      <w:pPr>
        <w:overflowPunct/>
        <w:autoSpaceDE/>
        <w:autoSpaceDN/>
        <w:adjustRightInd/>
        <w:spacing w:after="0"/>
        <w:contextualSpacing/>
        <w:textAlignment w:val="auto"/>
        <w:rPr>
          <w:rFonts w:ascii="Times" w:eastAsia="Batang" w:hAnsi="Times" w:cs="Times"/>
          <w:iCs/>
        </w:rPr>
      </w:pPr>
      <w:r w:rsidRPr="00C24FE6">
        <w:rPr>
          <w:rFonts w:ascii="Times" w:eastAsia="Batang" w:hAnsi="Times" w:cs="Times"/>
          <w:iCs/>
        </w:rPr>
        <w:t xml:space="preserve">For a fully coherent uplink precoding by an 8TX UE, </w:t>
      </w:r>
    </w:p>
    <w:p w14:paraId="7804E275" w14:textId="77777777" w:rsidR="00C24FE6" w:rsidRPr="00C24FE6" w:rsidRDefault="00C24FE6" w:rsidP="00F21C2D">
      <w:pPr>
        <w:numPr>
          <w:ilvl w:val="0"/>
          <w:numId w:val="54"/>
        </w:numPr>
        <w:overflowPunct/>
        <w:autoSpaceDE/>
        <w:autoSpaceDN/>
        <w:adjustRightInd/>
        <w:spacing w:after="0"/>
        <w:contextualSpacing/>
        <w:textAlignment w:val="auto"/>
        <w:rPr>
          <w:rFonts w:ascii="Times" w:eastAsia="Batang" w:hAnsi="Times" w:cs="Times"/>
          <w:iCs/>
          <w:lang w:eastAsia="x-none"/>
        </w:rPr>
      </w:pPr>
      <w:r w:rsidRPr="00C24FE6">
        <w:rPr>
          <w:rFonts w:ascii="Times" w:eastAsia="Batang" w:hAnsi="Times" w:cs="Times"/>
          <w:iCs/>
          <w:lang w:eastAsia="x-none"/>
        </w:rPr>
        <w:t>Support NR Rel-15 single panel DL Type I codebook as the starting point for design of the codebook</w:t>
      </w:r>
    </w:p>
    <w:p w14:paraId="6E70A94C" w14:textId="5EA2EA1B" w:rsidR="00C24FE6" w:rsidRPr="00C24FE6" w:rsidRDefault="00C24FE6" w:rsidP="00F21C2D">
      <w:pPr>
        <w:numPr>
          <w:ilvl w:val="1"/>
          <w:numId w:val="54"/>
        </w:numPr>
        <w:overflowPunct/>
        <w:autoSpaceDE/>
        <w:autoSpaceDN/>
        <w:adjustRightInd/>
        <w:spacing w:after="0"/>
        <w:contextualSpacing/>
        <w:textAlignment w:val="auto"/>
        <w:rPr>
          <w:rFonts w:ascii="Times" w:eastAsia="Batang" w:hAnsi="Times" w:cs="Times"/>
          <w:iCs/>
          <w:lang w:eastAsia="x-none"/>
        </w:rPr>
      </w:pPr>
      <w:r w:rsidRPr="00C24FE6">
        <w:rPr>
          <w:rFonts w:ascii="Times" w:eastAsia="Batang" w:hAnsi="Times" w:cs="Times"/>
          <w:iCs/>
          <w:lang w:eastAsia="x-none"/>
        </w:rPr>
        <w:t xml:space="preserve">FFS: For a constructed codebook with size M based on above method, unless </w:t>
      </w:r>
      <m:oMath>
        <m:r>
          <w:rPr>
            <w:rFonts w:ascii="Cambria Math" w:hAnsi="Cambria Math"/>
            <w:color w:val="FF0000"/>
          </w:rPr>
          <m:t>M=</m:t>
        </m:r>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oMath>
      <w:r w:rsidRPr="00C24FE6">
        <w:rPr>
          <w:rFonts w:ascii="Times" w:eastAsia="Batang" w:hAnsi="Times" w:cs="Times"/>
          <w:iCs/>
          <w:lang w:eastAsia="x-none"/>
        </w:rPr>
        <w:t xml:space="preserve">; otherwise, round up the codebook size to the smallest integer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&gt;M</m:t>
        </m:r>
      </m:oMath>
      <w:r w:rsidRPr="00C24FE6">
        <w:rPr>
          <w:rFonts w:ascii="Times" w:eastAsia="Batang" w:hAnsi="Times" w:cs="Times"/>
          <w:iCs/>
          <w:lang w:eastAsia="x-none"/>
        </w:rPr>
        <w:t xml:space="preserve"> by adding </w:t>
      </w:r>
      <m:oMath>
        <m:sSup>
          <m:sSupPr>
            <m:ctrlPr>
              <w:rPr>
                <w:rFonts w:ascii="Cambria Math" w:hAnsi="Cambria Math"/>
                <w:i/>
                <w:iCs/>
                <w:color w:val="FF0000"/>
              </w:rPr>
            </m:ctrlPr>
          </m:sSupPr>
          <m:e>
            <m:r>
              <w:rPr>
                <w:rFonts w:ascii="Cambria Math" w:hAnsi="Cambria Math"/>
                <w:color w:val="FF0000"/>
              </w:rPr>
              <m:t>2</m:t>
            </m:r>
          </m:e>
          <m:sup>
            <m:r>
              <w:rPr>
                <w:rFonts w:ascii="Cambria Math" w:hAnsi="Cambria Math"/>
                <w:color w:val="FF0000"/>
              </w:rPr>
              <m:t>N</m:t>
            </m:r>
          </m:sup>
        </m:sSup>
        <m:r>
          <w:rPr>
            <w:rFonts w:ascii="Cambria Math" w:hAnsi="Cambria Math"/>
            <w:color w:val="FF0000"/>
          </w:rPr>
          <m:t>-M</m:t>
        </m:r>
      </m:oMath>
      <w:r w:rsidRPr="00C24FE6">
        <w:rPr>
          <w:rFonts w:ascii="Times" w:eastAsia="Batang" w:hAnsi="Times" w:cs="Times"/>
          <w:iCs/>
          <w:lang w:eastAsia="x-none"/>
        </w:rPr>
        <w:t xml:space="preserve"> precoders generated via Alt 2a. </w:t>
      </w:r>
    </w:p>
    <w:p w14:paraId="731BC01E" w14:textId="77777777" w:rsidR="00C24FE6" w:rsidRPr="00C24FE6" w:rsidRDefault="00C24FE6" w:rsidP="00F21C2D">
      <w:pPr>
        <w:numPr>
          <w:ilvl w:val="0"/>
          <w:numId w:val="54"/>
        </w:numPr>
        <w:overflowPunct/>
        <w:autoSpaceDE/>
        <w:autoSpaceDN/>
        <w:adjustRightInd/>
        <w:spacing w:after="0"/>
        <w:contextualSpacing/>
        <w:textAlignment w:val="auto"/>
        <w:rPr>
          <w:rFonts w:ascii="Times" w:eastAsia="Batang" w:hAnsi="Times" w:cs="Times"/>
          <w:iCs/>
          <w:lang w:eastAsia="x-none"/>
        </w:rPr>
      </w:pPr>
      <w:r w:rsidRPr="00C24FE6">
        <w:rPr>
          <w:rFonts w:ascii="Times" w:eastAsia="Batang" w:hAnsi="Times" w:cs="Times"/>
          <w:iCs/>
          <w:lang w:eastAsia="x-none"/>
        </w:rPr>
        <w:t>No LS to RAN4 will be needed</w:t>
      </w:r>
    </w:p>
    <w:p w14:paraId="43B9A02C" w14:textId="268CB897" w:rsidR="00C24FE6" w:rsidRDefault="00C24FE6" w:rsidP="00390FA4">
      <w:pPr>
        <w:spacing w:after="120"/>
        <w:rPr>
          <w:lang w:eastAsia="ja-JP"/>
        </w:rPr>
      </w:pPr>
    </w:p>
    <w:p w14:paraId="0BA3C6BA" w14:textId="77777777" w:rsidR="00CD593C" w:rsidRPr="00CD593C" w:rsidRDefault="00CD593C" w:rsidP="00CD593C">
      <w:pPr>
        <w:overflowPunct/>
        <w:autoSpaceDE/>
        <w:autoSpaceDN/>
        <w:adjustRightInd/>
        <w:spacing w:after="0"/>
        <w:contextualSpacing/>
        <w:textAlignment w:val="auto"/>
        <w:rPr>
          <w:rFonts w:ascii="Times" w:eastAsia="Gulim" w:hAnsi="Times" w:cs="Times"/>
          <w:iCs/>
          <w:highlight w:val="green"/>
          <w:lang w:val="en-US"/>
        </w:rPr>
      </w:pPr>
      <w:r w:rsidRPr="00CD593C">
        <w:rPr>
          <w:rFonts w:ascii="Times" w:eastAsia="Gulim" w:hAnsi="Times" w:cs="Times"/>
          <w:b/>
          <w:bCs/>
          <w:iCs/>
          <w:color w:val="000000"/>
          <w:highlight w:val="green"/>
          <w:shd w:val="clear" w:color="auto" w:fill="FFFF00"/>
          <w:lang w:val="en-US"/>
        </w:rPr>
        <w:t>Agreement</w:t>
      </w:r>
    </w:p>
    <w:p w14:paraId="250B9654" w14:textId="77777777" w:rsidR="00CD593C" w:rsidRPr="00CD593C" w:rsidRDefault="00CD593C" w:rsidP="00CD593C">
      <w:pPr>
        <w:overflowPunct/>
        <w:autoSpaceDE/>
        <w:autoSpaceDN/>
        <w:adjustRightInd/>
        <w:snapToGrid w:val="0"/>
        <w:spacing w:after="0"/>
        <w:contextualSpacing/>
        <w:textAlignment w:val="auto"/>
        <w:rPr>
          <w:rFonts w:ascii="Times" w:eastAsia="Batang" w:hAnsi="Times"/>
          <w:sz w:val="22"/>
          <w:szCs w:val="22"/>
          <w:lang w:val="en-US"/>
        </w:rPr>
      </w:pPr>
      <w:r w:rsidRPr="00CD593C">
        <w:rPr>
          <w:rFonts w:ascii="Times" w:eastAsia="Batang" w:hAnsi="Times"/>
          <w:sz w:val="22"/>
          <w:szCs w:val="22"/>
        </w:rPr>
        <w:t xml:space="preserve">For PUSCH transmission with rank&gt;4 by an 8TX UE, to support dual CW transmission, </w:t>
      </w:r>
    </w:p>
    <w:p w14:paraId="4892D64D"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ascii="Times" w:eastAsia="Batang" w:hAnsi="Times"/>
          <w:szCs w:val="24"/>
          <w:lang w:eastAsia="x-none"/>
        </w:rPr>
      </w:pPr>
      <w:r w:rsidRPr="00CD593C">
        <w:rPr>
          <w:rFonts w:eastAsia="Batang"/>
          <w:szCs w:val="24"/>
          <w:lang w:eastAsia="x-none"/>
        </w:rPr>
        <w:t xml:space="preserve">specify MCS, NDI, RV indication </w:t>
      </w:r>
      <w:r w:rsidRPr="00CD593C">
        <w:rPr>
          <w:rFonts w:eastAsia="Batang"/>
          <w:szCs w:val="24"/>
          <w:lang w:val="sv-SE" w:eastAsia="x-none"/>
        </w:rPr>
        <w:t>for the second CW</w:t>
      </w:r>
    </w:p>
    <w:p w14:paraId="4434343E"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specify PUSCH Scrambling for the second CW</w:t>
      </w:r>
    </w:p>
    <w:p w14:paraId="21C51A6C"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specify UCI multiplexing on PUSCH for dual CW transmission</w:t>
      </w:r>
    </w:p>
    <w:p w14:paraId="21936A4B"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study whether/how Enabling/Disabling the second CW</w:t>
      </w:r>
    </w:p>
    <w:p w14:paraId="2F61768B" w14:textId="77777777" w:rsidR="00CD593C" w:rsidRPr="00CD593C" w:rsidRDefault="00CD593C" w:rsidP="00CD593C">
      <w:pPr>
        <w:overflowPunct/>
        <w:autoSpaceDE/>
        <w:autoSpaceDN/>
        <w:adjustRightInd/>
        <w:snapToGrid w:val="0"/>
        <w:spacing w:after="0"/>
        <w:contextualSpacing/>
        <w:textAlignment w:val="auto"/>
        <w:rPr>
          <w:rFonts w:ascii="Times" w:eastAsia="Batang" w:hAnsi="Times"/>
          <w:sz w:val="22"/>
          <w:szCs w:val="22"/>
        </w:rPr>
      </w:pPr>
      <w:r w:rsidRPr="00CD593C">
        <w:rPr>
          <w:rFonts w:ascii="Times" w:eastAsia="Batang" w:hAnsi="Times"/>
          <w:sz w:val="22"/>
          <w:szCs w:val="22"/>
        </w:rPr>
        <w:t>FFS: Optimization of DCI to indicate the above</w:t>
      </w:r>
    </w:p>
    <w:p w14:paraId="490D8E48" w14:textId="77777777" w:rsidR="00CD593C" w:rsidRPr="00CD593C" w:rsidRDefault="00CD593C" w:rsidP="00CD593C">
      <w:pPr>
        <w:overflowPunct/>
        <w:autoSpaceDE/>
        <w:autoSpaceDN/>
        <w:adjustRightInd/>
        <w:snapToGrid w:val="0"/>
        <w:spacing w:after="0"/>
        <w:contextualSpacing/>
        <w:textAlignment w:val="auto"/>
        <w:rPr>
          <w:rFonts w:ascii="Times" w:eastAsia="Batang" w:hAnsi="Times"/>
          <w:sz w:val="22"/>
          <w:szCs w:val="22"/>
        </w:rPr>
      </w:pPr>
      <w:r w:rsidRPr="00CD593C">
        <w:rPr>
          <w:rFonts w:ascii="Times" w:eastAsia="Batang" w:hAnsi="Times"/>
          <w:sz w:val="22"/>
          <w:szCs w:val="22"/>
        </w:rPr>
        <w:t>Note: Strive to reuse Rel-15 NR DL schemes where possible.</w:t>
      </w:r>
    </w:p>
    <w:p w14:paraId="28184D8E" w14:textId="77777777" w:rsidR="00CD593C" w:rsidRPr="00CD593C" w:rsidRDefault="00CD593C" w:rsidP="00CD593C">
      <w:pPr>
        <w:overflowPunct/>
        <w:autoSpaceDE/>
        <w:autoSpaceDN/>
        <w:adjustRightInd/>
        <w:spacing w:after="0"/>
        <w:textAlignment w:val="auto"/>
        <w:rPr>
          <w:rFonts w:ascii="Times" w:eastAsia="Batang" w:hAnsi="Times"/>
          <w:iCs/>
          <w:szCs w:val="24"/>
        </w:rPr>
      </w:pPr>
    </w:p>
    <w:p w14:paraId="4763FB8E" w14:textId="77777777" w:rsidR="00CD593C" w:rsidRPr="00CD593C" w:rsidRDefault="00CD593C" w:rsidP="00CD593C">
      <w:pPr>
        <w:overflowPunct/>
        <w:autoSpaceDE/>
        <w:autoSpaceDN/>
        <w:adjustRightInd/>
        <w:spacing w:after="0"/>
        <w:contextualSpacing/>
        <w:textAlignment w:val="auto"/>
        <w:rPr>
          <w:rFonts w:ascii="Times" w:eastAsia="Gulim" w:hAnsi="Times" w:cs="Times"/>
          <w:iCs/>
          <w:highlight w:val="green"/>
          <w:lang w:val="en-US"/>
        </w:rPr>
      </w:pPr>
      <w:r w:rsidRPr="00CD593C">
        <w:rPr>
          <w:rFonts w:ascii="Times" w:eastAsia="Gulim" w:hAnsi="Times" w:cs="Times"/>
          <w:b/>
          <w:bCs/>
          <w:iCs/>
          <w:color w:val="000000"/>
          <w:highlight w:val="green"/>
          <w:shd w:val="clear" w:color="auto" w:fill="FFFF00"/>
          <w:lang w:val="en-US"/>
        </w:rPr>
        <w:t>Agreement</w:t>
      </w:r>
    </w:p>
    <w:p w14:paraId="61B64E8D" w14:textId="77777777" w:rsidR="00CD593C" w:rsidRPr="00CD593C" w:rsidRDefault="00CD593C" w:rsidP="00CD593C">
      <w:pPr>
        <w:overflowPunct/>
        <w:autoSpaceDE/>
        <w:autoSpaceDN/>
        <w:adjustRightInd/>
        <w:snapToGrid w:val="0"/>
        <w:spacing w:after="0"/>
        <w:contextualSpacing/>
        <w:textAlignment w:val="auto"/>
        <w:rPr>
          <w:rFonts w:ascii="Times" w:eastAsia="Batang" w:hAnsi="Times"/>
        </w:rPr>
      </w:pPr>
      <w:r w:rsidRPr="00CD593C">
        <w:rPr>
          <w:rFonts w:ascii="Times" w:eastAsia="Batang" w:hAnsi="Times"/>
        </w:rPr>
        <w:t>For PUSCH transmission with rank&gt;4 by an 8TX UE, to support UCI multiplexing on PUSCH, down-select at least one of the following options in RAN1#112,</w:t>
      </w:r>
    </w:p>
    <w:p w14:paraId="29F05A81"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Option1: UCI is always multiplexed on one of the CWs</w:t>
      </w:r>
    </w:p>
    <w:p w14:paraId="04CCD431"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Option2: UCI is multiplexed on both CWs</w:t>
      </w:r>
    </w:p>
    <w:p w14:paraId="40F520A9"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Option3: Based on UCI (e.g., type, payload size, etc.) UCI is multiplexed on one or both CWs</w:t>
      </w:r>
    </w:p>
    <w:p w14:paraId="16F2CA77"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Option4: UCI is multiplexed only when single CW is enabled</w:t>
      </w:r>
    </w:p>
    <w:p w14:paraId="7B4DED40"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Option5: UCI is repeated across the two CWs</w:t>
      </w:r>
    </w:p>
    <w:p w14:paraId="7793AF07" w14:textId="77777777" w:rsidR="00CD593C" w:rsidRPr="00CD593C" w:rsidRDefault="00CD593C" w:rsidP="00F21C2D">
      <w:pPr>
        <w:numPr>
          <w:ilvl w:val="0"/>
          <w:numId w:val="49"/>
        </w:numPr>
        <w:overflowPunct/>
        <w:autoSpaceDE/>
        <w:autoSpaceDN/>
        <w:adjustRightInd/>
        <w:snapToGrid w:val="0"/>
        <w:spacing w:after="0"/>
        <w:contextualSpacing/>
        <w:textAlignment w:val="auto"/>
        <w:rPr>
          <w:rFonts w:eastAsia="Batang"/>
          <w:szCs w:val="24"/>
          <w:lang w:eastAsia="x-none"/>
        </w:rPr>
      </w:pPr>
      <w:r w:rsidRPr="00CD593C">
        <w:rPr>
          <w:rFonts w:eastAsia="Batang"/>
          <w:szCs w:val="24"/>
          <w:lang w:eastAsia="x-none"/>
        </w:rPr>
        <w:t>Other options are not precluded</w:t>
      </w:r>
    </w:p>
    <w:p w14:paraId="77AE8644" w14:textId="77777777" w:rsidR="00CD593C" w:rsidRPr="00CD593C" w:rsidRDefault="00CD593C" w:rsidP="00CD593C">
      <w:pPr>
        <w:overflowPunct/>
        <w:autoSpaceDE/>
        <w:autoSpaceDN/>
        <w:adjustRightInd/>
        <w:spacing w:after="0"/>
        <w:textAlignment w:val="auto"/>
        <w:rPr>
          <w:rFonts w:ascii="Times" w:eastAsia="Batang" w:hAnsi="Times"/>
          <w:iCs/>
          <w:szCs w:val="24"/>
        </w:rPr>
      </w:pPr>
    </w:p>
    <w:p w14:paraId="7D61E01A" w14:textId="77777777" w:rsidR="00CD593C" w:rsidRPr="00CD593C" w:rsidRDefault="00CD593C" w:rsidP="00CD593C">
      <w:pPr>
        <w:overflowPunct/>
        <w:autoSpaceDE/>
        <w:autoSpaceDN/>
        <w:adjustRightInd/>
        <w:spacing w:after="0"/>
        <w:contextualSpacing/>
        <w:textAlignment w:val="auto"/>
        <w:rPr>
          <w:rFonts w:ascii="Times" w:eastAsia="Gulim" w:hAnsi="Times" w:cs="Times"/>
          <w:iCs/>
          <w:highlight w:val="green"/>
          <w:lang w:val="en-US"/>
        </w:rPr>
      </w:pPr>
      <w:r w:rsidRPr="00CD593C">
        <w:rPr>
          <w:rFonts w:ascii="Times" w:eastAsia="Gulim" w:hAnsi="Times" w:cs="Times"/>
          <w:b/>
          <w:bCs/>
          <w:iCs/>
          <w:color w:val="000000"/>
          <w:highlight w:val="green"/>
          <w:shd w:val="clear" w:color="auto" w:fill="FFFF00"/>
          <w:lang w:val="en-US"/>
        </w:rPr>
        <w:t>Agreement</w:t>
      </w:r>
    </w:p>
    <w:p w14:paraId="2EDF39F6"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rPr>
        <w:t>For CB-based 8TX PUSCH transmission, for rank indication, down-select among the following</w:t>
      </w:r>
    </w:p>
    <w:p w14:paraId="44BF573A" w14:textId="77777777" w:rsidR="00CD593C" w:rsidRPr="00CD593C" w:rsidRDefault="00CD593C" w:rsidP="00F21C2D">
      <w:pPr>
        <w:numPr>
          <w:ilvl w:val="0"/>
          <w:numId w:val="55"/>
        </w:numPr>
        <w:overflowPunct/>
        <w:autoSpaceDE/>
        <w:autoSpaceDN/>
        <w:adjustRightInd/>
        <w:snapToGrid w:val="0"/>
        <w:spacing w:after="0"/>
        <w:contextualSpacing/>
        <w:jc w:val="both"/>
        <w:textAlignment w:val="auto"/>
        <w:rPr>
          <w:rFonts w:ascii="Times" w:eastAsia="Batang" w:hAnsi="Times" w:cs="Times"/>
          <w:lang w:eastAsia="x-none"/>
        </w:rPr>
      </w:pPr>
      <w:r w:rsidRPr="00CD593C">
        <w:rPr>
          <w:rFonts w:ascii="Times" w:eastAsia="Batang" w:hAnsi="Times" w:cs="Times"/>
          <w:lang w:eastAsia="x-none"/>
        </w:rPr>
        <w:t>Separate indication of TRI and TPMI</w:t>
      </w:r>
    </w:p>
    <w:p w14:paraId="7B822322" w14:textId="77777777" w:rsidR="00CD593C" w:rsidRPr="00CD593C" w:rsidRDefault="00CD593C" w:rsidP="00F21C2D">
      <w:pPr>
        <w:numPr>
          <w:ilvl w:val="0"/>
          <w:numId w:val="55"/>
        </w:numPr>
        <w:overflowPunct/>
        <w:autoSpaceDE/>
        <w:autoSpaceDN/>
        <w:adjustRightInd/>
        <w:snapToGrid w:val="0"/>
        <w:spacing w:after="0"/>
        <w:contextualSpacing/>
        <w:jc w:val="both"/>
        <w:textAlignment w:val="auto"/>
        <w:rPr>
          <w:rFonts w:ascii="Times" w:eastAsia="Batang" w:hAnsi="Times" w:cs="Times"/>
          <w:lang w:eastAsia="x-none"/>
        </w:rPr>
      </w:pPr>
      <w:r w:rsidRPr="00CD593C">
        <w:rPr>
          <w:rFonts w:ascii="Times" w:eastAsia="Batang" w:hAnsi="Times" w:cs="Times"/>
          <w:lang w:eastAsia="x-none"/>
        </w:rPr>
        <w:t>Joint indication of TRI and TPMI</w:t>
      </w:r>
    </w:p>
    <w:p w14:paraId="7F92444E" w14:textId="4B6B1C34" w:rsidR="00C24FE6" w:rsidRDefault="00C24FE6" w:rsidP="00390FA4">
      <w:pPr>
        <w:spacing w:after="120"/>
        <w:rPr>
          <w:lang w:eastAsia="ja-JP"/>
        </w:rPr>
      </w:pPr>
    </w:p>
    <w:p w14:paraId="45B65C59" w14:textId="77777777" w:rsidR="00CD593C" w:rsidRPr="00CD593C" w:rsidRDefault="00CD593C" w:rsidP="00CD593C">
      <w:pPr>
        <w:overflowPunct/>
        <w:autoSpaceDE/>
        <w:autoSpaceDN/>
        <w:adjustRightInd/>
        <w:spacing w:after="0"/>
        <w:contextualSpacing/>
        <w:textAlignment w:val="auto"/>
        <w:rPr>
          <w:rFonts w:ascii="Times" w:eastAsia="Gulim" w:hAnsi="Times" w:cs="Times"/>
          <w:iCs/>
          <w:highlight w:val="green"/>
          <w:lang w:val="en-US"/>
        </w:rPr>
      </w:pPr>
      <w:r w:rsidRPr="00CD593C">
        <w:rPr>
          <w:rFonts w:ascii="Times" w:eastAsia="Gulim" w:hAnsi="Times" w:cs="Times"/>
          <w:b/>
          <w:bCs/>
          <w:iCs/>
          <w:color w:val="000000"/>
          <w:highlight w:val="green"/>
          <w:shd w:val="clear" w:color="auto" w:fill="FFFF00"/>
          <w:lang w:val="en-US"/>
        </w:rPr>
        <w:t>Agreement</w:t>
      </w:r>
    </w:p>
    <w:p w14:paraId="0001A28B" w14:textId="77777777" w:rsidR="00CD593C" w:rsidRPr="00CD593C" w:rsidRDefault="00CD593C" w:rsidP="00CD593C">
      <w:pPr>
        <w:overflowPunct/>
        <w:autoSpaceDE/>
        <w:autoSpaceDN/>
        <w:adjustRightInd/>
        <w:spacing w:after="0"/>
        <w:contextualSpacing/>
        <w:jc w:val="both"/>
        <w:textAlignment w:val="auto"/>
        <w:rPr>
          <w:rFonts w:ascii="Times" w:eastAsia="Batang" w:hAnsi="Times"/>
          <w:sz w:val="22"/>
          <w:szCs w:val="22"/>
          <w:lang w:val="en-US"/>
        </w:rPr>
      </w:pPr>
      <w:r w:rsidRPr="00CD593C">
        <w:rPr>
          <w:rFonts w:ascii="Times" w:eastAsia="Batang" w:hAnsi="Times"/>
          <w:sz w:val="22"/>
          <w:szCs w:val="22"/>
        </w:rPr>
        <w:t xml:space="preserve">Study full TX power uplink codebook-based transmission by a partially/non-coherent 8TX </w:t>
      </w:r>
      <w:proofErr w:type="spellStart"/>
      <w:r w:rsidRPr="00CD593C">
        <w:rPr>
          <w:rFonts w:ascii="Times" w:eastAsia="Batang" w:hAnsi="Times"/>
          <w:sz w:val="22"/>
          <w:szCs w:val="22"/>
        </w:rPr>
        <w:t>precoder</w:t>
      </w:r>
      <w:proofErr w:type="spellEnd"/>
      <w:r w:rsidRPr="00CD593C">
        <w:rPr>
          <w:rFonts w:ascii="Times" w:eastAsia="Batang" w:hAnsi="Times"/>
          <w:sz w:val="22"/>
          <w:szCs w:val="22"/>
        </w:rPr>
        <w:t>,</w:t>
      </w:r>
    </w:p>
    <w:p w14:paraId="59C56AAA" w14:textId="77777777" w:rsidR="00CD593C" w:rsidRPr="00CD593C" w:rsidRDefault="00CD593C" w:rsidP="00F21C2D">
      <w:pPr>
        <w:numPr>
          <w:ilvl w:val="0"/>
          <w:numId w:val="55"/>
        </w:numPr>
        <w:overflowPunct/>
        <w:autoSpaceDE/>
        <w:autoSpaceDN/>
        <w:adjustRightInd/>
        <w:snapToGrid w:val="0"/>
        <w:spacing w:after="0"/>
        <w:contextualSpacing/>
        <w:jc w:val="both"/>
        <w:textAlignment w:val="auto"/>
        <w:rPr>
          <w:rFonts w:ascii="Times" w:eastAsia="Batang" w:hAnsi="Times" w:cs="Times"/>
          <w:lang w:eastAsia="x-none"/>
        </w:rPr>
      </w:pPr>
      <w:r w:rsidRPr="00CD593C">
        <w:rPr>
          <w:rFonts w:ascii="Times" w:eastAsia="Batang" w:hAnsi="Times" w:cs="Times"/>
          <w:lang w:eastAsia="x-none"/>
        </w:rPr>
        <w:t>Reuse Rel-16 UE capability definitions for discussion purpose, i.e., UE Capability 1, 2 and 3</w:t>
      </w:r>
    </w:p>
    <w:p w14:paraId="0599D022" w14:textId="77777777" w:rsidR="00CD593C" w:rsidRPr="00CD593C" w:rsidRDefault="00CD593C" w:rsidP="00F21C2D">
      <w:pPr>
        <w:numPr>
          <w:ilvl w:val="0"/>
          <w:numId w:val="55"/>
        </w:numPr>
        <w:overflowPunct/>
        <w:autoSpaceDE/>
        <w:autoSpaceDN/>
        <w:adjustRightInd/>
        <w:snapToGrid w:val="0"/>
        <w:spacing w:after="0"/>
        <w:contextualSpacing/>
        <w:jc w:val="both"/>
        <w:textAlignment w:val="auto"/>
        <w:rPr>
          <w:rFonts w:ascii="Times" w:eastAsia="Batang" w:hAnsi="Times" w:cs="Times"/>
          <w:lang w:eastAsia="x-none"/>
        </w:rPr>
      </w:pPr>
      <w:r w:rsidRPr="00CD593C">
        <w:rPr>
          <w:rFonts w:ascii="Times" w:eastAsia="Batang" w:hAnsi="Times" w:cs="Times"/>
          <w:lang w:eastAsia="x-none"/>
        </w:rPr>
        <w:t xml:space="preserve">For full TX power transmission by UE Capability 2/3, at least, following exemplary PA architectures can be considered </w:t>
      </w:r>
    </w:p>
    <w:p w14:paraId="78D2578E" w14:textId="77777777" w:rsidR="00CD593C" w:rsidRPr="00CD593C" w:rsidRDefault="00CD593C" w:rsidP="00F21C2D">
      <w:pPr>
        <w:numPr>
          <w:ilvl w:val="1"/>
          <w:numId w:val="55"/>
        </w:numPr>
        <w:overflowPunct/>
        <w:autoSpaceDE/>
        <w:autoSpaceDN/>
        <w:adjustRightInd/>
        <w:snapToGrid w:val="0"/>
        <w:spacing w:after="0"/>
        <w:contextualSpacing/>
        <w:jc w:val="both"/>
        <w:textAlignment w:val="auto"/>
        <w:rPr>
          <w:rFonts w:ascii="Times" w:eastAsia="Batang" w:hAnsi="Times" w:cs="Times"/>
          <w:lang w:eastAsia="x-none"/>
        </w:rPr>
      </w:pPr>
      <w:r w:rsidRPr="00CD593C">
        <w:rPr>
          <w:rFonts w:ascii="Times" w:eastAsia="Batang" w:hAnsi="Times" w:cs="Times"/>
          <w:lang w:eastAsia="x-none"/>
        </w:rPr>
        <w:t>Other cases of interest are not precluded, down-select preferred potential architecture for the purpose of 8TX full power study in RAN#112.</w:t>
      </w:r>
    </w:p>
    <w:p w14:paraId="3875CD0F" w14:textId="77777777" w:rsidR="00CD593C" w:rsidRPr="00CD593C" w:rsidRDefault="00CD593C" w:rsidP="00F21C2D">
      <w:pPr>
        <w:numPr>
          <w:ilvl w:val="1"/>
          <w:numId w:val="55"/>
        </w:numPr>
        <w:overflowPunct/>
        <w:autoSpaceDE/>
        <w:autoSpaceDN/>
        <w:adjustRightInd/>
        <w:snapToGrid w:val="0"/>
        <w:spacing w:after="0"/>
        <w:contextualSpacing/>
        <w:jc w:val="both"/>
        <w:textAlignment w:val="auto"/>
        <w:rPr>
          <w:rFonts w:ascii="Times" w:eastAsia="Batang" w:hAnsi="Times" w:cs="Times"/>
          <w:lang w:eastAsia="x-none"/>
        </w:rPr>
      </w:pPr>
      <w:r w:rsidRPr="00CD593C">
        <w:rPr>
          <w:rFonts w:ascii="Times" w:eastAsia="Batang" w:hAnsi="Times" w:cs="Times"/>
          <w:lang w:eastAsia="x-none"/>
        </w:rPr>
        <w:t>This can be used for other UE Power Classes as well.</w:t>
      </w:r>
    </w:p>
    <w:p w14:paraId="1A4896A3" w14:textId="77777777" w:rsidR="00CD593C" w:rsidRPr="00CD593C" w:rsidRDefault="00CD593C" w:rsidP="00CD593C">
      <w:pPr>
        <w:overflowPunct/>
        <w:adjustRightInd/>
        <w:snapToGrid w:val="0"/>
        <w:spacing w:after="0"/>
        <w:ind w:leftChars="400" w:left="800"/>
        <w:contextualSpacing/>
        <w:jc w:val="both"/>
        <w:textAlignment w:val="auto"/>
        <w:rPr>
          <w:rFonts w:ascii="Times" w:eastAsia="Batang" w:hAnsi="Times"/>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79"/>
        <w:gridCol w:w="1426"/>
        <w:gridCol w:w="4855"/>
      </w:tblGrid>
      <w:tr w:rsidR="00CD593C" w:rsidRPr="00CD593C" w14:paraId="562A12E1" w14:textId="77777777" w:rsidTr="00D07154">
        <w:trPr>
          <w:trHeight w:val="494"/>
        </w:trPr>
        <w:tc>
          <w:tcPr>
            <w:tcW w:w="10160" w:type="dxa"/>
            <w:gridSpan w:val="3"/>
            <w:shd w:val="clear" w:color="auto" w:fill="auto"/>
            <w:vAlign w:val="center"/>
          </w:tcPr>
          <w:p w14:paraId="6DC7AB0D"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r w:rsidRPr="00CD593C">
              <w:rPr>
                <w:rFonts w:ascii="Times" w:eastAsia="Batang" w:hAnsi="Times" w:cs="Times"/>
                <w:lang w:val="en-US"/>
              </w:rPr>
              <w:t xml:space="preserve">8TX UE, Power class 3 (23 </w:t>
            </w:r>
            <w:proofErr w:type="spellStart"/>
            <w:r w:rsidRPr="00CD593C">
              <w:rPr>
                <w:rFonts w:ascii="Times" w:eastAsia="Batang" w:hAnsi="Times" w:cs="Times"/>
                <w:lang w:val="en-US"/>
              </w:rPr>
              <w:t>dBm</w:t>
            </w:r>
            <w:proofErr w:type="spellEnd"/>
            <w:r w:rsidRPr="00CD593C">
              <w:rPr>
                <w:rFonts w:ascii="Times" w:eastAsia="Batang" w:hAnsi="Times" w:cs="Times"/>
                <w:lang w:val="en-US"/>
              </w:rPr>
              <w:t>)</w:t>
            </w:r>
          </w:p>
          <w:p w14:paraId="1FFA08A3"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i</w:t>
            </w:r>
            <w:r w:rsidRPr="00CD593C">
              <w:rPr>
                <w:rFonts w:ascii="Times" w:eastAsia="Batang" w:hAnsi="Times" w:cs="Times"/>
                <w:lang w:val="en-US"/>
              </w:rPr>
              <w:t>= Nominal power rating of each PA</w:t>
            </w:r>
          </w:p>
        </w:tc>
      </w:tr>
      <w:tr w:rsidR="00CD593C" w:rsidRPr="00CD593C" w14:paraId="50498825" w14:textId="77777777" w:rsidTr="00D07154">
        <w:tc>
          <w:tcPr>
            <w:tcW w:w="3879" w:type="dxa"/>
            <w:vMerge w:val="restart"/>
            <w:shd w:val="clear" w:color="auto" w:fill="auto"/>
          </w:tcPr>
          <w:p w14:paraId="27232E63"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r w:rsidRPr="00CD593C">
              <w:rPr>
                <w:rFonts w:ascii="Times" w:eastAsia="Batang" w:hAnsi="Times" w:cs="Times"/>
              </w:rPr>
              <w:object w:dxaOrig="3661" w:dyaOrig="6851" w14:anchorId="29EEB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1pt;height:342.65pt" o:ole="">
                  <v:imagedata r:id="rId11" o:title=""/>
                </v:shape>
                <o:OLEObject Type="Embed" ProgID="Visio.Drawing.15" ShapeID="_x0000_i1025" DrawAspect="Content" ObjectID="_1731444434" r:id="rId12"/>
              </w:object>
            </w:r>
          </w:p>
        </w:tc>
        <w:tc>
          <w:tcPr>
            <w:tcW w:w="1426" w:type="dxa"/>
            <w:shd w:val="clear" w:color="auto" w:fill="66FF66"/>
          </w:tcPr>
          <w:p w14:paraId="0BB74DFB" w14:textId="77777777" w:rsidR="00CD593C" w:rsidRPr="00CD593C" w:rsidRDefault="00CD593C" w:rsidP="00CD593C">
            <w:pPr>
              <w:overflowPunct/>
              <w:autoSpaceDE/>
              <w:autoSpaceDN/>
              <w:adjustRightInd/>
              <w:spacing w:after="0"/>
              <w:contextualSpacing/>
              <w:textAlignment w:val="auto"/>
              <w:rPr>
                <w:rFonts w:ascii="Times" w:eastAsia="Batang" w:hAnsi="Times" w:cs="Times"/>
                <w:highlight w:val="yellow"/>
                <w:lang w:val="en-US"/>
              </w:rPr>
            </w:pPr>
            <w:r w:rsidRPr="00CD593C">
              <w:rPr>
                <w:rFonts w:ascii="Times" w:eastAsia="Batang" w:hAnsi="Times" w:cs="Times"/>
                <w:lang w:val="en-US"/>
              </w:rPr>
              <w:t>Regular UE</w:t>
            </w:r>
          </w:p>
        </w:tc>
        <w:tc>
          <w:tcPr>
            <w:tcW w:w="4855" w:type="dxa"/>
            <w:shd w:val="clear" w:color="auto" w:fill="66FF66"/>
          </w:tcPr>
          <w:p w14:paraId="12374AA3"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…=P</w:t>
            </w:r>
            <w:r w:rsidRPr="00CD593C">
              <w:rPr>
                <w:rFonts w:ascii="Times" w:eastAsia="Batang" w:hAnsi="Times" w:cs="Times"/>
                <w:vertAlign w:val="subscript"/>
                <w:lang w:val="en-US"/>
              </w:rPr>
              <w:t>8</w:t>
            </w:r>
            <w:r w:rsidRPr="00CD593C">
              <w:rPr>
                <w:rFonts w:ascii="Times" w:eastAsia="Batang" w:hAnsi="Times" w:cs="Times"/>
                <w:lang w:val="en-US"/>
              </w:rPr>
              <w:t xml:space="preserve">=14 dBm </w:t>
            </w:r>
          </w:p>
          <w:p w14:paraId="6E370862"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(Full power supported by Mode1)</w:t>
            </w:r>
          </w:p>
        </w:tc>
      </w:tr>
      <w:tr w:rsidR="00CD593C" w:rsidRPr="00CD593C" w14:paraId="5B25E0A4" w14:textId="77777777" w:rsidTr="00D07154">
        <w:tc>
          <w:tcPr>
            <w:tcW w:w="3879" w:type="dxa"/>
            <w:vMerge/>
            <w:shd w:val="clear" w:color="auto" w:fill="auto"/>
          </w:tcPr>
          <w:p w14:paraId="2FF8C6B0"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1426" w:type="dxa"/>
            <w:vMerge w:val="restart"/>
            <w:shd w:val="clear" w:color="auto" w:fill="auto"/>
          </w:tcPr>
          <w:p w14:paraId="75EB2035"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583F7C07"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1685EC3E"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2AC4B5E1"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57824AC9"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3C7BD6E3"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75EFA272"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0537E368"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4C1BC726"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60B3E9C0"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711B48A2"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3EBE5F8B"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p w14:paraId="28643888" w14:textId="77777777" w:rsidR="00CD593C" w:rsidRPr="00CD593C" w:rsidRDefault="00CD593C" w:rsidP="00CD593C">
            <w:pPr>
              <w:overflowPunct/>
              <w:autoSpaceDE/>
              <w:autoSpaceDN/>
              <w:adjustRightInd/>
              <w:spacing w:after="0"/>
              <w:contextualSpacing/>
              <w:textAlignment w:val="auto"/>
              <w:rPr>
                <w:rFonts w:ascii="Times" w:eastAsia="Batang" w:hAnsi="Times" w:cs="Times"/>
                <w:highlight w:val="yellow"/>
                <w:lang w:val="en-US"/>
              </w:rPr>
            </w:pPr>
            <w:r w:rsidRPr="00CD593C">
              <w:rPr>
                <w:rFonts w:ascii="Times" w:eastAsia="Batang" w:hAnsi="Times" w:cs="Times"/>
                <w:lang w:val="en-US"/>
              </w:rPr>
              <w:t>Full-power capable UE</w:t>
            </w:r>
          </w:p>
        </w:tc>
        <w:tc>
          <w:tcPr>
            <w:tcW w:w="4855" w:type="dxa"/>
            <w:shd w:val="clear" w:color="auto" w:fill="auto"/>
          </w:tcPr>
          <w:p w14:paraId="27D97580" w14:textId="77777777" w:rsidR="00CD593C" w:rsidRPr="00CD593C" w:rsidRDefault="00CD593C" w:rsidP="00CD593C">
            <w:pPr>
              <w:overflowPunct/>
              <w:autoSpaceDE/>
              <w:autoSpaceDN/>
              <w:adjustRightInd/>
              <w:spacing w:after="0"/>
              <w:contextualSpacing/>
              <w:textAlignment w:val="auto"/>
              <w:rPr>
                <w:rFonts w:ascii="Times" w:eastAsia="Batang" w:hAnsi="Times" w:cs="Times"/>
                <w:b/>
                <w:bCs/>
                <w:lang w:val="en-US"/>
              </w:rPr>
            </w:pPr>
            <w:r w:rsidRPr="00CD593C">
              <w:rPr>
                <w:rFonts w:ascii="Times" w:eastAsia="Batang" w:hAnsi="Times" w:cs="Times"/>
                <w:b/>
                <w:bCs/>
                <w:lang w:val="en-US"/>
              </w:rPr>
              <w:lastRenderedPageBreak/>
              <w:t>Full power capability with any PA comb. (CAP1)</w:t>
            </w:r>
          </w:p>
          <w:p w14:paraId="5C7D7CE6"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lastRenderedPageBreak/>
              <w:t xml:space="preserve">Example: </w:t>
            </w:r>
          </w:p>
          <w:p w14:paraId="552D75BF"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…=P</w:t>
            </w:r>
            <w:r w:rsidRPr="00CD593C">
              <w:rPr>
                <w:rFonts w:ascii="Times" w:eastAsia="Batang" w:hAnsi="Times" w:cs="Times"/>
                <w:vertAlign w:val="subscript"/>
                <w:lang w:val="en-US"/>
              </w:rPr>
              <w:t>8</w:t>
            </w:r>
            <w:r w:rsidRPr="00CD593C">
              <w:rPr>
                <w:rFonts w:ascii="Times" w:eastAsia="Batang" w:hAnsi="Times" w:cs="Times"/>
                <w:lang w:val="en-US"/>
              </w:rPr>
              <w:t>= 23 dBm</w:t>
            </w:r>
          </w:p>
          <w:p w14:paraId="4C0AF355"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tc>
      </w:tr>
      <w:tr w:rsidR="00CD593C" w:rsidRPr="00CD593C" w14:paraId="470D82B9" w14:textId="77777777" w:rsidTr="00D07154">
        <w:tc>
          <w:tcPr>
            <w:tcW w:w="3879" w:type="dxa"/>
            <w:vMerge/>
            <w:shd w:val="clear" w:color="auto" w:fill="auto"/>
          </w:tcPr>
          <w:p w14:paraId="5727C879"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2C429C14"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tc>
        <w:tc>
          <w:tcPr>
            <w:tcW w:w="4855" w:type="dxa"/>
            <w:shd w:val="clear" w:color="auto" w:fill="auto"/>
          </w:tcPr>
          <w:p w14:paraId="126A881B" w14:textId="77777777" w:rsidR="00CD593C" w:rsidRPr="00CD593C" w:rsidRDefault="00CD593C" w:rsidP="00CD593C">
            <w:pPr>
              <w:overflowPunct/>
              <w:autoSpaceDE/>
              <w:autoSpaceDN/>
              <w:adjustRightInd/>
              <w:spacing w:after="0"/>
              <w:contextualSpacing/>
              <w:textAlignment w:val="auto"/>
              <w:rPr>
                <w:rFonts w:ascii="Times" w:eastAsia="Batang" w:hAnsi="Times" w:cs="Times"/>
                <w:b/>
                <w:bCs/>
                <w:lang w:val="en-US"/>
              </w:rPr>
            </w:pPr>
            <w:r w:rsidRPr="00CD593C">
              <w:rPr>
                <w:rFonts w:ascii="Times" w:eastAsia="Batang" w:hAnsi="Times" w:cs="Times"/>
                <w:b/>
                <w:bCs/>
                <w:lang w:val="en-US"/>
              </w:rPr>
              <w:t>Full power capability with 1 PA (CAP3)</w:t>
            </w:r>
          </w:p>
          <w:p w14:paraId="1BF4294F"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 xml:space="preserve">Example: </w:t>
            </w:r>
          </w:p>
          <w:p w14:paraId="00E189B4"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…=P</w:t>
            </w:r>
            <w:r w:rsidRPr="00CD593C">
              <w:rPr>
                <w:rFonts w:ascii="Times" w:eastAsia="Batang" w:hAnsi="Times" w:cs="Times"/>
                <w:vertAlign w:val="subscript"/>
                <w:lang w:val="en-US"/>
              </w:rPr>
              <w:t>7</w:t>
            </w:r>
            <w:r w:rsidRPr="00CD593C">
              <w:rPr>
                <w:rFonts w:ascii="Times" w:eastAsia="Batang" w:hAnsi="Times" w:cs="Times"/>
                <w:lang w:val="en-US"/>
              </w:rPr>
              <w:t>= 14 dBm</w:t>
            </w:r>
          </w:p>
          <w:p w14:paraId="676C753C"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8</w:t>
            </w:r>
            <w:r w:rsidRPr="00CD593C">
              <w:rPr>
                <w:rFonts w:ascii="Times" w:eastAsia="Batang" w:hAnsi="Times" w:cs="Times"/>
                <w:lang w:val="en-US"/>
              </w:rPr>
              <w:t>= 23 dBm</w:t>
            </w:r>
          </w:p>
          <w:p w14:paraId="46DA7D80" w14:textId="77777777" w:rsidR="00CD593C" w:rsidRPr="00CD593C" w:rsidRDefault="00CD593C" w:rsidP="00CD593C">
            <w:pPr>
              <w:overflowPunct/>
              <w:autoSpaceDE/>
              <w:autoSpaceDN/>
              <w:adjustRightInd/>
              <w:spacing w:after="0"/>
              <w:contextualSpacing/>
              <w:textAlignment w:val="auto"/>
              <w:rPr>
                <w:rFonts w:ascii="Times" w:eastAsia="Batang" w:hAnsi="Times" w:cs="Times"/>
                <w:b/>
                <w:bCs/>
                <w:lang w:val="en-US"/>
              </w:rPr>
            </w:pPr>
          </w:p>
        </w:tc>
      </w:tr>
      <w:tr w:rsidR="00CD593C" w:rsidRPr="00CD593C" w14:paraId="143D629C" w14:textId="77777777" w:rsidTr="00D07154">
        <w:tc>
          <w:tcPr>
            <w:tcW w:w="3879" w:type="dxa"/>
            <w:vMerge/>
            <w:shd w:val="clear" w:color="auto" w:fill="auto"/>
          </w:tcPr>
          <w:p w14:paraId="6C5CCA45"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EC8BBD1"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highlight w:val="yellow"/>
                <w:lang w:val="en-US"/>
              </w:rPr>
            </w:pPr>
          </w:p>
        </w:tc>
        <w:tc>
          <w:tcPr>
            <w:tcW w:w="4855" w:type="dxa"/>
            <w:shd w:val="clear" w:color="auto" w:fill="auto"/>
          </w:tcPr>
          <w:p w14:paraId="35DA196B" w14:textId="77777777" w:rsidR="00CD593C" w:rsidRPr="00CD593C" w:rsidRDefault="00CD593C" w:rsidP="00CD593C">
            <w:pPr>
              <w:overflowPunct/>
              <w:autoSpaceDE/>
              <w:autoSpaceDN/>
              <w:adjustRightInd/>
              <w:spacing w:after="0"/>
              <w:contextualSpacing/>
              <w:textAlignment w:val="auto"/>
              <w:rPr>
                <w:rFonts w:ascii="Times" w:eastAsia="Batang" w:hAnsi="Times" w:cs="Times"/>
                <w:b/>
                <w:bCs/>
                <w:lang w:val="en-US"/>
              </w:rPr>
            </w:pPr>
            <w:r w:rsidRPr="00CD593C">
              <w:rPr>
                <w:rFonts w:ascii="Times" w:eastAsia="Batang" w:hAnsi="Times" w:cs="Times"/>
                <w:b/>
                <w:bCs/>
                <w:lang w:val="en-US"/>
              </w:rPr>
              <w:t>(lower priority) Full power capability with 2 PAs (CAP2)</w:t>
            </w:r>
          </w:p>
          <w:p w14:paraId="0B0DE535"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 xml:space="preserve">Example 2a: </w:t>
            </w:r>
          </w:p>
          <w:p w14:paraId="2F1ED2BC"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…=P</w:t>
            </w:r>
            <w:r w:rsidRPr="00CD593C">
              <w:rPr>
                <w:rFonts w:ascii="Times" w:eastAsia="Batang" w:hAnsi="Times" w:cs="Times"/>
                <w:vertAlign w:val="subscript"/>
                <w:lang w:val="en-US"/>
              </w:rPr>
              <w:t>6</w:t>
            </w:r>
            <w:r w:rsidRPr="00CD593C">
              <w:rPr>
                <w:rFonts w:ascii="Times" w:eastAsia="Batang" w:hAnsi="Times" w:cs="Times"/>
                <w:lang w:val="en-US"/>
              </w:rPr>
              <w:t>= 14 dBm, P</w:t>
            </w:r>
            <w:r w:rsidRPr="00CD593C">
              <w:rPr>
                <w:rFonts w:ascii="Times" w:eastAsia="Batang" w:hAnsi="Times" w:cs="Times"/>
                <w:vertAlign w:val="subscript"/>
                <w:lang w:val="en-US"/>
              </w:rPr>
              <w:t>7</w:t>
            </w:r>
            <w:r w:rsidRPr="00CD593C">
              <w:rPr>
                <w:rFonts w:ascii="Times" w:eastAsia="Batang" w:hAnsi="Times" w:cs="Times"/>
                <w:lang w:val="en-US"/>
              </w:rPr>
              <w:t>=P</w:t>
            </w:r>
            <w:r w:rsidRPr="00CD593C">
              <w:rPr>
                <w:rFonts w:ascii="Times" w:eastAsia="Batang" w:hAnsi="Times" w:cs="Times"/>
                <w:vertAlign w:val="subscript"/>
                <w:lang w:val="en-US"/>
              </w:rPr>
              <w:t xml:space="preserve">8 </w:t>
            </w:r>
            <w:r w:rsidRPr="00CD593C">
              <w:rPr>
                <w:rFonts w:ascii="Times" w:eastAsia="Batang" w:hAnsi="Times" w:cs="Times"/>
                <w:lang w:val="en-US"/>
              </w:rPr>
              <w:t>≥ 20 dBm</w:t>
            </w:r>
          </w:p>
          <w:p w14:paraId="4C873DC7"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Example 2b:</w:t>
            </w:r>
          </w:p>
          <w:p w14:paraId="7B59E011"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 P</w:t>
            </w:r>
            <w:r w:rsidRPr="00CD593C">
              <w:rPr>
                <w:rFonts w:ascii="Times" w:eastAsia="Batang" w:hAnsi="Times" w:cs="Times"/>
                <w:vertAlign w:val="subscript"/>
                <w:lang w:val="en-US"/>
              </w:rPr>
              <w:t>8</w:t>
            </w:r>
            <w:r w:rsidRPr="00CD593C">
              <w:rPr>
                <w:rFonts w:ascii="Times" w:eastAsia="Batang" w:hAnsi="Times" w:cs="Times"/>
                <w:lang w:val="en-US"/>
              </w:rPr>
              <w:t>= 20 dBm</w:t>
            </w:r>
          </w:p>
          <w:p w14:paraId="41F5F824"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tc>
      </w:tr>
      <w:tr w:rsidR="00CD593C" w:rsidRPr="00CD593C" w14:paraId="18695FE3" w14:textId="77777777" w:rsidTr="00D07154">
        <w:tc>
          <w:tcPr>
            <w:tcW w:w="3879" w:type="dxa"/>
            <w:vMerge/>
            <w:shd w:val="clear" w:color="auto" w:fill="auto"/>
          </w:tcPr>
          <w:p w14:paraId="11FCB2DF"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2666D155"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17965D2" w14:textId="77777777" w:rsidR="00CD593C" w:rsidRPr="00CD593C" w:rsidRDefault="00CD593C" w:rsidP="00CD593C">
            <w:pPr>
              <w:overflowPunct/>
              <w:autoSpaceDE/>
              <w:autoSpaceDN/>
              <w:adjustRightInd/>
              <w:spacing w:after="0"/>
              <w:contextualSpacing/>
              <w:textAlignment w:val="auto"/>
              <w:rPr>
                <w:rFonts w:ascii="Times" w:eastAsia="Batang" w:hAnsi="Times" w:cs="Times"/>
                <w:b/>
                <w:bCs/>
                <w:lang w:val="en-US"/>
              </w:rPr>
            </w:pPr>
            <w:r w:rsidRPr="00CD593C">
              <w:rPr>
                <w:rFonts w:ascii="Times" w:eastAsia="Batang" w:hAnsi="Times" w:cs="Times"/>
                <w:b/>
                <w:bCs/>
                <w:lang w:val="en-US"/>
              </w:rPr>
              <w:t>(lower priority) Full power capability with 4 PAs (CAP2)</w:t>
            </w:r>
          </w:p>
          <w:p w14:paraId="39440F1E"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 xml:space="preserve">Example 3a: </w:t>
            </w:r>
          </w:p>
          <w:p w14:paraId="0304C5F9"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…=P</w:t>
            </w:r>
            <w:r w:rsidRPr="00CD593C">
              <w:rPr>
                <w:rFonts w:ascii="Times" w:eastAsia="Batang" w:hAnsi="Times" w:cs="Times"/>
                <w:vertAlign w:val="subscript"/>
                <w:lang w:val="en-US"/>
              </w:rPr>
              <w:t>4</w:t>
            </w:r>
            <w:r w:rsidRPr="00CD593C">
              <w:rPr>
                <w:rFonts w:ascii="Times" w:eastAsia="Batang" w:hAnsi="Times" w:cs="Times"/>
                <w:lang w:val="en-US"/>
              </w:rPr>
              <w:t>= 14 dBm, P</w:t>
            </w:r>
            <w:r w:rsidRPr="00CD593C">
              <w:rPr>
                <w:rFonts w:ascii="Times" w:eastAsia="Batang" w:hAnsi="Times" w:cs="Times"/>
                <w:vertAlign w:val="subscript"/>
                <w:lang w:val="en-US"/>
              </w:rPr>
              <w:t>5</w:t>
            </w:r>
            <w:r w:rsidRPr="00CD593C">
              <w:rPr>
                <w:rFonts w:ascii="Times" w:eastAsia="Batang" w:hAnsi="Times" w:cs="Times"/>
                <w:lang w:val="en-US"/>
              </w:rPr>
              <w:t>=P</w:t>
            </w:r>
            <w:r w:rsidRPr="00CD593C">
              <w:rPr>
                <w:rFonts w:ascii="Times" w:eastAsia="Batang" w:hAnsi="Times" w:cs="Times"/>
                <w:vertAlign w:val="subscript"/>
                <w:lang w:val="en-US"/>
              </w:rPr>
              <w:t>6</w:t>
            </w:r>
            <w:r w:rsidRPr="00CD593C">
              <w:rPr>
                <w:rFonts w:ascii="Times" w:eastAsia="Batang" w:hAnsi="Times" w:cs="Times"/>
                <w:lang w:val="en-US"/>
              </w:rPr>
              <w:t>= …=P</w:t>
            </w:r>
            <w:r w:rsidRPr="00CD593C">
              <w:rPr>
                <w:rFonts w:ascii="Times" w:eastAsia="Batang" w:hAnsi="Times" w:cs="Times"/>
                <w:vertAlign w:val="subscript"/>
                <w:lang w:val="en-US"/>
              </w:rPr>
              <w:t xml:space="preserve">8 </w:t>
            </w:r>
            <w:r w:rsidRPr="00CD593C">
              <w:rPr>
                <w:rFonts w:ascii="Times" w:eastAsia="Batang" w:hAnsi="Times" w:cs="Times"/>
                <w:lang w:val="en-US"/>
              </w:rPr>
              <w:t>≥ 17 dBm</w:t>
            </w:r>
          </w:p>
          <w:p w14:paraId="692B8D4A"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 xml:space="preserve">Example 3b: </w:t>
            </w:r>
          </w:p>
          <w:p w14:paraId="46D833B1"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 P</w:t>
            </w:r>
            <w:r w:rsidRPr="00CD593C">
              <w:rPr>
                <w:rFonts w:ascii="Times" w:eastAsia="Batang" w:hAnsi="Times" w:cs="Times"/>
                <w:vertAlign w:val="subscript"/>
                <w:lang w:val="en-US"/>
              </w:rPr>
              <w:t xml:space="preserve">8 </w:t>
            </w:r>
            <w:r w:rsidRPr="00CD593C">
              <w:rPr>
                <w:rFonts w:ascii="Times" w:eastAsia="Batang" w:hAnsi="Times" w:cs="Times"/>
                <w:lang w:val="en-US"/>
              </w:rPr>
              <w:t>= 17 dBm</w:t>
            </w:r>
          </w:p>
          <w:p w14:paraId="6F43D5AE"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tc>
      </w:tr>
      <w:tr w:rsidR="00CD593C" w:rsidRPr="00CD593C" w14:paraId="57E527F8" w14:textId="77777777" w:rsidTr="00D07154">
        <w:tc>
          <w:tcPr>
            <w:tcW w:w="3879" w:type="dxa"/>
            <w:vMerge/>
            <w:shd w:val="clear" w:color="auto" w:fill="auto"/>
          </w:tcPr>
          <w:p w14:paraId="1D903BB1"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414EBFEE"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0525E402" w14:textId="77777777" w:rsidR="00CD593C" w:rsidRPr="00CD593C" w:rsidRDefault="00CD593C" w:rsidP="00CD593C">
            <w:pPr>
              <w:overflowPunct/>
              <w:autoSpaceDE/>
              <w:autoSpaceDN/>
              <w:adjustRightInd/>
              <w:spacing w:after="0"/>
              <w:contextualSpacing/>
              <w:textAlignment w:val="auto"/>
              <w:rPr>
                <w:rFonts w:ascii="Times" w:eastAsia="Batang" w:hAnsi="Times" w:cs="Times"/>
                <w:b/>
                <w:bCs/>
                <w:lang w:val="en-US"/>
              </w:rPr>
            </w:pPr>
            <w:r w:rsidRPr="00CD593C">
              <w:rPr>
                <w:rFonts w:ascii="Times" w:eastAsia="Batang" w:hAnsi="Times" w:cs="Times"/>
                <w:b/>
                <w:bCs/>
                <w:lang w:val="en-US"/>
              </w:rPr>
              <w:t>(lower priority) Full power capability with 6 PAs (CAP2)</w:t>
            </w:r>
          </w:p>
          <w:p w14:paraId="19A8CC56"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 xml:space="preserve">Example 4a: </w:t>
            </w:r>
          </w:p>
          <w:p w14:paraId="7BB3CE23"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14 dBm, P</w:t>
            </w:r>
            <w:r w:rsidRPr="00CD593C">
              <w:rPr>
                <w:rFonts w:ascii="Times" w:eastAsia="Batang" w:hAnsi="Times" w:cs="Times"/>
                <w:vertAlign w:val="subscript"/>
                <w:lang w:val="en-US"/>
              </w:rPr>
              <w:t>3</w:t>
            </w:r>
            <w:r w:rsidRPr="00CD593C">
              <w:rPr>
                <w:rFonts w:ascii="Times" w:eastAsia="Batang" w:hAnsi="Times" w:cs="Times"/>
                <w:lang w:val="en-US"/>
              </w:rPr>
              <w:t>=P</w:t>
            </w:r>
            <w:r w:rsidRPr="00CD593C">
              <w:rPr>
                <w:rFonts w:ascii="Times" w:eastAsia="Batang" w:hAnsi="Times" w:cs="Times"/>
                <w:vertAlign w:val="subscript"/>
                <w:lang w:val="en-US"/>
              </w:rPr>
              <w:t>4</w:t>
            </w:r>
            <w:r w:rsidRPr="00CD593C">
              <w:rPr>
                <w:rFonts w:ascii="Times" w:eastAsia="Batang" w:hAnsi="Times" w:cs="Times"/>
                <w:lang w:val="en-US"/>
              </w:rPr>
              <w:t>= …=P</w:t>
            </w:r>
            <w:r w:rsidRPr="00CD593C">
              <w:rPr>
                <w:rFonts w:ascii="Times" w:eastAsia="Batang" w:hAnsi="Times" w:cs="Times"/>
                <w:vertAlign w:val="subscript"/>
                <w:lang w:val="en-US"/>
              </w:rPr>
              <w:t xml:space="preserve">8 </w:t>
            </w:r>
            <w:r w:rsidRPr="00CD593C">
              <w:rPr>
                <w:rFonts w:ascii="Times" w:eastAsia="Batang" w:hAnsi="Times" w:cs="Times"/>
                <w:lang w:val="en-US"/>
              </w:rPr>
              <w:t>≥ 15.3 dBm</w:t>
            </w:r>
          </w:p>
          <w:p w14:paraId="3BF81F2F"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 xml:space="preserve">Example 4b: </w:t>
            </w:r>
          </w:p>
          <w:p w14:paraId="38D11B53"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r w:rsidRPr="00CD593C">
              <w:rPr>
                <w:rFonts w:ascii="Times" w:eastAsia="Batang" w:hAnsi="Times" w:cs="Times"/>
                <w:lang w:val="en-US"/>
              </w:rPr>
              <w:t>P</w:t>
            </w:r>
            <w:r w:rsidRPr="00CD593C">
              <w:rPr>
                <w:rFonts w:ascii="Times" w:eastAsia="Batang" w:hAnsi="Times" w:cs="Times"/>
                <w:vertAlign w:val="subscript"/>
                <w:lang w:val="en-US"/>
              </w:rPr>
              <w:t>1</w:t>
            </w:r>
            <w:r w:rsidRPr="00CD593C">
              <w:rPr>
                <w:rFonts w:ascii="Times" w:eastAsia="Batang" w:hAnsi="Times" w:cs="Times"/>
                <w:lang w:val="en-US"/>
              </w:rPr>
              <w:t>=P</w:t>
            </w:r>
            <w:r w:rsidRPr="00CD593C">
              <w:rPr>
                <w:rFonts w:ascii="Times" w:eastAsia="Batang" w:hAnsi="Times" w:cs="Times"/>
                <w:vertAlign w:val="subscript"/>
                <w:lang w:val="en-US"/>
              </w:rPr>
              <w:t>2</w:t>
            </w:r>
            <w:r w:rsidRPr="00CD593C">
              <w:rPr>
                <w:rFonts w:ascii="Times" w:eastAsia="Batang" w:hAnsi="Times" w:cs="Times"/>
                <w:lang w:val="en-US"/>
              </w:rPr>
              <w:t>= …</w:t>
            </w:r>
            <w:r w:rsidRPr="00CD593C">
              <w:rPr>
                <w:rFonts w:ascii="Times" w:eastAsia="Batang" w:hAnsi="Times" w:cs="Times"/>
                <w:vertAlign w:val="subscript"/>
                <w:lang w:val="en-US"/>
              </w:rPr>
              <w:t xml:space="preserve"> </w:t>
            </w:r>
            <w:r w:rsidRPr="00CD593C">
              <w:rPr>
                <w:rFonts w:ascii="Times" w:eastAsia="Batang" w:hAnsi="Times" w:cs="Times"/>
                <w:lang w:val="en-US"/>
              </w:rPr>
              <w:t>= P</w:t>
            </w:r>
            <w:r w:rsidRPr="00CD593C">
              <w:rPr>
                <w:rFonts w:ascii="Times" w:eastAsia="Batang" w:hAnsi="Times" w:cs="Times"/>
                <w:vertAlign w:val="subscript"/>
                <w:lang w:val="en-US"/>
              </w:rPr>
              <w:t>8</w:t>
            </w:r>
            <w:r w:rsidRPr="00CD593C">
              <w:rPr>
                <w:rFonts w:ascii="Times" w:eastAsia="Batang" w:hAnsi="Times" w:cs="Times"/>
                <w:lang w:val="en-US"/>
              </w:rPr>
              <w:t>≥ 15.3 dBm</w:t>
            </w:r>
          </w:p>
          <w:p w14:paraId="49122368"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tc>
      </w:tr>
      <w:tr w:rsidR="00CD593C" w:rsidRPr="00CD593C" w14:paraId="17A1F427" w14:textId="77777777" w:rsidTr="00D07154">
        <w:tc>
          <w:tcPr>
            <w:tcW w:w="3879" w:type="dxa"/>
            <w:vMerge/>
            <w:shd w:val="clear" w:color="auto" w:fill="auto"/>
          </w:tcPr>
          <w:p w14:paraId="0D3B311C"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32D7B4BF"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183DD85C"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tc>
      </w:tr>
      <w:tr w:rsidR="00CD593C" w:rsidRPr="00CD593C" w14:paraId="728D5EC7" w14:textId="77777777" w:rsidTr="00D07154">
        <w:trPr>
          <w:trHeight w:val="323"/>
        </w:trPr>
        <w:tc>
          <w:tcPr>
            <w:tcW w:w="3879" w:type="dxa"/>
            <w:vMerge/>
            <w:shd w:val="clear" w:color="auto" w:fill="auto"/>
          </w:tcPr>
          <w:p w14:paraId="3B202E85"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5CA5808D"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54419210" w14:textId="77777777" w:rsidR="00CD593C" w:rsidRPr="00CD593C" w:rsidRDefault="00CD593C" w:rsidP="00CD593C">
            <w:pPr>
              <w:overflowPunct/>
              <w:autoSpaceDE/>
              <w:autoSpaceDN/>
              <w:adjustRightInd/>
              <w:spacing w:after="0"/>
              <w:contextualSpacing/>
              <w:textAlignment w:val="auto"/>
              <w:rPr>
                <w:rFonts w:ascii="Times" w:eastAsia="Batang" w:hAnsi="Times" w:cs="Times"/>
                <w:lang w:val="en-US"/>
              </w:rPr>
            </w:pPr>
          </w:p>
        </w:tc>
      </w:tr>
      <w:tr w:rsidR="00CD593C" w:rsidRPr="00CD593C" w14:paraId="7BDCDF17" w14:textId="77777777" w:rsidTr="00D07154">
        <w:trPr>
          <w:trHeight w:val="50"/>
        </w:trPr>
        <w:tc>
          <w:tcPr>
            <w:tcW w:w="3879" w:type="dxa"/>
            <w:vMerge/>
            <w:shd w:val="clear" w:color="auto" w:fill="auto"/>
          </w:tcPr>
          <w:p w14:paraId="3479F8DF"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1426" w:type="dxa"/>
            <w:vMerge/>
            <w:shd w:val="clear" w:color="auto" w:fill="auto"/>
          </w:tcPr>
          <w:p w14:paraId="464D5129"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c>
          <w:tcPr>
            <w:tcW w:w="4855" w:type="dxa"/>
            <w:shd w:val="clear" w:color="auto" w:fill="auto"/>
          </w:tcPr>
          <w:p w14:paraId="1F2F7D0B" w14:textId="77777777" w:rsidR="00CD593C" w:rsidRPr="00CD593C" w:rsidRDefault="00CD593C" w:rsidP="00CD593C">
            <w:pPr>
              <w:overflowPunct/>
              <w:autoSpaceDE/>
              <w:autoSpaceDN/>
              <w:adjustRightInd/>
              <w:spacing w:after="0"/>
              <w:contextualSpacing/>
              <w:jc w:val="center"/>
              <w:textAlignment w:val="auto"/>
              <w:rPr>
                <w:rFonts w:ascii="Times" w:eastAsia="Batang" w:hAnsi="Times" w:cs="Times"/>
                <w:lang w:val="en-US"/>
              </w:rPr>
            </w:pPr>
          </w:p>
        </w:tc>
      </w:tr>
    </w:tbl>
    <w:p w14:paraId="63677C39" w14:textId="77777777" w:rsidR="00CD593C" w:rsidRPr="00CD593C" w:rsidRDefault="00CD593C" w:rsidP="00CD593C">
      <w:pPr>
        <w:overflowPunct/>
        <w:autoSpaceDE/>
        <w:autoSpaceDN/>
        <w:adjustRightInd/>
        <w:spacing w:after="0"/>
        <w:textAlignment w:val="auto"/>
        <w:rPr>
          <w:rFonts w:ascii="Times" w:eastAsia="Batang" w:hAnsi="Times"/>
          <w:iCs/>
          <w:szCs w:val="24"/>
        </w:rPr>
      </w:pPr>
    </w:p>
    <w:p w14:paraId="1415951D" w14:textId="77777777" w:rsidR="00CD593C" w:rsidRPr="00CD593C" w:rsidRDefault="00CD593C" w:rsidP="00CD593C">
      <w:pPr>
        <w:overflowPunct/>
        <w:autoSpaceDE/>
        <w:autoSpaceDN/>
        <w:adjustRightInd/>
        <w:spacing w:after="0"/>
        <w:contextualSpacing/>
        <w:textAlignment w:val="auto"/>
        <w:rPr>
          <w:rFonts w:ascii="Times" w:eastAsia="Gulim" w:hAnsi="Times" w:cs="Times"/>
          <w:iCs/>
          <w:highlight w:val="green"/>
          <w:lang w:val="en-US"/>
        </w:rPr>
      </w:pPr>
      <w:r w:rsidRPr="00CD593C">
        <w:rPr>
          <w:rFonts w:ascii="Times" w:eastAsia="Gulim" w:hAnsi="Times" w:cs="Times"/>
          <w:b/>
          <w:bCs/>
          <w:iCs/>
          <w:color w:val="000000"/>
          <w:highlight w:val="green"/>
          <w:shd w:val="clear" w:color="auto" w:fill="FFFF00"/>
          <w:lang w:val="en-US"/>
        </w:rPr>
        <w:t>Agreement</w:t>
      </w:r>
    </w:p>
    <w:p w14:paraId="1B063D6C" w14:textId="77777777" w:rsidR="00CD593C" w:rsidRPr="00CD593C" w:rsidRDefault="00CD593C" w:rsidP="00CD593C">
      <w:pPr>
        <w:overflowPunct/>
        <w:autoSpaceDE/>
        <w:autoSpaceDN/>
        <w:adjustRightInd/>
        <w:spacing w:after="0"/>
        <w:contextualSpacing/>
        <w:jc w:val="both"/>
        <w:textAlignment w:val="auto"/>
        <w:rPr>
          <w:rFonts w:ascii="Times" w:eastAsia="Batang" w:hAnsi="Times"/>
        </w:rPr>
      </w:pPr>
      <w:r w:rsidRPr="00CD593C">
        <w:rPr>
          <w:rFonts w:ascii="Times" w:eastAsia="Batang" w:hAnsi="Times"/>
        </w:rPr>
        <w:t xml:space="preserve">For an 8TX partial/non-coherent precoder, for study on full power codebook-based PUSCH transmissions, use Rel-16 full power modes as the starting point for the design. </w:t>
      </w:r>
    </w:p>
    <w:p w14:paraId="596F2170" w14:textId="77777777" w:rsidR="00CD593C" w:rsidRPr="00CD593C" w:rsidRDefault="00CD593C" w:rsidP="00CD593C">
      <w:pPr>
        <w:overflowPunct/>
        <w:autoSpaceDE/>
        <w:autoSpaceDN/>
        <w:adjustRightInd/>
        <w:spacing w:after="0"/>
        <w:contextualSpacing/>
        <w:jc w:val="both"/>
        <w:textAlignment w:val="auto"/>
        <w:rPr>
          <w:rFonts w:ascii="Times" w:eastAsia="Batang" w:hAnsi="Times"/>
        </w:rPr>
      </w:pPr>
      <w:r w:rsidRPr="00CD593C">
        <w:rPr>
          <w:rFonts w:ascii="Times" w:eastAsia="Batang" w:hAnsi="Times"/>
        </w:rPr>
        <w:t>Note: This does not mandate support of all Rel-16 modes.</w:t>
      </w:r>
    </w:p>
    <w:p w14:paraId="6725CB08" w14:textId="332DACC4" w:rsidR="00CD593C" w:rsidRDefault="00CD593C" w:rsidP="00390FA4">
      <w:pPr>
        <w:spacing w:after="120"/>
        <w:rPr>
          <w:lang w:eastAsia="ja-JP"/>
        </w:rPr>
      </w:pPr>
    </w:p>
    <w:p w14:paraId="7A499C50" w14:textId="77777777" w:rsidR="00CD593C" w:rsidRPr="00C24FE6" w:rsidRDefault="00CD593C" w:rsidP="00390FA4">
      <w:pPr>
        <w:spacing w:after="120"/>
        <w:rPr>
          <w:lang w:eastAsia="ja-JP"/>
        </w:rPr>
      </w:pPr>
    </w:p>
    <w:p w14:paraId="3A4D05C0" w14:textId="77777777" w:rsidR="00390FA4" w:rsidRPr="002C2E06" w:rsidRDefault="00390FA4" w:rsidP="002C394E">
      <w:pPr>
        <w:spacing w:after="120"/>
        <w:rPr>
          <w:lang w:eastAsia="ja-JP"/>
        </w:rPr>
      </w:pPr>
    </w:p>
    <w:p w14:paraId="58902537" w14:textId="0BF2CFCA" w:rsidR="00A264E7" w:rsidRDefault="00701410" w:rsidP="00C94C31">
      <w:pPr>
        <w:pStyle w:val="Heading4"/>
        <w:rPr>
          <w:lang w:eastAsia="ja-JP"/>
        </w:rPr>
      </w:pPr>
      <w:r>
        <w:rPr>
          <w:lang w:eastAsia="ja-JP"/>
        </w:rPr>
        <w:t>2.1.2</w:t>
      </w:r>
      <w:r>
        <w:rPr>
          <w:lang w:eastAsia="ja-JP"/>
        </w:rPr>
        <w:tab/>
        <w:t>Remaining Open issues</w:t>
      </w:r>
    </w:p>
    <w:p w14:paraId="047902E1"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szCs w:val="24"/>
          <w:u w:val="single"/>
          <w:lang w:eastAsia="x-none"/>
        </w:rPr>
        <w:t>Multi-</w:t>
      </w:r>
      <w:r w:rsidRPr="00BC096C">
        <w:rPr>
          <w:rFonts w:ascii="Times" w:eastAsia="Batang" w:hAnsi="Times"/>
          <w:sz w:val="22"/>
          <w:u w:val="single"/>
          <w:lang w:eastAsia="x-none"/>
        </w:rPr>
        <w:t>TRP enhancement</w:t>
      </w:r>
    </w:p>
    <w:p w14:paraId="593364D4" w14:textId="77777777" w:rsidR="007E6613" w:rsidRDefault="00E2242D"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E2242D">
        <w:rPr>
          <w:rFonts w:ascii="Times" w:eastAsia="Batang" w:hAnsi="Times"/>
          <w:sz w:val="20"/>
          <w:szCs w:val="20"/>
          <w:lang w:eastAsia="x-none"/>
        </w:rPr>
        <w:t xml:space="preserve">extension of Rel-17 </w:t>
      </w:r>
      <w:r>
        <w:rPr>
          <w:rFonts w:ascii="Times" w:eastAsia="Batang" w:hAnsi="Times"/>
          <w:sz w:val="20"/>
          <w:szCs w:val="20"/>
          <w:lang w:eastAsia="x-none"/>
        </w:rPr>
        <w:t>u</w:t>
      </w:r>
      <w:r w:rsidRPr="00E2242D">
        <w:rPr>
          <w:rFonts w:ascii="Times" w:eastAsia="Batang" w:hAnsi="Times"/>
          <w:sz w:val="20"/>
          <w:szCs w:val="20"/>
          <w:lang w:eastAsia="x-none"/>
        </w:rPr>
        <w:t>nified TCI framework</w:t>
      </w:r>
      <w:r w:rsidR="007E6613" w:rsidRPr="007E6613">
        <w:rPr>
          <w:rFonts w:ascii="Times" w:eastAsia="Batang" w:hAnsi="Times" w:hint="eastAsia"/>
          <w:sz w:val="20"/>
          <w:szCs w:val="20"/>
          <w:lang w:eastAsia="x-none"/>
        </w:rPr>
        <w:t>,</w:t>
      </w:r>
      <w:r w:rsidR="007E6613" w:rsidRPr="007E6613">
        <w:rPr>
          <w:rFonts w:ascii="Times" w:eastAsia="Batang" w:hAnsi="Times"/>
          <w:sz w:val="20"/>
          <w:szCs w:val="20"/>
          <w:lang w:eastAsia="x-none"/>
        </w:rPr>
        <w:t xml:space="preserve"> including</w:t>
      </w:r>
      <w:r w:rsidR="007E6613">
        <w:rPr>
          <w:rFonts w:ascii="PMingLiU" w:eastAsia="PMingLiU" w:hAnsi="PMingLiU" w:hint="eastAsia"/>
          <w:sz w:val="20"/>
          <w:szCs w:val="20"/>
          <w:lang w:eastAsia="zh-TW"/>
        </w:rPr>
        <w:t>:</w:t>
      </w:r>
    </w:p>
    <w:p w14:paraId="3D7F3F85" w14:textId="77777777" w:rsidR="007E6613" w:rsidRDefault="007E6613" w:rsidP="007E6613">
      <w:pPr>
        <w:pStyle w:val="ListParagraph"/>
        <w:numPr>
          <w:ilvl w:val="1"/>
          <w:numId w:val="10"/>
        </w:numPr>
        <w:ind w:leftChars="0"/>
        <w:rPr>
          <w:rFonts w:ascii="Times" w:eastAsia="Batang" w:hAnsi="Times"/>
          <w:sz w:val="20"/>
          <w:szCs w:val="20"/>
          <w:lang w:eastAsia="x-none"/>
        </w:rPr>
      </w:pPr>
      <w:r w:rsidRPr="007E6613">
        <w:rPr>
          <w:rFonts w:ascii="Times" w:eastAsia="Batang" w:hAnsi="Times" w:hint="eastAsia"/>
          <w:sz w:val="20"/>
          <w:szCs w:val="20"/>
          <w:lang w:eastAsia="x-none"/>
        </w:rPr>
        <w:t>I</w:t>
      </w:r>
      <w:r w:rsidR="00E2242D" w:rsidRPr="007E6613">
        <w:rPr>
          <w:rFonts w:ascii="Times" w:eastAsia="Batang" w:hAnsi="Times"/>
          <w:sz w:val="20"/>
          <w:szCs w:val="20"/>
          <w:lang w:eastAsia="x-none"/>
        </w:rPr>
        <w:t>ndication of multiple DL and UL TCI states focusing on multi-TRP use case, using Rel-17 unified TCI framework</w:t>
      </w:r>
    </w:p>
    <w:p w14:paraId="4D8CFEB9" w14:textId="0A02CFAD" w:rsidR="009916A1" w:rsidRDefault="009916A1" w:rsidP="007E6613">
      <w:pPr>
        <w:pStyle w:val="ListParagraph"/>
        <w:numPr>
          <w:ilvl w:val="1"/>
          <w:numId w:val="10"/>
        </w:numPr>
        <w:ind w:leftChars="0"/>
        <w:rPr>
          <w:rFonts w:ascii="Times" w:eastAsia="Batang" w:hAnsi="Times"/>
          <w:sz w:val="20"/>
          <w:szCs w:val="20"/>
          <w:lang w:eastAsia="x-none"/>
        </w:rPr>
      </w:pPr>
      <w:r w:rsidRPr="007E6613">
        <w:rPr>
          <w:rFonts w:ascii="Times" w:eastAsia="Batang" w:hAnsi="Times"/>
          <w:sz w:val="20"/>
          <w:szCs w:val="20"/>
          <w:lang w:eastAsia="x-none"/>
        </w:rPr>
        <w:t>UL beam indication for</w:t>
      </w:r>
      <w:r w:rsidR="007E6613">
        <w:rPr>
          <w:rFonts w:ascii="Times" w:eastAsia="Batang" w:hAnsi="Times"/>
          <w:sz w:val="20"/>
          <w:szCs w:val="20"/>
          <w:lang w:eastAsia="x-none"/>
        </w:rPr>
        <w:t>, if specified,</w:t>
      </w:r>
      <w:r w:rsidRPr="007E6613">
        <w:rPr>
          <w:rFonts w:ascii="Times" w:eastAsia="Batang" w:hAnsi="Times"/>
          <w:sz w:val="20"/>
          <w:szCs w:val="20"/>
          <w:lang w:eastAsia="x-none"/>
        </w:rPr>
        <w:t xml:space="preserve"> PUCCH/PUSCH to facilitate simultaneous multi-panel UL transmission, where unified TCI framework extension is assumed, considering single DCI and multi-DCI based multi-TRP operation</w:t>
      </w:r>
    </w:p>
    <w:p w14:paraId="28E5E47C" w14:textId="58219D14" w:rsidR="00B610B8" w:rsidRPr="007E6613" w:rsidRDefault="00B610B8" w:rsidP="00B610B8">
      <w:pPr>
        <w:pStyle w:val="ListParagraph"/>
        <w:numPr>
          <w:ilvl w:val="2"/>
          <w:numId w:val="10"/>
        </w:numPr>
        <w:ind w:leftChars="0"/>
        <w:rPr>
          <w:rFonts w:ascii="Times" w:eastAsia="Batang" w:hAnsi="Times"/>
          <w:sz w:val="20"/>
          <w:szCs w:val="20"/>
          <w:lang w:eastAsia="x-none"/>
        </w:rPr>
      </w:pPr>
      <w:r w:rsidRPr="00B610B8">
        <w:rPr>
          <w:rFonts w:ascii="Times" w:eastAsia="Batang" w:hAnsi="Times"/>
          <w:bCs/>
          <w:sz w:val="20"/>
          <w:szCs w:val="20"/>
          <w:lang w:val="en-GB" w:eastAsia="x-none"/>
        </w:rPr>
        <w:t>For the case of multi-DCI based multi-TRP operation, only PUSCH+PUSCH, or PUCCH+PUCCH is transmitted across two panels in a same CC.</w:t>
      </w:r>
    </w:p>
    <w:p w14:paraId="0774A88C" w14:textId="66C96FB2" w:rsidR="00E2242D" w:rsidRPr="00E2242D" w:rsidRDefault="007E6613" w:rsidP="007E661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Pr="007E6613">
        <w:rPr>
          <w:rFonts w:ascii="Times" w:eastAsia="Batang" w:hAnsi="Times" w:hint="eastAsia"/>
          <w:sz w:val="20"/>
          <w:szCs w:val="20"/>
          <w:lang w:eastAsia="x-none"/>
        </w:rPr>
        <w:t xml:space="preserve"> </w:t>
      </w:r>
      <w:r>
        <w:rPr>
          <w:rFonts w:ascii="Times" w:eastAsia="Batang" w:hAnsi="Times"/>
          <w:sz w:val="20"/>
          <w:szCs w:val="20"/>
          <w:lang w:eastAsia="x-none"/>
        </w:rPr>
        <w:t>p</w:t>
      </w:r>
      <w:r w:rsidR="00E2242D" w:rsidRPr="00E2242D">
        <w:rPr>
          <w:rFonts w:ascii="Times" w:eastAsia="Batang" w:hAnsi="Times"/>
          <w:sz w:val="20"/>
          <w:szCs w:val="20"/>
          <w:lang w:eastAsia="x-none"/>
        </w:rPr>
        <w:t>ower control for UL single DCI for multi-TRP operation where unified TCI framework extension is assumed</w:t>
      </w:r>
    </w:p>
    <w:p w14:paraId="317014E2" w14:textId="6FA0DA7B" w:rsidR="0030789B" w:rsidRPr="008B38D7" w:rsidRDefault="0065103E" w:rsidP="008B38D7">
      <w:pPr>
        <w:pStyle w:val="ListParagraph"/>
        <w:numPr>
          <w:ilvl w:val="0"/>
          <w:numId w:val="10"/>
        </w:numPr>
        <w:ind w:leftChars="0"/>
        <w:rPr>
          <w:rFonts w:ascii="Times" w:eastAsia="Batang" w:hAnsi="Times"/>
          <w:sz w:val="20"/>
          <w:szCs w:val="20"/>
          <w:lang w:eastAsia="x-none"/>
        </w:rPr>
      </w:pPr>
      <w:r w:rsidRPr="0065103E">
        <w:rPr>
          <w:rFonts w:ascii="Times" w:eastAsia="Batang" w:hAnsi="Times"/>
          <w:sz w:val="20"/>
          <w:szCs w:val="20"/>
          <w:lang w:eastAsia="x-none"/>
        </w:rPr>
        <w:t xml:space="preserve">Remaining specification details on Two TAs for UL multi-DCI for multi-TRP operation </w:t>
      </w:r>
    </w:p>
    <w:p w14:paraId="33DDDCD9" w14:textId="77777777" w:rsidR="0030789B" w:rsidRPr="00BC1BF2" w:rsidRDefault="0030789B" w:rsidP="0030789B">
      <w:pPr>
        <w:overflowPunct/>
        <w:autoSpaceDE/>
        <w:autoSpaceDN/>
        <w:adjustRightInd/>
        <w:spacing w:after="0"/>
        <w:textAlignment w:val="auto"/>
        <w:rPr>
          <w:rFonts w:ascii="Times" w:eastAsia="Batang" w:hAnsi="Times"/>
          <w:lang w:eastAsia="x-none"/>
        </w:rPr>
      </w:pPr>
    </w:p>
    <w:p w14:paraId="369D6449" w14:textId="77777777" w:rsidR="008B38D7" w:rsidRDefault="008B38D7" w:rsidP="0030789B">
      <w:pPr>
        <w:overflowPunct/>
        <w:autoSpaceDE/>
        <w:autoSpaceDN/>
        <w:adjustRightInd/>
        <w:spacing w:after="0"/>
        <w:textAlignment w:val="auto"/>
        <w:rPr>
          <w:rFonts w:ascii="Times" w:eastAsia="Batang" w:hAnsi="Times"/>
          <w:sz w:val="22"/>
          <w:u w:val="single"/>
          <w:lang w:eastAsia="x-none"/>
        </w:rPr>
      </w:pPr>
    </w:p>
    <w:p w14:paraId="616E33E4" w14:textId="78E2F9FD"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CSI enhancement</w:t>
      </w:r>
    </w:p>
    <w:p w14:paraId="0210962B" w14:textId="77777777" w:rsidR="00BC096C" w:rsidRPr="00BC096C" w:rsidRDefault="00BC096C"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specification details on </w:t>
      </w:r>
      <w:r w:rsidRPr="00BC096C">
        <w:rPr>
          <w:rFonts w:ascii="Times" w:eastAsia="Batang" w:hAnsi="Times"/>
          <w:bCs/>
          <w:sz w:val="20"/>
          <w:szCs w:val="20"/>
          <w:lang w:val="en-GB" w:eastAsia="x-none"/>
        </w:rPr>
        <w:t>CSI reporting enhancement for high/medium UE velocities by exploiting time-domain correlation/Doppler-domain information to assist DL precoding, targeting FR1,</w:t>
      </w:r>
      <w:r>
        <w:rPr>
          <w:rFonts w:ascii="Times" w:eastAsia="Batang" w:hAnsi="Times"/>
          <w:bCs/>
          <w:sz w:val="20"/>
          <w:szCs w:val="20"/>
          <w:lang w:val="en-GB" w:eastAsia="x-none"/>
        </w:rPr>
        <w:t xml:space="preserve"> including:</w:t>
      </w:r>
    </w:p>
    <w:p w14:paraId="5BC9A178" w14:textId="07F8ACDF" w:rsidR="0030789B" w:rsidRPr="00BC096C" w:rsidRDefault="00BC096C" w:rsidP="00FC4CA3">
      <w:pPr>
        <w:pStyle w:val="ListParagraph"/>
        <w:numPr>
          <w:ilvl w:val="1"/>
          <w:numId w:val="10"/>
        </w:numPr>
        <w:ind w:leftChars="0"/>
        <w:rPr>
          <w:rFonts w:ascii="Times" w:eastAsia="Batang" w:hAnsi="Times"/>
          <w:sz w:val="20"/>
          <w:szCs w:val="20"/>
          <w:lang w:eastAsia="x-none"/>
        </w:rPr>
      </w:pPr>
      <w:r w:rsidRPr="00BC096C">
        <w:rPr>
          <w:rFonts w:ascii="Times" w:eastAsia="Batang" w:hAnsi="Times"/>
          <w:bCs/>
          <w:sz w:val="20"/>
          <w:szCs w:val="20"/>
          <w:lang w:val="en-GB" w:eastAsia="x-none"/>
        </w:rPr>
        <w:t>Rel-16/17 Type-II codebook refinement, without modification to the spatial and frequency domain basis</w:t>
      </w:r>
    </w:p>
    <w:p w14:paraId="2B5121A2" w14:textId="0B25CEB2" w:rsidR="00BC096C" w:rsidRPr="00BC096C" w:rsidRDefault="00BC096C" w:rsidP="00FC4CA3">
      <w:pPr>
        <w:pStyle w:val="ListParagraph"/>
        <w:numPr>
          <w:ilvl w:val="1"/>
          <w:numId w:val="10"/>
        </w:numPr>
        <w:ind w:leftChars="0"/>
        <w:rPr>
          <w:rFonts w:ascii="Times" w:eastAsia="Batang" w:hAnsi="Times"/>
          <w:sz w:val="20"/>
          <w:szCs w:val="20"/>
          <w:lang w:eastAsia="x-none"/>
        </w:rPr>
      </w:pPr>
      <w:r w:rsidRPr="00BC096C">
        <w:rPr>
          <w:rFonts w:ascii="Times" w:eastAsia="Batang" w:hAnsi="Times"/>
          <w:bCs/>
          <w:sz w:val="20"/>
          <w:szCs w:val="20"/>
          <w:lang w:val="en-GB" w:eastAsia="x-none"/>
        </w:rPr>
        <w:t>UE reporting of time-domain channel properties measured via CSI-RS for tracking</w:t>
      </w:r>
    </w:p>
    <w:p w14:paraId="44774979" w14:textId="2FE9D058" w:rsidR="00BC096C" w:rsidRPr="00BC096C" w:rsidRDefault="00BC096C"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lastRenderedPageBreak/>
        <w:t xml:space="preserve">Remaining specification details on </w:t>
      </w:r>
      <w:r w:rsidRPr="00BC096C">
        <w:rPr>
          <w:rFonts w:ascii="Times" w:eastAsia="Batang" w:hAnsi="Times"/>
          <w:bCs/>
          <w:sz w:val="20"/>
          <w:szCs w:val="20"/>
          <w:lang w:val="en-GB" w:eastAsia="x-none"/>
        </w:rPr>
        <w:t xml:space="preserve">Rel-16/17 Type-II codebook refinement for CJT mTRP and its associated CSI reporting, targeting FDD </w:t>
      </w:r>
      <w:r>
        <w:rPr>
          <w:rFonts w:ascii="Times" w:eastAsia="Batang" w:hAnsi="Times"/>
          <w:bCs/>
          <w:sz w:val="20"/>
          <w:szCs w:val="20"/>
          <w:lang w:val="en-GB" w:eastAsia="x-none"/>
        </w:rPr>
        <w:t xml:space="preserve">FR1 </w:t>
      </w:r>
      <w:r w:rsidRPr="00BC096C">
        <w:rPr>
          <w:rFonts w:ascii="Times" w:eastAsia="Batang" w:hAnsi="Times"/>
          <w:bCs/>
          <w:sz w:val="20"/>
          <w:szCs w:val="20"/>
          <w:lang w:val="en-GB" w:eastAsia="x-none"/>
        </w:rPr>
        <w:t>and up to 4 TRPs</w:t>
      </w:r>
      <w:r>
        <w:rPr>
          <w:rFonts w:ascii="Times" w:eastAsia="Batang" w:hAnsi="Times"/>
          <w:bCs/>
          <w:sz w:val="20"/>
          <w:szCs w:val="20"/>
          <w:lang w:val="en-GB" w:eastAsia="x-none"/>
        </w:rPr>
        <w:t xml:space="preserve">, </w:t>
      </w:r>
      <w:r w:rsidRPr="00BC096C">
        <w:rPr>
          <w:rFonts w:ascii="Times" w:eastAsia="Batang" w:hAnsi="Times"/>
          <w:bCs/>
          <w:sz w:val="20"/>
          <w:szCs w:val="20"/>
          <w:lang w:val="en-GB" w:eastAsia="x-none"/>
        </w:rPr>
        <w:t>assuming ideal backhaul and synchronization as well as the same numb</w:t>
      </w:r>
      <w:r>
        <w:rPr>
          <w:rFonts w:ascii="Times" w:eastAsia="Batang" w:hAnsi="Times"/>
          <w:bCs/>
          <w:sz w:val="20"/>
          <w:szCs w:val="20"/>
          <w:lang w:val="en-GB" w:eastAsia="x-none"/>
        </w:rPr>
        <w:t>er of antenna ports across TRPs</w:t>
      </w:r>
    </w:p>
    <w:p w14:paraId="61446B28" w14:textId="22752EB5" w:rsidR="0030789B" w:rsidRDefault="0030789B" w:rsidP="0030789B">
      <w:pPr>
        <w:overflowPunct/>
        <w:autoSpaceDE/>
        <w:autoSpaceDN/>
        <w:adjustRightInd/>
        <w:spacing w:after="0"/>
        <w:textAlignment w:val="auto"/>
        <w:rPr>
          <w:rFonts w:ascii="Times" w:eastAsia="Batang" w:hAnsi="Times"/>
          <w:lang w:eastAsia="x-none"/>
        </w:rPr>
      </w:pPr>
    </w:p>
    <w:p w14:paraId="048D9140" w14:textId="77777777" w:rsidR="00BC096C" w:rsidRPr="00BC1BF2" w:rsidRDefault="00BC096C" w:rsidP="0030789B">
      <w:pPr>
        <w:overflowPunct/>
        <w:autoSpaceDE/>
        <w:autoSpaceDN/>
        <w:adjustRightInd/>
        <w:spacing w:after="0"/>
        <w:textAlignment w:val="auto"/>
        <w:rPr>
          <w:rFonts w:ascii="Times" w:eastAsia="Batang" w:hAnsi="Times"/>
          <w:lang w:eastAsia="x-none"/>
        </w:rPr>
      </w:pPr>
    </w:p>
    <w:p w14:paraId="18CFD352" w14:textId="77777777" w:rsidR="0030789B" w:rsidRPr="00BC1BF2" w:rsidRDefault="0030789B" w:rsidP="0030789B">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Reference signal enhancement</w:t>
      </w:r>
      <w:r w:rsidRPr="00BC1BF2">
        <w:rPr>
          <w:rFonts w:ascii="Times" w:eastAsia="Batang" w:hAnsi="Times"/>
          <w:u w:val="single"/>
          <w:lang w:eastAsia="x-none"/>
        </w:rPr>
        <w:t xml:space="preserve"> </w:t>
      </w:r>
    </w:p>
    <w:p w14:paraId="7FC693F1" w14:textId="6DEF683E" w:rsidR="00696342" w:rsidRDefault="00696342"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 DMRS</w:t>
      </w:r>
      <w:r w:rsidRPr="00986D42">
        <w:rPr>
          <w:rFonts w:ascii="Times" w:eastAsia="Batang" w:hAnsi="Times"/>
          <w:sz w:val="20"/>
          <w:szCs w:val="20"/>
          <w:lang w:eastAsia="x-none"/>
        </w:rPr>
        <w:t xml:space="preserve"> enhancement to</w:t>
      </w:r>
      <w:r>
        <w:rPr>
          <w:rFonts w:ascii="Times" w:eastAsia="Batang" w:hAnsi="Times"/>
          <w:sz w:val="20"/>
          <w:szCs w:val="20"/>
          <w:lang w:eastAsia="x-none"/>
        </w:rPr>
        <w:t xml:space="preserve"> increase the </w:t>
      </w:r>
      <w:r w:rsidRPr="00696342">
        <w:rPr>
          <w:rFonts w:ascii="Times" w:eastAsia="Batang" w:hAnsi="Times"/>
          <w:sz w:val="20"/>
          <w:szCs w:val="20"/>
          <w:lang w:eastAsia="x-none"/>
        </w:rPr>
        <w:t>number of orthogonal DMRS ports for downlink and uplink MU-MIMO (without increasing the DM-RS overhead), only for CP-OFDM</w:t>
      </w:r>
      <w:r w:rsidR="00CF3996">
        <w:rPr>
          <w:rFonts w:ascii="Times" w:eastAsia="Batang" w:hAnsi="Times"/>
          <w:sz w:val="20"/>
          <w:szCs w:val="20"/>
          <w:lang w:eastAsia="x-none"/>
        </w:rPr>
        <w:t>.</w:t>
      </w:r>
    </w:p>
    <w:p w14:paraId="147F00AC" w14:textId="6555E096" w:rsidR="00CF3996" w:rsidRPr="00030F6B" w:rsidRDefault="00795E67" w:rsidP="00030F6B">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030F6B" w:rsidRPr="00030F6B">
        <w:rPr>
          <w:rFonts w:ascii="Times" w:eastAsia="Batang" w:hAnsi="Times"/>
          <w:sz w:val="20"/>
          <w:szCs w:val="20"/>
          <w:lang w:eastAsia="x-none"/>
        </w:rPr>
        <w:t xml:space="preserve"> DMRS enhancement</w:t>
      </w:r>
      <w:r w:rsidR="00030F6B">
        <w:rPr>
          <w:rFonts w:ascii="Times" w:eastAsia="Batang" w:hAnsi="Times"/>
          <w:sz w:val="20"/>
          <w:szCs w:val="20"/>
          <w:lang w:eastAsia="x-none"/>
        </w:rPr>
        <w:t>s</w:t>
      </w:r>
      <w:r w:rsidR="00030F6B" w:rsidRPr="00030F6B">
        <w:rPr>
          <w:rFonts w:ascii="Times" w:eastAsia="Batang" w:hAnsi="Times"/>
          <w:sz w:val="20"/>
          <w:szCs w:val="20"/>
          <w:lang w:eastAsia="x-none"/>
        </w:rPr>
        <w:t xml:space="preserve"> for support of more than 4 layers SU-MIMO PUSCH. </w:t>
      </w:r>
    </w:p>
    <w:p w14:paraId="5F2FFE1B" w14:textId="4E1744F9" w:rsidR="00986D42" w:rsidRDefault="003930B7"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 xml:space="preserve">Remaining </w:t>
      </w:r>
      <w:r w:rsidR="00B110AC">
        <w:rPr>
          <w:rFonts w:ascii="Times" w:eastAsia="Batang" w:hAnsi="Times"/>
          <w:sz w:val="20"/>
          <w:szCs w:val="20"/>
          <w:lang w:eastAsia="x-none"/>
        </w:rPr>
        <w:t xml:space="preserve">specification </w:t>
      </w:r>
      <w:r w:rsidR="00CD16AA">
        <w:rPr>
          <w:rFonts w:ascii="Times" w:eastAsia="Batang" w:hAnsi="Times"/>
          <w:sz w:val="20"/>
          <w:szCs w:val="20"/>
          <w:lang w:eastAsia="x-none"/>
        </w:rPr>
        <w:t xml:space="preserve">details </w:t>
      </w:r>
      <w:r w:rsidR="00B110AC">
        <w:rPr>
          <w:rFonts w:ascii="Times" w:eastAsia="Batang" w:hAnsi="Times"/>
          <w:sz w:val="20"/>
          <w:szCs w:val="20"/>
          <w:lang w:eastAsia="x-none"/>
        </w:rPr>
        <w:t>of</w:t>
      </w:r>
      <w:r w:rsidR="008E1FC9">
        <w:rPr>
          <w:rFonts w:ascii="Times" w:eastAsia="Batang" w:hAnsi="Times"/>
          <w:sz w:val="20"/>
          <w:szCs w:val="20"/>
          <w:lang w:eastAsia="x-none"/>
        </w:rPr>
        <w:t xml:space="preserve"> </w:t>
      </w:r>
      <w:r w:rsidR="00986D42" w:rsidRPr="00986D42">
        <w:rPr>
          <w:rFonts w:ascii="Times" w:eastAsia="Batang" w:hAnsi="Times"/>
          <w:sz w:val="20"/>
          <w:szCs w:val="20"/>
          <w:lang w:eastAsia="x-none"/>
        </w:rPr>
        <w:t>SRS enhancement to manage inter-TRP cross-SRS interference targeting TDD CJT via SRS capacity enhancement and/or interference randomization</w:t>
      </w:r>
    </w:p>
    <w:p w14:paraId="3310E888" w14:textId="67602442" w:rsidR="00986D42" w:rsidRPr="00BC1BF2" w:rsidRDefault="002645C1"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441A68">
        <w:rPr>
          <w:rFonts w:ascii="Times" w:eastAsia="Batang" w:hAnsi="Times"/>
          <w:sz w:val="20"/>
          <w:szCs w:val="20"/>
          <w:lang w:eastAsia="x-none"/>
        </w:rPr>
        <w:t xml:space="preserve"> </w:t>
      </w:r>
      <w:r w:rsidR="00986D42" w:rsidRPr="00986D42">
        <w:rPr>
          <w:rFonts w:ascii="Times" w:eastAsia="Batang" w:hAnsi="Times"/>
          <w:sz w:val="20"/>
          <w:szCs w:val="20"/>
          <w:lang w:eastAsia="x-none"/>
        </w:rPr>
        <w:t>SRS</w:t>
      </w:r>
      <w:r w:rsidR="00986D42">
        <w:rPr>
          <w:rFonts w:ascii="Times" w:eastAsia="Batang" w:hAnsi="Times"/>
          <w:sz w:val="20"/>
          <w:szCs w:val="20"/>
          <w:lang w:eastAsia="x-none"/>
        </w:rPr>
        <w:t xml:space="preserve"> </w:t>
      </w:r>
      <w:r w:rsidR="00986D42" w:rsidRPr="00986D42">
        <w:rPr>
          <w:rFonts w:ascii="Times" w:eastAsia="Batang" w:hAnsi="Times"/>
          <w:sz w:val="20"/>
          <w:szCs w:val="20"/>
          <w:lang w:eastAsia="x-none"/>
        </w:rPr>
        <w:t>enhancements to enable 8 Tx UL operation</w:t>
      </w:r>
    </w:p>
    <w:p w14:paraId="02C5F2AF" w14:textId="4B5445C9" w:rsidR="0030789B" w:rsidRDefault="0030789B" w:rsidP="0030789B">
      <w:pPr>
        <w:overflowPunct/>
        <w:autoSpaceDE/>
        <w:autoSpaceDN/>
        <w:adjustRightInd/>
        <w:spacing w:after="0"/>
        <w:textAlignment w:val="auto"/>
        <w:rPr>
          <w:rFonts w:ascii="Times" w:eastAsia="Batang" w:hAnsi="Times"/>
          <w:lang w:eastAsia="x-none"/>
        </w:rPr>
      </w:pPr>
    </w:p>
    <w:p w14:paraId="7B061D43" w14:textId="77777777" w:rsidR="00230014" w:rsidRPr="00BC1BF2" w:rsidRDefault="00230014" w:rsidP="0030789B">
      <w:pPr>
        <w:overflowPunct/>
        <w:autoSpaceDE/>
        <w:autoSpaceDN/>
        <w:adjustRightInd/>
        <w:spacing w:after="0"/>
        <w:textAlignment w:val="auto"/>
        <w:rPr>
          <w:rFonts w:ascii="Times" w:eastAsia="Batang" w:hAnsi="Times"/>
          <w:lang w:eastAsia="x-none"/>
        </w:rPr>
      </w:pPr>
    </w:p>
    <w:p w14:paraId="1D4060F1" w14:textId="6D4F5069" w:rsidR="00740877" w:rsidRPr="008B38D7" w:rsidRDefault="0030789B" w:rsidP="008B38D7">
      <w:pPr>
        <w:overflowPunct/>
        <w:autoSpaceDE/>
        <w:autoSpaceDN/>
        <w:adjustRightInd/>
        <w:spacing w:after="0"/>
        <w:textAlignment w:val="auto"/>
        <w:rPr>
          <w:rFonts w:ascii="Times" w:eastAsia="Batang" w:hAnsi="Times"/>
          <w:u w:val="single"/>
          <w:lang w:eastAsia="x-none"/>
        </w:rPr>
      </w:pPr>
      <w:r w:rsidRPr="00BC096C">
        <w:rPr>
          <w:rFonts w:ascii="Times" w:eastAsia="Batang" w:hAnsi="Times"/>
          <w:sz w:val="22"/>
          <w:u w:val="single"/>
          <w:lang w:eastAsia="x-none"/>
        </w:rPr>
        <w:t>Enhanced uplink transmission</w:t>
      </w:r>
    </w:p>
    <w:p w14:paraId="65700DD5" w14:textId="70EAF594" w:rsidR="00171205" w:rsidRDefault="00812C14" w:rsidP="00FC4CA3">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 specification details on</w:t>
      </w:r>
      <w:r w:rsidR="00171205">
        <w:rPr>
          <w:rFonts w:ascii="Times" w:eastAsia="Batang" w:hAnsi="Times"/>
          <w:sz w:val="20"/>
          <w:szCs w:val="20"/>
          <w:lang w:eastAsia="x-none"/>
        </w:rPr>
        <w:t xml:space="preserve"> </w:t>
      </w:r>
      <w:r w:rsidR="00500C24" w:rsidRPr="00B610B8">
        <w:rPr>
          <w:rFonts w:ascii="Times" w:eastAsia="Batang" w:hAnsi="Times"/>
          <w:bCs/>
          <w:sz w:val="20"/>
          <w:szCs w:val="20"/>
          <w:lang w:val="en-GB" w:eastAsia="x-none"/>
        </w:rPr>
        <w:t>UL precoding indication for PUSCH</w:t>
      </w:r>
      <w:r w:rsidR="00500C24">
        <w:rPr>
          <w:rFonts w:ascii="Times" w:eastAsia="Batang" w:hAnsi="Times"/>
          <w:sz w:val="20"/>
          <w:szCs w:val="20"/>
          <w:lang w:eastAsia="x-none"/>
        </w:rPr>
        <w:t xml:space="preserve"> </w:t>
      </w:r>
      <w:r w:rsidR="00B610B8">
        <w:rPr>
          <w:rFonts w:ascii="Times" w:eastAsia="Batang" w:hAnsi="Times"/>
          <w:sz w:val="20"/>
          <w:szCs w:val="20"/>
          <w:lang w:eastAsia="x-none"/>
        </w:rPr>
        <w:t xml:space="preserve">to facilitate </w:t>
      </w:r>
      <w:r w:rsidR="00B610B8" w:rsidRPr="00B610B8">
        <w:rPr>
          <w:rFonts w:ascii="Times" w:eastAsia="Batang" w:hAnsi="Times"/>
          <w:bCs/>
          <w:sz w:val="20"/>
          <w:szCs w:val="20"/>
          <w:lang w:val="en-GB" w:eastAsia="x-none"/>
        </w:rPr>
        <w:t>simultaneous multi-panel UL transmission for higher UL throughput/reliability, focusing on FR2 and multi-TRP, assuming up to 2 TRPs and up to 2 panels, targeting CPE/FWA/vehicle/industrial devices (if applicable)</w:t>
      </w:r>
      <w:r w:rsidR="00171205">
        <w:rPr>
          <w:rFonts w:ascii="Times" w:eastAsia="Batang" w:hAnsi="Times"/>
          <w:sz w:val="20"/>
          <w:szCs w:val="20"/>
          <w:lang w:eastAsia="x-none"/>
        </w:rPr>
        <w:t>:</w:t>
      </w:r>
    </w:p>
    <w:p w14:paraId="79F99C87" w14:textId="4C143CC4" w:rsidR="00B610B8" w:rsidRPr="00B610B8" w:rsidRDefault="00AB0CE3" w:rsidP="00171205">
      <w:pPr>
        <w:pStyle w:val="ListParagraph"/>
        <w:numPr>
          <w:ilvl w:val="1"/>
          <w:numId w:val="10"/>
        </w:numPr>
        <w:ind w:leftChars="0"/>
        <w:rPr>
          <w:rFonts w:ascii="Times" w:eastAsia="Batang" w:hAnsi="Times"/>
          <w:sz w:val="20"/>
          <w:szCs w:val="20"/>
          <w:lang w:eastAsia="x-none"/>
        </w:rPr>
      </w:pPr>
      <w:r>
        <w:rPr>
          <w:rFonts w:ascii="Times" w:eastAsia="Batang" w:hAnsi="Times"/>
          <w:bCs/>
          <w:sz w:val="20"/>
          <w:szCs w:val="20"/>
          <w:lang w:val="en-GB" w:eastAsia="x-none"/>
        </w:rPr>
        <w:t>N</w:t>
      </w:r>
      <w:r w:rsidR="00B610B8" w:rsidRPr="00B610B8">
        <w:rPr>
          <w:rFonts w:ascii="Times" w:eastAsia="Batang" w:hAnsi="Times"/>
          <w:bCs/>
          <w:sz w:val="20"/>
          <w:szCs w:val="20"/>
          <w:lang w:val="en-GB" w:eastAsia="x-none"/>
        </w:rPr>
        <w:t>o new codebook is introduced for multi-panel simultaneous transmission</w:t>
      </w:r>
    </w:p>
    <w:p w14:paraId="642A33D6" w14:textId="5910E4ED" w:rsidR="00A032C3" w:rsidRPr="00171205" w:rsidRDefault="00B610B8" w:rsidP="00C24FE6">
      <w:pPr>
        <w:pStyle w:val="ListParagraph"/>
        <w:numPr>
          <w:ilvl w:val="1"/>
          <w:numId w:val="10"/>
        </w:numPr>
        <w:ind w:leftChars="0"/>
        <w:rPr>
          <w:rFonts w:ascii="Times" w:eastAsia="Batang" w:hAnsi="Times"/>
          <w:sz w:val="20"/>
          <w:szCs w:val="20"/>
          <w:lang w:eastAsia="x-none"/>
        </w:rPr>
      </w:pPr>
      <w:r w:rsidRPr="00B610B8">
        <w:rPr>
          <w:rFonts w:ascii="Times" w:eastAsia="Batang" w:hAnsi="Times"/>
          <w:bCs/>
          <w:sz w:val="20"/>
          <w:szCs w:val="20"/>
          <w:lang w:val="en-GB" w:eastAsia="x-none"/>
        </w:rPr>
        <w:t>The total number of layers is up to four across all panels and total number of codewords is up to two across all panels, considering single DCI and multi-DCI based multi-TRP operation.</w:t>
      </w:r>
    </w:p>
    <w:p w14:paraId="206FC8A3" w14:textId="7D13C22B" w:rsidR="0030789B" w:rsidRDefault="00812C14" w:rsidP="00740877">
      <w:pPr>
        <w:pStyle w:val="ListParagraph"/>
        <w:numPr>
          <w:ilvl w:val="0"/>
          <w:numId w:val="10"/>
        </w:numPr>
        <w:ind w:leftChars="0"/>
        <w:rPr>
          <w:rFonts w:ascii="Times" w:eastAsia="Batang" w:hAnsi="Times"/>
          <w:sz w:val="20"/>
          <w:szCs w:val="20"/>
          <w:lang w:eastAsia="x-none"/>
        </w:rPr>
      </w:pPr>
      <w:r>
        <w:rPr>
          <w:rFonts w:ascii="Times" w:eastAsia="Batang" w:hAnsi="Times"/>
          <w:sz w:val="20"/>
          <w:szCs w:val="20"/>
          <w:lang w:eastAsia="x-none"/>
        </w:rPr>
        <w:t>Remaining</w:t>
      </w:r>
      <w:r w:rsidR="00EF5229">
        <w:rPr>
          <w:rFonts w:ascii="Times" w:eastAsia="Batang" w:hAnsi="Times"/>
          <w:sz w:val="20"/>
          <w:szCs w:val="20"/>
          <w:lang w:eastAsia="x-none"/>
        </w:rPr>
        <w:t xml:space="preserve"> </w:t>
      </w:r>
      <w:r w:rsidR="00740877">
        <w:rPr>
          <w:rFonts w:ascii="Times" w:eastAsia="Batang" w:hAnsi="Times"/>
          <w:sz w:val="20"/>
          <w:szCs w:val="20"/>
          <w:lang w:eastAsia="x-none"/>
        </w:rPr>
        <w:t>specification details on UL transmission for 8TX UE, including;</w:t>
      </w:r>
    </w:p>
    <w:p w14:paraId="09068658" w14:textId="77777777" w:rsidR="00D23A91" w:rsidRPr="009D352D" w:rsidRDefault="00D23A91" w:rsidP="00D23A91">
      <w:pPr>
        <w:pStyle w:val="ListParagraph"/>
        <w:numPr>
          <w:ilvl w:val="1"/>
          <w:numId w:val="10"/>
        </w:numPr>
        <w:ind w:leftChars="0"/>
        <w:rPr>
          <w:rFonts w:ascii="Times" w:eastAsia="Batang" w:hAnsi="Times"/>
          <w:sz w:val="20"/>
          <w:szCs w:val="20"/>
          <w:lang w:eastAsia="x-none"/>
        </w:rPr>
      </w:pPr>
      <w:r w:rsidRPr="00D23A91">
        <w:rPr>
          <w:rFonts w:ascii="Times" w:eastAsia="Batang" w:hAnsi="Times"/>
          <w:sz w:val="20"/>
          <w:szCs w:val="20"/>
          <w:lang w:eastAsia="x-none"/>
        </w:rPr>
        <w:t xml:space="preserve">SRI, and TPMI (including codebook) enhancements to enable 8 Tx UL operation to support 4 and more layers per UE in </w:t>
      </w:r>
      <w:r w:rsidRPr="009D352D">
        <w:rPr>
          <w:rFonts w:ascii="Times" w:eastAsia="Batang" w:hAnsi="Times"/>
          <w:sz w:val="20"/>
          <w:szCs w:val="20"/>
          <w:lang w:eastAsia="x-none"/>
        </w:rPr>
        <w:t>UL targeting CPE/FWA/vehicle/Industrial devices</w:t>
      </w:r>
    </w:p>
    <w:p w14:paraId="7D1BFB5D" w14:textId="70D31CEB" w:rsidR="00D23A91" w:rsidRPr="009D352D" w:rsidRDefault="00AB3E7D" w:rsidP="00D23A91">
      <w:pPr>
        <w:pStyle w:val="ListParagraph"/>
        <w:numPr>
          <w:ilvl w:val="1"/>
          <w:numId w:val="10"/>
        </w:numPr>
        <w:ind w:leftChars="0"/>
        <w:rPr>
          <w:rFonts w:ascii="Times" w:eastAsia="Batang" w:hAnsi="Times"/>
          <w:sz w:val="20"/>
          <w:szCs w:val="20"/>
          <w:lang w:eastAsia="x-none"/>
        </w:rPr>
      </w:pPr>
      <w:r w:rsidRPr="009D352D">
        <w:rPr>
          <w:rFonts w:ascii="Times" w:eastAsia="Batang" w:hAnsi="Times"/>
          <w:sz w:val="20"/>
          <w:szCs w:val="20"/>
          <w:lang w:eastAsia="x-none"/>
        </w:rPr>
        <w:t>C</w:t>
      </w:r>
      <w:r w:rsidR="00D23A91" w:rsidRPr="009D352D">
        <w:rPr>
          <w:rFonts w:ascii="Times" w:eastAsia="Batang" w:hAnsi="Times"/>
          <w:sz w:val="20"/>
          <w:szCs w:val="20"/>
          <w:lang w:eastAsia="x-none"/>
        </w:rPr>
        <w:t>onsideration of coherence assumption, full/non-full power modes</w:t>
      </w:r>
    </w:p>
    <w:p w14:paraId="6E0953D6" w14:textId="389D1B72" w:rsidR="009D352D" w:rsidRPr="009D352D" w:rsidRDefault="009D352D" w:rsidP="00D23A91">
      <w:pPr>
        <w:pStyle w:val="ListParagraph"/>
        <w:numPr>
          <w:ilvl w:val="1"/>
          <w:numId w:val="10"/>
        </w:numPr>
        <w:ind w:leftChars="0"/>
        <w:rPr>
          <w:rFonts w:ascii="Times" w:eastAsia="Batang" w:hAnsi="Times"/>
          <w:sz w:val="20"/>
          <w:szCs w:val="20"/>
          <w:lang w:eastAsia="x-none"/>
        </w:rPr>
      </w:pPr>
      <w:r w:rsidRPr="009D352D">
        <w:rPr>
          <w:rFonts w:ascii="Times" w:eastAsia="Times New Roman" w:hAnsi="Times" w:cs="Times"/>
          <w:sz w:val="20"/>
          <w:szCs w:val="20"/>
          <w:lang w:eastAsia="x-none"/>
        </w:rPr>
        <w:t xml:space="preserve">Potential additional specification support to enable two </w:t>
      </w:r>
      <w:proofErr w:type="spellStart"/>
      <w:r w:rsidRPr="009D352D">
        <w:rPr>
          <w:rFonts w:ascii="Times" w:eastAsia="Times New Roman" w:hAnsi="Times" w:cs="Times"/>
          <w:sz w:val="20"/>
          <w:szCs w:val="20"/>
          <w:lang w:eastAsia="x-none"/>
        </w:rPr>
        <w:t>codewords</w:t>
      </w:r>
      <w:proofErr w:type="spellEnd"/>
      <w:r w:rsidRPr="009D352D">
        <w:rPr>
          <w:rFonts w:ascii="Times" w:eastAsia="Times New Roman" w:hAnsi="Times" w:cs="Times"/>
          <w:sz w:val="20"/>
          <w:szCs w:val="20"/>
          <w:lang w:eastAsia="x-none"/>
        </w:rPr>
        <w:t xml:space="preserve"> for rank &gt; 4</w:t>
      </w:r>
    </w:p>
    <w:p w14:paraId="6A1DEF20" w14:textId="6E30E94A" w:rsidR="00C94C31" w:rsidRPr="00BC1BF2" w:rsidRDefault="00C94C31" w:rsidP="00C94C31">
      <w:pPr>
        <w:overflowPunct/>
        <w:autoSpaceDE/>
        <w:autoSpaceDN/>
        <w:adjustRightInd/>
        <w:spacing w:after="0"/>
        <w:textAlignment w:val="auto"/>
        <w:rPr>
          <w:rFonts w:ascii="Times" w:eastAsia="Batang" w:hAnsi="Times"/>
          <w:lang w:eastAsia="x-none"/>
        </w:rPr>
      </w:pPr>
      <w:bookmarkStart w:id="0" w:name="_GoBack"/>
      <w:bookmarkEnd w:id="0"/>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793FCB68" w14:textId="0359D4C8" w:rsidR="00C94C31" w:rsidRDefault="00C94C31" w:rsidP="00C94C31">
      <w:pPr>
        <w:overflowPunct/>
        <w:autoSpaceDE/>
        <w:autoSpaceDN/>
        <w:adjustRightInd/>
        <w:spacing w:after="0"/>
        <w:textAlignment w:val="auto"/>
        <w:rPr>
          <w:b/>
          <w:lang w:eastAsia="ja-JP"/>
        </w:rPr>
      </w:pPr>
      <w:r>
        <w:rPr>
          <w:b/>
          <w:lang w:eastAsia="ja-JP"/>
        </w:rPr>
        <w:t>Not yet started</w:t>
      </w:r>
    </w:p>
    <w:p w14:paraId="2844ACB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p>
    <w:p w14:paraId="3E204590" w14:textId="77777777" w:rsidR="00601605" w:rsidRPr="00B128B8" w:rsidRDefault="00601605" w:rsidP="00D445CD">
      <w:pPr>
        <w:rPr>
          <w:rFonts w:eastAsia="Malgun Gothic"/>
          <w:noProof/>
          <w:lang w:val="en-US" w:eastAsia="ko-KR"/>
        </w:rPr>
      </w:pPr>
    </w:p>
    <w:p w14:paraId="79312BF2" w14:textId="29F14E75" w:rsidR="002B48D4" w:rsidRDefault="00701410" w:rsidP="00B143F8">
      <w:pPr>
        <w:pStyle w:val="Heading4"/>
        <w:rPr>
          <w:lang w:eastAsia="ja-JP"/>
        </w:rPr>
      </w:pPr>
      <w:r w:rsidRPr="00B128B8">
        <w:rPr>
          <w:lang w:eastAsia="ja-JP"/>
        </w:rPr>
        <w:t>2.2.2</w:t>
      </w:r>
      <w:r w:rsidRPr="00B128B8">
        <w:rPr>
          <w:lang w:eastAsia="ja-JP"/>
        </w:rPr>
        <w:tab/>
        <w:t xml:space="preserve">Remaining Open issues </w:t>
      </w:r>
    </w:p>
    <w:p w14:paraId="5072083B"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6F012CBA" w14:textId="77777777" w:rsidR="002B48D4" w:rsidRPr="00C94C31" w:rsidRDefault="002B48D4" w:rsidP="0001790B">
      <w:pPr>
        <w:rPr>
          <w:rFonts w:eastAsia="Malgun Gothic"/>
          <w:lang w:eastAsia="ko-KR"/>
        </w:rPr>
      </w:pPr>
    </w:p>
    <w:p w14:paraId="3121B9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691B10E4" w:rsidR="0001790B" w:rsidRDefault="00701410" w:rsidP="009D4C38">
      <w:pPr>
        <w:pStyle w:val="Heading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402C3F3E"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2F7A743F" w14:textId="77777777" w:rsidR="00ED726E" w:rsidRDefault="00ED726E" w:rsidP="00ED726E">
      <w:pPr>
        <w:pStyle w:val="ListParagraph"/>
        <w:ind w:leftChars="0" w:left="720"/>
        <w:textAlignment w:val="bottom"/>
        <w:rPr>
          <w:rFonts w:ascii="Times New Roman" w:hAnsi="Times New Roman"/>
          <w:bCs/>
          <w:sz w:val="20"/>
          <w:szCs w:val="20"/>
          <w:lang w:val="en-GB"/>
        </w:rPr>
      </w:pPr>
    </w:p>
    <w:p w14:paraId="07CA66F0" w14:textId="028C66E8" w:rsidR="00ED726E" w:rsidRDefault="00ED726E" w:rsidP="00ED726E">
      <w:pPr>
        <w:pStyle w:val="Heading4"/>
        <w:rPr>
          <w:lang w:eastAsia="ja-JP"/>
        </w:rPr>
      </w:pPr>
      <w:r w:rsidRPr="00786542">
        <w:rPr>
          <w:lang w:eastAsia="ja-JP"/>
        </w:rPr>
        <w:t>2.4.2</w:t>
      </w:r>
      <w:r w:rsidRPr="00786542">
        <w:rPr>
          <w:lang w:eastAsia="ja-JP"/>
        </w:rPr>
        <w:tab/>
        <w:t>Remaining Open issues</w:t>
      </w:r>
    </w:p>
    <w:p w14:paraId="75A49AE0" w14:textId="77777777" w:rsidR="00C94C31" w:rsidRPr="000661F9" w:rsidRDefault="00C94C31" w:rsidP="00C94C31">
      <w:pPr>
        <w:overflowPunct/>
        <w:autoSpaceDE/>
        <w:autoSpaceDN/>
        <w:adjustRightInd/>
        <w:spacing w:after="0"/>
        <w:textAlignment w:val="auto"/>
        <w:rPr>
          <w:rFonts w:ascii="Times" w:eastAsia="Batang" w:hAnsi="Times"/>
          <w:szCs w:val="24"/>
          <w:lang w:eastAsia="x-none"/>
        </w:rPr>
      </w:pPr>
      <w:r>
        <w:rPr>
          <w:b/>
          <w:lang w:eastAsia="ja-JP"/>
        </w:rPr>
        <w:t>Not yet started</w:t>
      </w:r>
    </w:p>
    <w:p w14:paraId="001E355F" w14:textId="77777777" w:rsidR="004C1807" w:rsidRPr="004C1807" w:rsidRDefault="004C1807" w:rsidP="0001790B">
      <w:pPr>
        <w:rPr>
          <w:lang w:eastAsia="ja-JP"/>
        </w:rPr>
      </w:pPr>
    </w:p>
    <w:p w14:paraId="739E2635" w14:textId="7DDC1A1C" w:rsidR="006A75BB" w:rsidRPr="000A6A18" w:rsidRDefault="006A75BB" w:rsidP="0001790B">
      <w:pPr>
        <w:rPr>
          <w:lang w:val="en-US" w:eastAsia="ja-JP"/>
        </w:rPr>
      </w:pPr>
    </w:p>
    <w:p w14:paraId="50238B98" w14:textId="77777777" w:rsidR="00803D93" w:rsidRPr="0001790B" w:rsidRDefault="00803D93"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49087" w14:textId="77777777" w:rsidR="00DD501A" w:rsidRDefault="00DD501A">
      <w:r>
        <w:separator/>
      </w:r>
    </w:p>
  </w:endnote>
  <w:endnote w:type="continuationSeparator" w:id="0">
    <w:p w14:paraId="2885CDEB" w14:textId="77777777" w:rsidR="00DD501A" w:rsidRDefault="00DD5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eiryo UI">
    <w:charset w:val="80"/>
    <w:family w:val="swiss"/>
    <w:pitch w:val="variable"/>
    <w:sig w:usb0="E00002FF" w:usb1="6AC7FFFF" w:usb2="08000012" w:usb3="00000000" w:csb0="0002009F" w:csb1="00000000"/>
  </w:font>
  <w:font w:name="KaiTi_GB2312">
    <w:altName w:val="Microsoft YaHei"/>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1EDFF83A" w:rsidR="00C24FE6" w:rsidRDefault="00C24FE6">
    <w:pPr>
      <w:pStyle w:val="Footer"/>
    </w:pPr>
    <w:r>
      <w:rPr>
        <w:rStyle w:val="PageNumber"/>
      </w:rPr>
      <w:fldChar w:fldCharType="begin"/>
    </w:r>
    <w:r>
      <w:rPr>
        <w:rStyle w:val="PageNumber"/>
      </w:rPr>
      <w:instrText xml:space="preserve"> PAGE </w:instrText>
    </w:r>
    <w:r>
      <w:rPr>
        <w:rStyle w:val="PageNumber"/>
      </w:rPr>
      <w:fldChar w:fldCharType="separate"/>
    </w:r>
    <w:r w:rsidR="009D352D">
      <w:rPr>
        <w:rStyle w:val="PageNumber"/>
      </w:rPr>
      <w:t>29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D352D">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FF8B7" w14:textId="77777777" w:rsidR="00DD501A" w:rsidRDefault="00DD501A">
      <w:r>
        <w:separator/>
      </w:r>
    </w:p>
  </w:footnote>
  <w:footnote w:type="continuationSeparator" w:id="0">
    <w:p w14:paraId="5294B793" w14:textId="77777777" w:rsidR="00DD501A" w:rsidRDefault="00DD50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26751F59"/>
    <w:multiLevelType w:val="hybridMultilevel"/>
    <w:tmpl w:val="74402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32286667"/>
    <w:multiLevelType w:val="hybridMultilevel"/>
    <w:tmpl w:val="EEC0C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1EA038C">
      <w:numFmt w:val="bullet"/>
      <w:lvlText w:val="-"/>
      <w:lvlJc w:val="left"/>
      <w:pPr>
        <w:ind w:left="2160" w:hanging="36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4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E30841"/>
    <w:multiLevelType w:val="hybridMultilevel"/>
    <w:tmpl w:val="8586F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468519EC"/>
    <w:multiLevelType w:val="hybridMultilevel"/>
    <w:tmpl w:val="FF04F0DA"/>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2"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7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7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9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9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41398B"/>
    <w:multiLevelType w:val="hybridMultilevel"/>
    <w:tmpl w:val="53C2A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6"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6"/>
  </w:num>
  <w:num w:numId="2">
    <w:abstractNumId w:val="47"/>
  </w:num>
  <w:num w:numId="3">
    <w:abstractNumId w:val="104"/>
  </w:num>
  <w:num w:numId="4">
    <w:abstractNumId w:val="37"/>
  </w:num>
  <w:num w:numId="5">
    <w:abstractNumId w:val="70"/>
  </w:num>
  <w:num w:numId="6">
    <w:abstractNumId w:val="34"/>
  </w:num>
  <w:num w:numId="7">
    <w:abstractNumId w:val="97"/>
  </w:num>
  <w:num w:numId="8">
    <w:abstractNumId w:val="71"/>
  </w:num>
  <w:num w:numId="9">
    <w:abstractNumId w:val="94"/>
  </w:num>
  <w:num w:numId="10">
    <w:abstractNumId w:val="62"/>
  </w:num>
  <w:num w:numId="11">
    <w:abstractNumId w:val="41"/>
  </w:num>
  <w:num w:numId="12">
    <w:abstractNumId w:val="65"/>
  </w:num>
  <w:num w:numId="13">
    <w:abstractNumId w:val="16"/>
  </w:num>
  <w:num w:numId="14">
    <w:abstractNumId w:val="69"/>
  </w:num>
  <w:num w:numId="15">
    <w:abstractNumId w:val="75"/>
  </w:num>
  <w:num w:numId="16">
    <w:abstractNumId w:val="49"/>
  </w:num>
  <w:num w:numId="17">
    <w:abstractNumId w:val="36"/>
  </w:num>
  <w:num w:numId="18">
    <w:abstractNumId w:val="21"/>
  </w:num>
  <w:num w:numId="19">
    <w:abstractNumId w:val="7"/>
  </w:num>
  <w:num w:numId="20">
    <w:abstractNumId w:val="90"/>
  </w:num>
  <w:num w:numId="21">
    <w:abstractNumId w:val="27"/>
  </w:num>
  <w:num w:numId="22">
    <w:abstractNumId w:val="42"/>
  </w:num>
  <w:num w:numId="23">
    <w:abstractNumId w:val="67"/>
  </w:num>
  <w:num w:numId="24">
    <w:abstractNumId w:val="26"/>
  </w:num>
  <w:num w:numId="25">
    <w:abstractNumId w:val="44"/>
  </w:num>
  <w:num w:numId="26">
    <w:abstractNumId w:val="55"/>
  </w:num>
  <w:num w:numId="27">
    <w:abstractNumId w:val="66"/>
  </w:num>
  <w:num w:numId="28">
    <w:abstractNumId w:val="38"/>
  </w:num>
  <w:num w:numId="29">
    <w:abstractNumId w:val="63"/>
  </w:num>
  <w:num w:numId="30">
    <w:abstractNumId w:val="17"/>
  </w:num>
  <w:num w:numId="31">
    <w:abstractNumId w:val="19"/>
  </w:num>
  <w:num w:numId="32">
    <w:abstractNumId w:val="88"/>
  </w:num>
  <w:num w:numId="33">
    <w:abstractNumId w:val="33"/>
  </w:num>
  <w:num w:numId="34">
    <w:abstractNumId w:val="25"/>
  </w:num>
  <w:num w:numId="35">
    <w:abstractNumId w:val="83"/>
  </w:num>
  <w:num w:numId="36">
    <w:abstractNumId w:val="99"/>
  </w:num>
  <w:num w:numId="37">
    <w:abstractNumId w:val="14"/>
  </w:num>
  <w:num w:numId="38">
    <w:abstractNumId w:val="74"/>
  </w:num>
  <w:num w:numId="39">
    <w:abstractNumId w:val="68"/>
  </w:num>
  <w:num w:numId="40">
    <w:abstractNumId w:val="61"/>
  </w:num>
  <w:num w:numId="41">
    <w:abstractNumId w:val="100"/>
  </w:num>
  <w:num w:numId="42">
    <w:abstractNumId w:val="89"/>
  </w:num>
  <w:num w:numId="43">
    <w:abstractNumId w:val="84"/>
  </w:num>
  <w:num w:numId="44">
    <w:abstractNumId w:val="96"/>
  </w:num>
  <w:num w:numId="45">
    <w:abstractNumId w:val="59"/>
  </w:num>
  <w:num w:numId="46">
    <w:abstractNumId w:val="81"/>
  </w:num>
  <w:num w:numId="47">
    <w:abstractNumId w:val="60"/>
  </w:num>
  <w:num w:numId="48">
    <w:abstractNumId w:val="43"/>
  </w:num>
  <w:num w:numId="49">
    <w:abstractNumId w:val="91"/>
  </w:num>
  <w:num w:numId="50">
    <w:abstractNumId w:val="101"/>
  </w:num>
  <w:num w:numId="51">
    <w:abstractNumId w:val="39"/>
  </w:num>
  <w:num w:numId="52">
    <w:abstractNumId w:val="18"/>
  </w:num>
  <w:num w:numId="53">
    <w:abstractNumId w:val="106"/>
  </w:num>
  <w:num w:numId="54">
    <w:abstractNumId w:val="48"/>
  </w:num>
  <w:num w:numId="55">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80"/>
  </w:num>
  <w:num w:numId="58">
    <w:abstractNumId w:val="22"/>
  </w:num>
  <w:num w:numId="59">
    <w:abstractNumId w:val="9"/>
  </w:num>
  <w:num w:numId="60">
    <w:abstractNumId w:val="107"/>
  </w:num>
  <w:num w:numId="61">
    <w:abstractNumId w:val="76"/>
  </w:num>
  <w:num w:numId="62">
    <w:abstractNumId w:val="45"/>
  </w:num>
  <w:num w:numId="63">
    <w:abstractNumId w:val="10"/>
  </w:num>
  <w:num w:numId="64">
    <w:abstractNumId w:val="103"/>
  </w:num>
  <w:num w:numId="65">
    <w:abstractNumId w:val="4"/>
  </w:num>
  <w:num w:numId="66">
    <w:abstractNumId w:val="24"/>
  </w:num>
  <w:num w:numId="67">
    <w:abstractNumId w:val="54"/>
  </w:num>
  <w:num w:numId="68">
    <w:abstractNumId w:val="92"/>
  </w:num>
  <w:num w:numId="69">
    <w:abstractNumId w:val="93"/>
  </w:num>
  <w:num w:numId="70">
    <w:abstractNumId w:val="35"/>
  </w:num>
  <w:num w:numId="71">
    <w:abstractNumId w:val="82"/>
  </w:num>
  <w:num w:numId="72">
    <w:abstractNumId w:val="79"/>
  </w:num>
  <w:num w:numId="73">
    <w:abstractNumId w:val="77"/>
  </w:num>
  <w:num w:numId="74">
    <w:abstractNumId w:val="12"/>
  </w:num>
  <w:num w:numId="75">
    <w:abstractNumId w:val="52"/>
  </w:num>
  <w:num w:numId="76">
    <w:abstractNumId w:val="28"/>
  </w:num>
  <w:num w:numId="77">
    <w:abstractNumId w:val="8"/>
  </w:num>
  <w:num w:numId="78">
    <w:abstractNumId w:val="32"/>
  </w:num>
  <w:num w:numId="79">
    <w:abstractNumId w:val="2"/>
  </w:num>
  <w:num w:numId="80">
    <w:abstractNumId w:val="95"/>
  </w:num>
  <w:num w:numId="81">
    <w:abstractNumId w:val="77"/>
  </w:num>
  <w:num w:numId="82">
    <w:abstractNumId w:val="72"/>
  </w:num>
  <w:num w:numId="83">
    <w:abstractNumId w:val="46"/>
  </w:num>
  <w:num w:numId="84">
    <w:abstractNumId w:val="30"/>
  </w:num>
  <w:num w:numId="85">
    <w:abstractNumId w:val="15"/>
  </w:num>
  <w:num w:numId="86">
    <w:abstractNumId w:val="42"/>
  </w:num>
  <w:num w:numId="87">
    <w:abstractNumId w:val="23"/>
  </w:num>
  <w:num w:numId="88">
    <w:abstractNumId w:val="36"/>
  </w:num>
  <w:num w:numId="89">
    <w:abstractNumId w:val="85"/>
  </w:num>
  <w:num w:numId="90">
    <w:abstractNumId w:val="78"/>
  </w:num>
  <w:num w:numId="91">
    <w:abstractNumId w:val="53"/>
  </w:num>
  <w:num w:numId="92">
    <w:abstractNumId w:val="31"/>
  </w:num>
  <w:num w:numId="93">
    <w:abstractNumId w:val="100"/>
  </w:num>
  <w:num w:numId="94">
    <w:abstractNumId w:val="29"/>
  </w:num>
  <w:num w:numId="95">
    <w:abstractNumId w:val="58"/>
  </w:num>
  <w:num w:numId="96">
    <w:abstractNumId w:val="6"/>
  </w:num>
  <w:num w:numId="97">
    <w:abstractNumId w:val="51"/>
  </w:num>
  <w:num w:numId="98">
    <w:abstractNumId w:val="64"/>
  </w:num>
  <w:num w:numId="99">
    <w:abstractNumId w:val="102"/>
  </w:num>
  <w:num w:numId="100">
    <w:abstractNumId w:val="50"/>
  </w:num>
  <w:num w:numId="101">
    <w:abstractNumId w:val="1"/>
  </w:num>
  <w:num w:numId="102">
    <w:abstractNumId w:val="98"/>
  </w:num>
  <w:num w:numId="103">
    <w:abstractNumId w:val="40"/>
  </w:num>
  <w:num w:numId="104">
    <w:abstractNumId w:val="20"/>
  </w:num>
  <w:num w:numId="105">
    <w:abstractNumId w:val="87"/>
  </w:num>
  <w:num w:numId="106">
    <w:abstractNumId w:val="73"/>
  </w:num>
  <w:num w:numId="107">
    <w:abstractNumId w:val="5"/>
  </w:num>
  <w:num w:numId="108">
    <w:abstractNumId w:val="11"/>
  </w:num>
  <w:num w:numId="109">
    <w:abstractNumId w:val="13"/>
  </w:num>
  <w:num w:numId="110">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9"/>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CA"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1FB1"/>
    <w:rsid w:val="0001790B"/>
    <w:rsid w:val="0002198D"/>
    <w:rsid w:val="000276C5"/>
    <w:rsid w:val="00030F6B"/>
    <w:rsid w:val="000322F4"/>
    <w:rsid w:val="000417A5"/>
    <w:rsid w:val="00043FFF"/>
    <w:rsid w:val="0004456C"/>
    <w:rsid w:val="000447C8"/>
    <w:rsid w:val="00045D36"/>
    <w:rsid w:val="0005259B"/>
    <w:rsid w:val="0005302D"/>
    <w:rsid w:val="00053FEE"/>
    <w:rsid w:val="000577DF"/>
    <w:rsid w:val="00060AE4"/>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C00FA"/>
    <w:rsid w:val="000C51AA"/>
    <w:rsid w:val="000C5A52"/>
    <w:rsid w:val="000C7667"/>
    <w:rsid w:val="000C76EC"/>
    <w:rsid w:val="000D17BC"/>
    <w:rsid w:val="000D2186"/>
    <w:rsid w:val="000D7E01"/>
    <w:rsid w:val="000E3CB1"/>
    <w:rsid w:val="000E4F35"/>
    <w:rsid w:val="000E6E9B"/>
    <w:rsid w:val="000F1AE8"/>
    <w:rsid w:val="000F439A"/>
    <w:rsid w:val="000F57F5"/>
    <w:rsid w:val="000F6C1C"/>
    <w:rsid w:val="00100358"/>
    <w:rsid w:val="00106642"/>
    <w:rsid w:val="00111473"/>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BE5"/>
    <w:rsid w:val="0017120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A53"/>
    <w:rsid w:val="001B7FF9"/>
    <w:rsid w:val="001C2BF6"/>
    <w:rsid w:val="001C4490"/>
    <w:rsid w:val="001D2C1A"/>
    <w:rsid w:val="001D3BA2"/>
    <w:rsid w:val="001D435A"/>
    <w:rsid w:val="001D44B7"/>
    <w:rsid w:val="001E0075"/>
    <w:rsid w:val="001E1152"/>
    <w:rsid w:val="001E1A68"/>
    <w:rsid w:val="001E7747"/>
    <w:rsid w:val="001F1B1F"/>
    <w:rsid w:val="001F2A20"/>
    <w:rsid w:val="001F33E0"/>
    <w:rsid w:val="001F486F"/>
    <w:rsid w:val="001F78E7"/>
    <w:rsid w:val="002015BC"/>
    <w:rsid w:val="00207DC4"/>
    <w:rsid w:val="002117A7"/>
    <w:rsid w:val="00215C76"/>
    <w:rsid w:val="00217689"/>
    <w:rsid w:val="00223C7E"/>
    <w:rsid w:val="00223C99"/>
    <w:rsid w:val="0022485E"/>
    <w:rsid w:val="002251C2"/>
    <w:rsid w:val="00230014"/>
    <w:rsid w:val="002316AE"/>
    <w:rsid w:val="00236B45"/>
    <w:rsid w:val="00237640"/>
    <w:rsid w:val="00243A99"/>
    <w:rsid w:val="0024456F"/>
    <w:rsid w:val="002534A3"/>
    <w:rsid w:val="00254994"/>
    <w:rsid w:val="00254B8A"/>
    <w:rsid w:val="00257E37"/>
    <w:rsid w:val="00263002"/>
    <w:rsid w:val="002645C1"/>
    <w:rsid w:val="00265D6F"/>
    <w:rsid w:val="0026698F"/>
    <w:rsid w:val="002711DD"/>
    <w:rsid w:val="00286DEE"/>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6160"/>
    <w:rsid w:val="002F58BF"/>
    <w:rsid w:val="00300269"/>
    <w:rsid w:val="00301B7A"/>
    <w:rsid w:val="00306D59"/>
    <w:rsid w:val="0030789B"/>
    <w:rsid w:val="0031049C"/>
    <w:rsid w:val="00313AD9"/>
    <w:rsid w:val="003140FF"/>
    <w:rsid w:val="00317D70"/>
    <w:rsid w:val="00324830"/>
    <w:rsid w:val="0032503A"/>
    <w:rsid w:val="00325EE1"/>
    <w:rsid w:val="00327115"/>
    <w:rsid w:val="003357C0"/>
    <w:rsid w:val="00335A94"/>
    <w:rsid w:val="00335AB3"/>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6BF1"/>
    <w:rsid w:val="003B7182"/>
    <w:rsid w:val="003B7341"/>
    <w:rsid w:val="003C00F9"/>
    <w:rsid w:val="003C7701"/>
    <w:rsid w:val="003D2A92"/>
    <w:rsid w:val="003D5036"/>
    <w:rsid w:val="003D66CA"/>
    <w:rsid w:val="003D764D"/>
    <w:rsid w:val="003D7D49"/>
    <w:rsid w:val="003E003C"/>
    <w:rsid w:val="003E3A1A"/>
    <w:rsid w:val="003E5B22"/>
    <w:rsid w:val="003E5B2C"/>
    <w:rsid w:val="003E66A9"/>
    <w:rsid w:val="003F3FC1"/>
    <w:rsid w:val="0040091C"/>
    <w:rsid w:val="004020AB"/>
    <w:rsid w:val="004035A4"/>
    <w:rsid w:val="00405555"/>
    <w:rsid w:val="00406D7A"/>
    <w:rsid w:val="00406DDA"/>
    <w:rsid w:val="004178A9"/>
    <w:rsid w:val="0042087C"/>
    <w:rsid w:val="00423939"/>
    <w:rsid w:val="004258BA"/>
    <w:rsid w:val="00426559"/>
    <w:rsid w:val="004319C6"/>
    <w:rsid w:val="00432D69"/>
    <w:rsid w:val="004361A0"/>
    <w:rsid w:val="00441A68"/>
    <w:rsid w:val="004531C9"/>
    <w:rsid w:val="00455F2D"/>
    <w:rsid w:val="00457D91"/>
    <w:rsid w:val="00460C31"/>
    <w:rsid w:val="00464E5B"/>
    <w:rsid w:val="0047055A"/>
    <w:rsid w:val="00474450"/>
    <w:rsid w:val="00474D98"/>
    <w:rsid w:val="004873E6"/>
    <w:rsid w:val="00490269"/>
    <w:rsid w:val="004A11B8"/>
    <w:rsid w:val="004B15B8"/>
    <w:rsid w:val="004B17BA"/>
    <w:rsid w:val="004B566C"/>
    <w:rsid w:val="004B6576"/>
    <w:rsid w:val="004B77A6"/>
    <w:rsid w:val="004B7B48"/>
    <w:rsid w:val="004C119C"/>
    <w:rsid w:val="004C1807"/>
    <w:rsid w:val="004C30F2"/>
    <w:rsid w:val="004C32A5"/>
    <w:rsid w:val="004D4AB1"/>
    <w:rsid w:val="004D5F68"/>
    <w:rsid w:val="004E1AE1"/>
    <w:rsid w:val="004E4EEB"/>
    <w:rsid w:val="004F218A"/>
    <w:rsid w:val="004F3364"/>
    <w:rsid w:val="004F3414"/>
    <w:rsid w:val="005007A8"/>
    <w:rsid w:val="00500880"/>
    <w:rsid w:val="00500C24"/>
    <w:rsid w:val="0050170B"/>
    <w:rsid w:val="0050334E"/>
    <w:rsid w:val="00505387"/>
    <w:rsid w:val="005111CE"/>
    <w:rsid w:val="00512DF7"/>
    <w:rsid w:val="005139AC"/>
    <w:rsid w:val="005141E7"/>
    <w:rsid w:val="005145C9"/>
    <w:rsid w:val="00517E63"/>
    <w:rsid w:val="00526B0D"/>
    <w:rsid w:val="00526FBD"/>
    <w:rsid w:val="005322B5"/>
    <w:rsid w:val="00541990"/>
    <w:rsid w:val="005455F7"/>
    <w:rsid w:val="00545CD2"/>
    <w:rsid w:val="0055266B"/>
    <w:rsid w:val="0055346F"/>
    <w:rsid w:val="0055427E"/>
    <w:rsid w:val="00556773"/>
    <w:rsid w:val="005579FF"/>
    <w:rsid w:val="00561444"/>
    <w:rsid w:val="00571223"/>
    <w:rsid w:val="00576298"/>
    <w:rsid w:val="005776DD"/>
    <w:rsid w:val="00582117"/>
    <w:rsid w:val="00582DBC"/>
    <w:rsid w:val="0058478F"/>
    <w:rsid w:val="00590D84"/>
    <w:rsid w:val="00593315"/>
    <w:rsid w:val="00593D95"/>
    <w:rsid w:val="005A170D"/>
    <w:rsid w:val="005A2CC4"/>
    <w:rsid w:val="005A6C96"/>
    <w:rsid w:val="005B7213"/>
    <w:rsid w:val="005C10F0"/>
    <w:rsid w:val="005C2F67"/>
    <w:rsid w:val="005C509E"/>
    <w:rsid w:val="005D0418"/>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7E4C"/>
    <w:rsid w:val="00640BE3"/>
    <w:rsid w:val="00641527"/>
    <w:rsid w:val="006424B5"/>
    <w:rsid w:val="006458DF"/>
    <w:rsid w:val="0064713B"/>
    <w:rsid w:val="00647B13"/>
    <w:rsid w:val="00650D52"/>
    <w:rsid w:val="0065103E"/>
    <w:rsid w:val="006524C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96342"/>
    <w:rsid w:val="006A32AB"/>
    <w:rsid w:val="006A3ADF"/>
    <w:rsid w:val="006A75BB"/>
    <w:rsid w:val="006A7BCB"/>
    <w:rsid w:val="006A7EE5"/>
    <w:rsid w:val="006B4C1E"/>
    <w:rsid w:val="006C090F"/>
    <w:rsid w:val="006C3CBB"/>
    <w:rsid w:val="006C4E32"/>
    <w:rsid w:val="006C56D8"/>
    <w:rsid w:val="006C6097"/>
    <w:rsid w:val="006D07AE"/>
    <w:rsid w:val="006D1282"/>
    <w:rsid w:val="006D1C93"/>
    <w:rsid w:val="006D2CBA"/>
    <w:rsid w:val="006D4506"/>
    <w:rsid w:val="006E3F11"/>
    <w:rsid w:val="006E554A"/>
    <w:rsid w:val="006E7B4C"/>
    <w:rsid w:val="006F2F33"/>
    <w:rsid w:val="00701410"/>
    <w:rsid w:val="007113A1"/>
    <w:rsid w:val="00712B1E"/>
    <w:rsid w:val="007152D6"/>
    <w:rsid w:val="00715C6B"/>
    <w:rsid w:val="00717223"/>
    <w:rsid w:val="00721CF6"/>
    <w:rsid w:val="007221A1"/>
    <w:rsid w:val="00723E46"/>
    <w:rsid w:val="00733826"/>
    <w:rsid w:val="00737E8C"/>
    <w:rsid w:val="00740877"/>
    <w:rsid w:val="007438A7"/>
    <w:rsid w:val="00752F5F"/>
    <w:rsid w:val="007552D7"/>
    <w:rsid w:val="00762CE1"/>
    <w:rsid w:val="00764D15"/>
    <w:rsid w:val="00766CFB"/>
    <w:rsid w:val="00770145"/>
    <w:rsid w:val="0077513D"/>
    <w:rsid w:val="007816FF"/>
    <w:rsid w:val="00782712"/>
    <w:rsid w:val="00782B45"/>
    <w:rsid w:val="00783B44"/>
    <w:rsid w:val="00784D74"/>
    <w:rsid w:val="00785028"/>
    <w:rsid w:val="007859EB"/>
    <w:rsid w:val="00793441"/>
    <w:rsid w:val="00793896"/>
    <w:rsid w:val="00795E67"/>
    <w:rsid w:val="00797DC2"/>
    <w:rsid w:val="007A3A5A"/>
    <w:rsid w:val="007A4370"/>
    <w:rsid w:val="007A46FB"/>
    <w:rsid w:val="007A55DB"/>
    <w:rsid w:val="007B402E"/>
    <w:rsid w:val="007C12C1"/>
    <w:rsid w:val="007C1D84"/>
    <w:rsid w:val="007C23CB"/>
    <w:rsid w:val="007C40CB"/>
    <w:rsid w:val="007C47AA"/>
    <w:rsid w:val="007C47C6"/>
    <w:rsid w:val="007D2085"/>
    <w:rsid w:val="007D303D"/>
    <w:rsid w:val="007D3790"/>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5D05"/>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28DA"/>
    <w:rsid w:val="00893204"/>
    <w:rsid w:val="008960DE"/>
    <w:rsid w:val="008A36DF"/>
    <w:rsid w:val="008B38D7"/>
    <w:rsid w:val="008B5995"/>
    <w:rsid w:val="008B7BAE"/>
    <w:rsid w:val="008C1698"/>
    <w:rsid w:val="008C1A3D"/>
    <w:rsid w:val="008D01C3"/>
    <w:rsid w:val="008D1E13"/>
    <w:rsid w:val="008D6549"/>
    <w:rsid w:val="008D70D2"/>
    <w:rsid w:val="008E1FC9"/>
    <w:rsid w:val="008E28CC"/>
    <w:rsid w:val="008F1335"/>
    <w:rsid w:val="008F1679"/>
    <w:rsid w:val="008F3F19"/>
    <w:rsid w:val="008F51F0"/>
    <w:rsid w:val="008F55FB"/>
    <w:rsid w:val="00900AE8"/>
    <w:rsid w:val="00900DAD"/>
    <w:rsid w:val="00901BA7"/>
    <w:rsid w:val="0091252E"/>
    <w:rsid w:val="0091408E"/>
    <w:rsid w:val="00915572"/>
    <w:rsid w:val="00915AE3"/>
    <w:rsid w:val="009222CB"/>
    <w:rsid w:val="00931076"/>
    <w:rsid w:val="00937268"/>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86D42"/>
    <w:rsid w:val="00987BDD"/>
    <w:rsid w:val="00990502"/>
    <w:rsid w:val="009907FC"/>
    <w:rsid w:val="009916A1"/>
    <w:rsid w:val="00995338"/>
    <w:rsid w:val="00996777"/>
    <w:rsid w:val="009A47B8"/>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352D"/>
    <w:rsid w:val="009D4C38"/>
    <w:rsid w:val="009E0BE2"/>
    <w:rsid w:val="009E209B"/>
    <w:rsid w:val="009E2A1C"/>
    <w:rsid w:val="009E3755"/>
    <w:rsid w:val="009F01A2"/>
    <w:rsid w:val="009F0747"/>
    <w:rsid w:val="009F6AAF"/>
    <w:rsid w:val="00A01356"/>
    <w:rsid w:val="00A032C3"/>
    <w:rsid w:val="00A03514"/>
    <w:rsid w:val="00A0464B"/>
    <w:rsid w:val="00A06E2B"/>
    <w:rsid w:val="00A07834"/>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AB5"/>
    <w:rsid w:val="00A87281"/>
    <w:rsid w:val="00A87EDC"/>
    <w:rsid w:val="00A90BFB"/>
    <w:rsid w:val="00A9633A"/>
    <w:rsid w:val="00A97226"/>
    <w:rsid w:val="00AA01E6"/>
    <w:rsid w:val="00AA0E64"/>
    <w:rsid w:val="00AA142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1F84"/>
    <w:rsid w:val="00AD2EE6"/>
    <w:rsid w:val="00AD53C7"/>
    <w:rsid w:val="00AD7ADC"/>
    <w:rsid w:val="00AE08EB"/>
    <w:rsid w:val="00AE3191"/>
    <w:rsid w:val="00AE7AFA"/>
    <w:rsid w:val="00AF2FB5"/>
    <w:rsid w:val="00AF4FC2"/>
    <w:rsid w:val="00AF6939"/>
    <w:rsid w:val="00B00BBE"/>
    <w:rsid w:val="00B06395"/>
    <w:rsid w:val="00B07A91"/>
    <w:rsid w:val="00B10710"/>
    <w:rsid w:val="00B110AC"/>
    <w:rsid w:val="00B128B8"/>
    <w:rsid w:val="00B143F8"/>
    <w:rsid w:val="00B14AF6"/>
    <w:rsid w:val="00B15871"/>
    <w:rsid w:val="00B17E99"/>
    <w:rsid w:val="00B208FA"/>
    <w:rsid w:val="00B24CEE"/>
    <w:rsid w:val="00B25C12"/>
    <w:rsid w:val="00B26BE5"/>
    <w:rsid w:val="00B2766F"/>
    <w:rsid w:val="00B31ABC"/>
    <w:rsid w:val="00B33DEC"/>
    <w:rsid w:val="00B36D01"/>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6D5"/>
    <w:rsid w:val="00BB7073"/>
    <w:rsid w:val="00BC096C"/>
    <w:rsid w:val="00BC1BF2"/>
    <w:rsid w:val="00BC7C8B"/>
    <w:rsid w:val="00BC7E6E"/>
    <w:rsid w:val="00BD7960"/>
    <w:rsid w:val="00BE1D1F"/>
    <w:rsid w:val="00BE4E64"/>
    <w:rsid w:val="00BE5E66"/>
    <w:rsid w:val="00C00281"/>
    <w:rsid w:val="00C0394C"/>
    <w:rsid w:val="00C040D6"/>
    <w:rsid w:val="00C05625"/>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593C"/>
    <w:rsid w:val="00CD5E0E"/>
    <w:rsid w:val="00CD6754"/>
    <w:rsid w:val="00CE0A1F"/>
    <w:rsid w:val="00CE4335"/>
    <w:rsid w:val="00CE66A8"/>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2398"/>
    <w:rsid w:val="00D236DC"/>
    <w:rsid w:val="00D23A91"/>
    <w:rsid w:val="00D24000"/>
    <w:rsid w:val="00D250E8"/>
    <w:rsid w:val="00D325A9"/>
    <w:rsid w:val="00D34304"/>
    <w:rsid w:val="00D35E6C"/>
    <w:rsid w:val="00D436CF"/>
    <w:rsid w:val="00D445CD"/>
    <w:rsid w:val="00D45B2F"/>
    <w:rsid w:val="00D46E88"/>
    <w:rsid w:val="00D53AF6"/>
    <w:rsid w:val="00D60BD6"/>
    <w:rsid w:val="00D613A9"/>
    <w:rsid w:val="00D70D70"/>
    <w:rsid w:val="00D70D86"/>
    <w:rsid w:val="00D729DF"/>
    <w:rsid w:val="00D7364D"/>
    <w:rsid w:val="00D76BA4"/>
    <w:rsid w:val="00D8021D"/>
    <w:rsid w:val="00D82D10"/>
    <w:rsid w:val="00D857C8"/>
    <w:rsid w:val="00D85FC2"/>
    <w:rsid w:val="00D86784"/>
    <w:rsid w:val="00D931DD"/>
    <w:rsid w:val="00D937DC"/>
    <w:rsid w:val="00D969EA"/>
    <w:rsid w:val="00DA13C7"/>
    <w:rsid w:val="00DA1753"/>
    <w:rsid w:val="00DA1E75"/>
    <w:rsid w:val="00DA516C"/>
    <w:rsid w:val="00DA7A0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6051"/>
    <w:rsid w:val="00E36C9B"/>
    <w:rsid w:val="00E544FA"/>
    <w:rsid w:val="00E5792E"/>
    <w:rsid w:val="00E6077C"/>
    <w:rsid w:val="00E60AF6"/>
    <w:rsid w:val="00E60C41"/>
    <w:rsid w:val="00E62011"/>
    <w:rsid w:val="00E63044"/>
    <w:rsid w:val="00E6618E"/>
    <w:rsid w:val="00E72274"/>
    <w:rsid w:val="00E76B71"/>
    <w:rsid w:val="00E77436"/>
    <w:rsid w:val="00E7792A"/>
    <w:rsid w:val="00E81AEB"/>
    <w:rsid w:val="00E82C8E"/>
    <w:rsid w:val="00E8760E"/>
    <w:rsid w:val="00E87CFA"/>
    <w:rsid w:val="00E93D77"/>
    <w:rsid w:val="00E95264"/>
    <w:rsid w:val="00E9570C"/>
    <w:rsid w:val="00E96908"/>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799D"/>
    <w:rsid w:val="00F17CA4"/>
    <w:rsid w:val="00F206D5"/>
    <w:rsid w:val="00F21C2D"/>
    <w:rsid w:val="00F23C9F"/>
    <w:rsid w:val="00F24DDD"/>
    <w:rsid w:val="00F253E8"/>
    <w:rsid w:val="00F25AC9"/>
    <w:rsid w:val="00F2770B"/>
    <w:rsid w:val="00F30C44"/>
    <w:rsid w:val="00F44901"/>
    <w:rsid w:val="00F44A3A"/>
    <w:rsid w:val="00F536AC"/>
    <w:rsid w:val="00F549A3"/>
    <w:rsid w:val="00F55CBF"/>
    <w:rsid w:val="00F61213"/>
    <w:rsid w:val="00F62A16"/>
    <w:rsid w:val="00F63385"/>
    <w:rsid w:val="00F63E4B"/>
    <w:rsid w:val="00F646E0"/>
    <w:rsid w:val="00F64F67"/>
    <w:rsid w:val="00F67CB0"/>
    <w:rsid w:val="00F72B10"/>
    <w:rsid w:val="00F77359"/>
    <w:rsid w:val="00F86674"/>
    <w:rsid w:val="00F86A73"/>
    <w:rsid w:val="00F93CEE"/>
    <w:rsid w:val="00F964C9"/>
    <w:rsid w:val="00FA0388"/>
    <w:rsid w:val="00FA5621"/>
    <w:rsid w:val="00FA58DA"/>
    <w:rsid w:val="00FC25F4"/>
    <w:rsid w:val="00FC345B"/>
    <w:rsid w:val="00FC4B6B"/>
    <w:rsid w:val="00FC4CA3"/>
    <w:rsid w:val="00FC5162"/>
    <w:rsid w:val="00FC576C"/>
    <w:rsid w:val="00FD4E37"/>
    <w:rsid w:val="00FD54E0"/>
    <w:rsid w:val="00FD78C7"/>
    <w:rsid w:val="00FE36EA"/>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uiPriority w:val="9"/>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
    <w:basedOn w:val="Heading1"/>
    <w:next w:val="Normal"/>
    <w:link w:val="Heading8Char"/>
    <w:uiPriority w:val="9"/>
    <w:qFormat/>
    <w:rsid w:val="001F2A20"/>
    <w:pPr>
      <w:ind w:left="0" w:firstLine="0"/>
      <w:outlineLvl w:val="7"/>
    </w:pPr>
  </w:style>
  <w:style w:type="paragraph" w:styleId="Heading9">
    <w:name w:val="heading 9"/>
    <w:aliases w:val="Figure Heading,FH"/>
    <w:basedOn w:val="Heading8"/>
    <w:next w:val="Normal"/>
    <w:link w:val="Heading9Char"/>
    <w:uiPriority w:val="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SimSun"/>
      <w:lang w:eastAsia="zh-CN"/>
    </w:rPr>
  </w:style>
  <w:style w:type="paragraph" w:customStyle="1" w:styleId="xmsonormal">
    <w:name w:val="x_msonormal"/>
    <w:basedOn w:val="Normal"/>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B3E40"/>
    <w:rPr>
      <w:rFonts w:eastAsia="MS Gothic"/>
      <w:b/>
      <w:sz w:val="24"/>
      <w:lang w:val="en-GB"/>
    </w:rPr>
  </w:style>
  <w:style w:type="paragraph" w:customStyle="1" w:styleId="paragraph">
    <w:name w:val="paragraph"/>
    <w:basedOn w:val="Normal"/>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Normal"/>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Normal"/>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
    <w:name w:val="未解析的提及1"/>
    <w:basedOn w:val="DefaultParagraphFont"/>
    <w:uiPriority w:val="99"/>
    <w:semiHidden/>
    <w:unhideWhenUsed/>
    <w:rsid w:val="00A80BC9"/>
    <w:rPr>
      <w:color w:val="605E5C"/>
      <w:shd w:val="clear" w:color="auto" w:fill="E1DFDD"/>
    </w:rPr>
  </w:style>
  <w:style w:type="paragraph" w:customStyle="1" w:styleId="Comments">
    <w:name w:val="Comments"/>
    <w:basedOn w:val="Normal"/>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4C1807"/>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rsid w:val="004C1807"/>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4C18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1807"/>
    <w:rPr>
      <w:rFonts w:ascii="Arial" w:hAnsi="Arial"/>
      <w:sz w:val="24"/>
      <w:lang w:val="en-GB" w:eastAsia="en-US"/>
    </w:rPr>
  </w:style>
  <w:style w:type="character" w:customStyle="1" w:styleId="Heading5Char">
    <w:name w:val="Heading 5 Char"/>
    <w:aliases w:val="H5 Char"/>
    <w:basedOn w:val="DefaultParagraphFont"/>
    <w:link w:val="Heading5"/>
    <w:rsid w:val="004C1807"/>
    <w:rPr>
      <w:rFonts w:ascii="Arial" w:hAnsi="Arial"/>
      <w:sz w:val="22"/>
      <w:lang w:val="en-GB" w:eastAsia="en-US"/>
    </w:rPr>
  </w:style>
  <w:style w:type="character" w:customStyle="1" w:styleId="Heading8Char">
    <w:name w:val="Heading 8 Char"/>
    <w:aliases w:val="Table Heading Char"/>
    <w:basedOn w:val="DefaultParagraphFont"/>
    <w:link w:val="Heading8"/>
    <w:rsid w:val="004C1807"/>
    <w:rPr>
      <w:rFonts w:ascii="Arial" w:hAnsi="Arial"/>
      <w:sz w:val="36"/>
      <w:lang w:val="en-GB" w:eastAsia="en-US"/>
    </w:rPr>
  </w:style>
  <w:style w:type="character" w:customStyle="1" w:styleId="Heading9Char">
    <w:name w:val="Heading 9 Char"/>
    <w:aliases w:val="Figure Heading Char,FH Char"/>
    <w:basedOn w:val="DefaultParagraphFont"/>
    <w:link w:val="Heading9"/>
    <w:rsid w:val="004C180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4C1807"/>
    <w:rPr>
      <w:sz w:val="16"/>
      <w:lang w:val="en-GB" w:eastAsia="en-US"/>
    </w:rPr>
  </w:style>
  <w:style w:type="numbering" w:customStyle="1" w:styleId="StyleBulletedSymbolsymbolLeft025Hanging02521">
    <w:name w:val="Style Bulleted Symbol (symbol) Left:  0.25&quot; Hanging:  0.25&quot;21"/>
    <w:basedOn w:val="NoList"/>
    <w:rsid w:val="004C1807"/>
  </w:style>
  <w:style w:type="character" w:customStyle="1" w:styleId="CRCoverPageChar">
    <w:name w:val="CR Cover Page Char"/>
    <w:link w:val="CRCoverPage"/>
    <w:rsid w:val="004C1807"/>
    <w:rPr>
      <w:rFonts w:ascii="Arial" w:eastAsia="SimSun" w:hAnsi="Arial"/>
      <w:lang w:val="en-GB" w:eastAsia="en-US"/>
    </w:rPr>
  </w:style>
  <w:style w:type="table" w:styleId="GridTable4-Accent1">
    <w:name w:val="Grid Table 4 Accent 1"/>
    <w:basedOn w:val="TableNormal"/>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0">
    <w:name w:val="网格型1"/>
    <w:basedOn w:val="TableNormal"/>
    <w:next w:val="TableGrid"/>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yubo1@huawei.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riki.ookawa.rp@nttdocomo.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33C3B-AF9A-49B6-9150-0E1AF7222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29</Pages>
  <Words>14150</Words>
  <Characters>80660</Characters>
  <Application>Microsoft Office Word</Application>
  <DocSecurity>0</DocSecurity>
  <Lines>672</Lines>
  <Paragraphs>189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94621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9</cp:revision>
  <dcterms:created xsi:type="dcterms:W3CDTF">2022-11-28T17:51:00Z</dcterms:created>
  <dcterms:modified xsi:type="dcterms:W3CDTF">2022-12-02T06:00:00Z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